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95B81" w14:textId="2A44D0E4" w:rsidR="00F77732" w:rsidRDefault="004F2C5F" w:rsidP="004F2C5F">
      <w:pPr>
        <w:pBdr>
          <w:top w:val="nil"/>
          <w:left w:val="nil"/>
          <w:bottom w:val="nil"/>
          <w:right w:val="nil"/>
          <w:between w:val="nil"/>
        </w:pBdr>
        <w:jc w:val="center"/>
        <w:rPr>
          <w:rFonts w:ascii="Arial" w:eastAsia="Arial" w:hAnsi="Arial" w:cs="Arial"/>
          <w:b/>
          <w:color w:val="01447B"/>
          <w:sz w:val="40"/>
          <w:szCs w:val="40"/>
        </w:rPr>
      </w:pPr>
      <w:r>
        <w:rPr>
          <w:rFonts w:ascii="Arial" w:eastAsia="Arial" w:hAnsi="Arial" w:cs="Arial"/>
          <w:b/>
          <w:noProof/>
          <w:color w:val="01447B"/>
          <w:sz w:val="40"/>
          <w:szCs w:val="40"/>
        </w:rPr>
        <mc:AlternateContent>
          <mc:Choice Requires="wps">
            <w:drawing>
              <wp:anchor distT="0" distB="0" distL="114300" distR="114300" simplePos="0" relativeHeight="251660288" behindDoc="0" locked="0" layoutInCell="1" allowOverlap="1" wp14:anchorId="3558A1F9" wp14:editId="01E50408">
                <wp:simplePos x="0" y="0"/>
                <wp:positionH relativeFrom="column">
                  <wp:posOffset>4044462</wp:posOffset>
                </wp:positionH>
                <wp:positionV relativeFrom="paragraph">
                  <wp:posOffset>6814037</wp:posOffset>
                </wp:positionV>
                <wp:extent cx="2268416" cy="1090247"/>
                <wp:effectExtent l="0" t="0" r="5080" b="2540"/>
                <wp:wrapNone/>
                <wp:docPr id="1419583157" name="Text Box 2"/>
                <wp:cNvGraphicFramePr/>
                <a:graphic xmlns:a="http://schemas.openxmlformats.org/drawingml/2006/main">
                  <a:graphicData uri="http://schemas.microsoft.com/office/word/2010/wordprocessingShape">
                    <wps:wsp>
                      <wps:cNvSpPr txBox="1"/>
                      <wps:spPr>
                        <a:xfrm>
                          <a:off x="0" y="0"/>
                          <a:ext cx="2268416" cy="1090247"/>
                        </a:xfrm>
                        <a:prstGeom prst="rect">
                          <a:avLst/>
                        </a:prstGeom>
                        <a:solidFill>
                          <a:srgbClr val="2A3565"/>
                        </a:solidFill>
                        <a:ln w="6350">
                          <a:noFill/>
                        </a:ln>
                      </wps:spPr>
                      <wps:txbx>
                        <w:txbxContent>
                          <w:p w14:paraId="3CEF8F0D" w14:textId="78EAC43D" w:rsidR="004F2C5F" w:rsidRDefault="00FE36AC" w:rsidP="004F2C5F">
                            <w:pPr>
                              <w:jc w:val="center"/>
                            </w:pPr>
                            <w:r>
                              <w:rPr>
                                <w:rFonts w:asciiTheme="majorHAnsi" w:hAnsiTheme="majorHAnsi" w:cstheme="majorHAnsi"/>
                                <w:b/>
                                <w:bCs/>
                                <w:sz w:val="40"/>
                                <w:szCs w:val="40"/>
                                <w:lang w:val="en-GB"/>
                              </w:rPr>
                              <w:t>Value Proposition</w:t>
                            </w:r>
                            <w:r w:rsidR="00D06A01">
                              <w:rPr>
                                <w:rFonts w:asciiTheme="majorHAnsi" w:hAnsiTheme="majorHAnsi" w:cstheme="majorHAnsi"/>
                                <w:b/>
                                <w:bCs/>
                                <w:sz w:val="40"/>
                                <w:szCs w:val="40"/>
                                <w:lang w:val="en-GB"/>
                              </w:rPr>
                              <w:t xml:space="preserve"> Canvas</w:t>
                            </w:r>
                            <w:r w:rsidR="00D06A01">
                              <w:rPr>
                                <w:rFonts w:asciiTheme="majorHAnsi" w:hAnsiTheme="majorHAnsi" w:cstheme="majorHAnsi"/>
                                <w:b/>
                                <w:bCs/>
                                <w:sz w:val="40"/>
                                <w:szCs w:val="40"/>
                                <w:lang w:val="en-GB"/>
                              </w:rPr>
                              <w:br/>
                            </w:r>
                            <w:r w:rsidR="00CB3818" w:rsidRPr="00CB3818">
                              <w:rPr>
                                <w:rFonts w:asciiTheme="majorHAnsi" w:hAnsiTheme="majorHAnsi" w:cstheme="majorHAnsi"/>
                                <w:b/>
                                <w:bCs/>
                                <w:sz w:val="40"/>
                                <w:szCs w:val="40"/>
                                <w:lang w:val="en-GB"/>
                              </w:rPr>
                              <w:t xml:space="preserve"> </w:t>
                            </w:r>
                            <w:r w:rsidR="00CB3818">
                              <w:rPr>
                                <w:rFonts w:asciiTheme="majorHAnsi" w:hAnsiTheme="majorHAnsi" w:cstheme="majorHAnsi"/>
                                <w:color w:val="A38B81"/>
                                <w:sz w:val="40"/>
                                <w:szCs w:val="40"/>
                              </w:rPr>
                              <w:t>Australia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8A1F9" id="_x0000_t202" coordsize="21600,21600" o:spt="202" path="m,l,21600r21600,l21600,xe">
                <v:stroke joinstyle="miter"/>
                <v:path gradientshapeok="t" o:connecttype="rect"/>
              </v:shapetype>
              <v:shape id="Text Box 2" o:spid="_x0000_s1026" type="#_x0000_t202" style="position:absolute;left:0;text-align:left;margin-left:318.45pt;margin-top:536.55pt;width:178.6pt;height:85.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" fillcolor="#2a3565" stroked="f" strokeweight=".5pt">
                <v:textbox>
                  <w:txbxContent>
                    <w:p w14:paraId="3CEF8F0D" w14:textId="78EAC43D" w:rsidR="004F2C5F" w:rsidRDefault="00FE36AC" w:rsidP="004F2C5F">
                      <w:pPr>
                        <w:jc w:val="center"/>
                      </w:pPr>
                      <w:r>
                        <w:rPr>
                          <w:rFonts w:asciiTheme="majorHAnsi" w:hAnsiTheme="majorHAnsi" w:cstheme="majorHAnsi"/>
                          <w:b/>
                          <w:bCs/>
                          <w:sz w:val="40"/>
                          <w:szCs w:val="40"/>
                          <w:lang w:val="en-GB"/>
                        </w:rPr>
                        <w:t>Value Proposition</w:t>
                      </w:r>
                      <w:r w:rsidR="00D06A01">
                        <w:rPr>
                          <w:rFonts w:asciiTheme="majorHAnsi" w:hAnsiTheme="majorHAnsi" w:cstheme="majorHAnsi"/>
                          <w:b/>
                          <w:bCs/>
                          <w:sz w:val="40"/>
                          <w:szCs w:val="40"/>
                          <w:lang w:val="en-GB"/>
                        </w:rPr>
                        <w:t xml:space="preserve"> Canvas</w:t>
                      </w:r>
                      <w:r w:rsidR="00D06A01">
                        <w:rPr>
                          <w:rFonts w:asciiTheme="majorHAnsi" w:hAnsiTheme="majorHAnsi" w:cstheme="majorHAnsi"/>
                          <w:b/>
                          <w:bCs/>
                          <w:sz w:val="40"/>
                          <w:szCs w:val="40"/>
                          <w:lang w:val="en-GB"/>
                        </w:rPr>
                        <w:br/>
                      </w:r>
                      <w:r w:rsidR="00CB3818" w:rsidRPr="00CB3818">
                        <w:rPr>
                          <w:rFonts w:asciiTheme="majorHAnsi" w:hAnsiTheme="majorHAnsi" w:cstheme="majorHAnsi"/>
                          <w:b/>
                          <w:bCs/>
                          <w:sz w:val="40"/>
                          <w:szCs w:val="40"/>
                          <w:lang w:val="en-GB"/>
                        </w:rPr>
                        <w:t xml:space="preserve"> </w:t>
                      </w:r>
                      <w:r w:rsidR="00CB3818">
                        <w:rPr>
                          <w:rFonts w:asciiTheme="majorHAnsi" w:hAnsiTheme="majorHAnsi" w:cstheme="majorHAnsi"/>
                          <w:color w:val="A38B81"/>
                          <w:sz w:val="40"/>
                          <w:szCs w:val="40"/>
                        </w:rPr>
                        <w:t>Australia 2024</w:t>
                      </w:r>
                    </w:p>
                  </w:txbxContent>
                </v:textbox>
              </v:shape>
            </w:pict>
          </mc:Fallback>
        </mc:AlternateContent>
      </w:r>
      <w:r>
        <w:rPr>
          <w:rFonts w:ascii="Arial" w:eastAsia="Arial" w:hAnsi="Arial" w:cs="Arial"/>
          <w:b/>
          <w:noProof/>
          <w:color w:val="01447B"/>
          <w:sz w:val="40"/>
          <w:szCs w:val="40"/>
        </w:rPr>
        <w:drawing>
          <wp:anchor distT="0" distB="0" distL="0" distR="0" simplePos="0" relativeHeight="251658240" behindDoc="0" locked="0" layoutInCell="1" hidden="0" allowOverlap="1" wp14:anchorId="5441B87D" wp14:editId="2064F895">
            <wp:simplePos x="0" y="0"/>
            <wp:positionH relativeFrom="page">
              <wp:posOffset>-42862</wp:posOffset>
            </wp:positionH>
            <wp:positionV relativeFrom="page">
              <wp:posOffset>-52387</wp:posOffset>
            </wp:positionV>
            <wp:extent cx="7620000" cy="10821358"/>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620000" cy="10821358"/>
                    </a:xfrm>
                    <a:prstGeom prst="rect">
                      <a:avLst/>
                    </a:prstGeom>
                    <a:ln/>
                    <a:effectLst/>
                  </pic:spPr>
                </pic:pic>
              </a:graphicData>
            </a:graphic>
          </wp:anchor>
        </w:drawing>
      </w:r>
      <w:r>
        <w:br w:type="page"/>
      </w:r>
    </w:p>
    <w:p w14:paraId="6DB4A306" w14:textId="77777777" w:rsidR="00725633" w:rsidRDefault="00725633" w:rsidP="00725633">
      <w:pPr>
        <w:pStyle w:val="TOC1"/>
      </w:pPr>
    </w:p>
    <w:p w14:paraId="11C8DCBB" w14:textId="77777777" w:rsidR="0025137F" w:rsidRDefault="00725633" w:rsidP="00D06A01">
      <w:pPr>
        <w:pStyle w:val="Title"/>
        <w:rPr>
          <w:noProof/>
        </w:rPr>
      </w:pPr>
      <w:bookmarkStart w:id="0" w:name="_Toc177675181"/>
      <w:bookmarkStart w:id="1" w:name="_Toc177675679"/>
      <w:r w:rsidRPr="00725633">
        <w:rPr>
          <w:sz w:val="48"/>
          <w:szCs w:val="48"/>
        </w:rPr>
        <w:t>Table of Contents</w:t>
      </w:r>
      <w:bookmarkEnd w:id="0"/>
      <w:bookmarkEnd w:id="1"/>
      <w:r>
        <w:rPr>
          <w:sz w:val="48"/>
          <w:szCs w:val="48"/>
        </w:rPr>
        <w:br/>
      </w:r>
      <w:r w:rsidR="009A4FAA" w:rsidRPr="00725633">
        <w:rPr>
          <w:noProof/>
          <w:lang w:val="en-GB"/>
        </w:rPr>
        <w:fldChar w:fldCharType="begin"/>
      </w:r>
      <w:r w:rsidR="009A4FAA" w:rsidRPr="00725633">
        <w:instrText xml:space="preserve"> TOC \o "1-1" \h \z \u </w:instrText>
      </w:r>
      <w:r w:rsidR="009A4FAA" w:rsidRPr="00725633">
        <w:rPr>
          <w:noProof/>
          <w:lang w:val="en-GB"/>
        </w:rPr>
        <w:fldChar w:fldCharType="separate"/>
      </w:r>
    </w:p>
    <w:p w14:paraId="6A3C3647" w14:textId="177603B8" w:rsidR="0025137F" w:rsidRDefault="0025137F">
      <w:pPr>
        <w:pStyle w:val="TOC1"/>
        <w:rPr>
          <w:rFonts w:asciiTheme="minorHAnsi" w:eastAsiaTheme="minorEastAsia" w:hAnsiTheme="minorHAnsi" w:cstheme="minorBidi"/>
          <w:kern w:val="2"/>
          <w:sz w:val="24"/>
          <w:szCs w:val="24"/>
          <w14:ligatures w14:val="standardContextual"/>
        </w:rPr>
      </w:pPr>
      <w:hyperlink w:anchor="_Toc177675680" w:history="1">
        <w:r w:rsidRPr="00C45042">
          <w:rPr>
            <w:rStyle w:val="Hyperlink"/>
          </w:rPr>
          <w:t>1. Customer Jobs</w:t>
        </w:r>
        <w:r>
          <w:rPr>
            <w:webHidden/>
          </w:rPr>
          <w:tab/>
        </w:r>
        <w:r>
          <w:rPr>
            <w:webHidden/>
          </w:rPr>
          <w:fldChar w:fldCharType="begin"/>
        </w:r>
        <w:r>
          <w:rPr>
            <w:webHidden/>
          </w:rPr>
          <w:instrText xml:space="preserve"> PAGEREF _Toc177675680 \h </w:instrText>
        </w:r>
        <w:r>
          <w:rPr>
            <w:webHidden/>
          </w:rPr>
        </w:r>
        <w:r>
          <w:rPr>
            <w:webHidden/>
          </w:rPr>
          <w:fldChar w:fldCharType="separate"/>
        </w:r>
        <w:r>
          <w:rPr>
            <w:webHidden/>
          </w:rPr>
          <w:t>3</w:t>
        </w:r>
        <w:r>
          <w:rPr>
            <w:webHidden/>
          </w:rPr>
          <w:fldChar w:fldCharType="end"/>
        </w:r>
      </w:hyperlink>
    </w:p>
    <w:p w14:paraId="22FB3E1A" w14:textId="50975659" w:rsidR="0025137F" w:rsidRDefault="0025137F">
      <w:pPr>
        <w:pStyle w:val="TOC1"/>
        <w:rPr>
          <w:rFonts w:asciiTheme="minorHAnsi" w:eastAsiaTheme="minorEastAsia" w:hAnsiTheme="minorHAnsi" w:cstheme="minorBidi"/>
          <w:kern w:val="2"/>
          <w:sz w:val="24"/>
          <w:szCs w:val="24"/>
          <w14:ligatures w14:val="standardContextual"/>
        </w:rPr>
      </w:pPr>
      <w:hyperlink w:anchor="_Toc177675681" w:history="1">
        <w:r w:rsidRPr="00C45042">
          <w:rPr>
            <w:rStyle w:val="Hyperlink"/>
          </w:rPr>
          <w:t>Persona 1:</w:t>
        </w:r>
        <w:r>
          <w:rPr>
            <w:webHidden/>
          </w:rPr>
          <w:tab/>
        </w:r>
        <w:r>
          <w:rPr>
            <w:webHidden/>
          </w:rPr>
          <w:fldChar w:fldCharType="begin"/>
        </w:r>
        <w:r>
          <w:rPr>
            <w:webHidden/>
          </w:rPr>
          <w:instrText xml:space="preserve"> PAGEREF _Toc177675681 \h </w:instrText>
        </w:r>
        <w:r>
          <w:rPr>
            <w:webHidden/>
          </w:rPr>
        </w:r>
        <w:r>
          <w:rPr>
            <w:webHidden/>
          </w:rPr>
          <w:fldChar w:fldCharType="separate"/>
        </w:r>
        <w:r>
          <w:rPr>
            <w:webHidden/>
          </w:rPr>
          <w:t>3</w:t>
        </w:r>
        <w:r>
          <w:rPr>
            <w:webHidden/>
          </w:rPr>
          <w:fldChar w:fldCharType="end"/>
        </w:r>
      </w:hyperlink>
    </w:p>
    <w:p w14:paraId="1B8A2C09" w14:textId="28C8F6C5" w:rsidR="0025137F" w:rsidRDefault="0025137F">
      <w:pPr>
        <w:pStyle w:val="TOC1"/>
        <w:rPr>
          <w:rFonts w:asciiTheme="minorHAnsi" w:eastAsiaTheme="minorEastAsia" w:hAnsiTheme="minorHAnsi" w:cstheme="minorBidi"/>
          <w:kern w:val="2"/>
          <w:sz w:val="24"/>
          <w:szCs w:val="24"/>
          <w14:ligatures w14:val="standardContextual"/>
        </w:rPr>
      </w:pPr>
      <w:hyperlink w:anchor="_Toc177675682" w:history="1">
        <w:r w:rsidRPr="00C45042">
          <w:rPr>
            <w:rStyle w:val="Hyperlink"/>
          </w:rPr>
          <w:t>Persona 2:</w:t>
        </w:r>
        <w:r>
          <w:rPr>
            <w:webHidden/>
          </w:rPr>
          <w:tab/>
        </w:r>
        <w:r>
          <w:rPr>
            <w:webHidden/>
          </w:rPr>
          <w:fldChar w:fldCharType="begin"/>
        </w:r>
        <w:r>
          <w:rPr>
            <w:webHidden/>
          </w:rPr>
          <w:instrText xml:space="preserve"> PAGEREF _Toc177675682 \h </w:instrText>
        </w:r>
        <w:r>
          <w:rPr>
            <w:webHidden/>
          </w:rPr>
        </w:r>
        <w:r>
          <w:rPr>
            <w:webHidden/>
          </w:rPr>
          <w:fldChar w:fldCharType="separate"/>
        </w:r>
        <w:r>
          <w:rPr>
            <w:webHidden/>
          </w:rPr>
          <w:t>3</w:t>
        </w:r>
        <w:r>
          <w:rPr>
            <w:webHidden/>
          </w:rPr>
          <w:fldChar w:fldCharType="end"/>
        </w:r>
      </w:hyperlink>
    </w:p>
    <w:p w14:paraId="1EC81EC7" w14:textId="02114935" w:rsidR="0025137F" w:rsidRDefault="0025137F">
      <w:pPr>
        <w:pStyle w:val="TOC1"/>
        <w:rPr>
          <w:rFonts w:asciiTheme="minorHAnsi" w:eastAsiaTheme="minorEastAsia" w:hAnsiTheme="minorHAnsi" w:cstheme="minorBidi"/>
          <w:kern w:val="2"/>
          <w:sz w:val="24"/>
          <w:szCs w:val="24"/>
          <w14:ligatures w14:val="standardContextual"/>
        </w:rPr>
      </w:pPr>
      <w:hyperlink w:anchor="_Toc177675683" w:history="1">
        <w:r w:rsidRPr="00C45042">
          <w:rPr>
            <w:rStyle w:val="Hyperlink"/>
          </w:rPr>
          <w:t>Persona 3:</w:t>
        </w:r>
        <w:r>
          <w:rPr>
            <w:webHidden/>
          </w:rPr>
          <w:tab/>
        </w:r>
        <w:r>
          <w:rPr>
            <w:webHidden/>
          </w:rPr>
          <w:fldChar w:fldCharType="begin"/>
        </w:r>
        <w:r>
          <w:rPr>
            <w:webHidden/>
          </w:rPr>
          <w:instrText xml:space="preserve"> PAGEREF _Toc177675683 \h </w:instrText>
        </w:r>
        <w:r>
          <w:rPr>
            <w:webHidden/>
          </w:rPr>
        </w:r>
        <w:r>
          <w:rPr>
            <w:webHidden/>
          </w:rPr>
          <w:fldChar w:fldCharType="separate"/>
        </w:r>
        <w:r>
          <w:rPr>
            <w:webHidden/>
          </w:rPr>
          <w:t>3</w:t>
        </w:r>
        <w:r>
          <w:rPr>
            <w:webHidden/>
          </w:rPr>
          <w:fldChar w:fldCharType="end"/>
        </w:r>
      </w:hyperlink>
    </w:p>
    <w:p w14:paraId="7E517309" w14:textId="4D098DEF" w:rsidR="0025137F" w:rsidRDefault="0025137F">
      <w:pPr>
        <w:pStyle w:val="TOC1"/>
        <w:rPr>
          <w:rFonts w:asciiTheme="minorHAnsi" w:eastAsiaTheme="minorEastAsia" w:hAnsiTheme="minorHAnsi" w:cstheme="minorBidi"/>
          <w:kern w:val="2"/>
          <w:sz w:val="24"/>
          <w:szCs w:val="24"/>
          <w14:ligatures w14:val="standardContextual"/>
        </w:rPr>
      </w:pPr>
      <w:hyperlink w:anchor="_Toc177675684" w:history="1">
        <w:r w:rsidRPr="00C45042">
          <w:rPr>
            <w:rStyle w:val="Hyperlink"/>
          </w:rPr>
          <w:t>2. Gains</w:t>
        </w:r>
        <w:r>
          <w:rPr>
            <w:webHidden/>
          </w:rPr>
          <w:tab/>
        </w:r>
        <w:r>
          <w:rPr>
            <w:webHidden/>
          </w:rPr>
          <w:fldChar w:fldCharType="begin"/>
        </w:r>
        <w:r>
          <w:rPr>
            <w:webHidden/>
          </w:rPr>
          <w:instrText xml:space="preserve"> PAGEREF _Toc177675684 \h </w:instrText>
        </w:r>
        <w:r>
          <w:rPr>
            <w:webHidden/>
          </w:rPr>
        </w:r>
        <w:r>
          <w:rPr>
            <w:webHidden/>
          </w:rPr>
          <w:fldChar w:fldCharType="separate"/>
        </w:r>
        <w:r>
          <w:rPr>
            <w:webHidden/>
          </w:rPr>
          <w:t>3</w:t>
        </w:r>
        <w:r>
          <w:rPr>
            <w:webHidden/>
          </w:rPr>
          <w:fldChar w:fldCharType="end"/>
        </w:r>
      </w:hyperlink>
    </w:p>
    <w:p w14:paraId="15B709B2" w14:textId="0FD73247" w:rsidR="0025137F" w:rsidRDefault="0025137F">
      <w:pPr>
        <w:pStyle w:val="TOC1"/>
        <w:rPr>
          <w:rFonts w:asciiTheme="minorHAnsi" w:eastAsiaTheme="minorEastAsia" w:hAnsiTheme="minorHAnsi" w:cstheme="minorBidi"/>
          <w:kern w:val="2"/>
          <w:sz w:val="24"/>
          <w:szCs w:val="24"/>
          <w14:ligatures w14:val="standardContextual"/>
        </w:rPr>
      </w:pPr>
      <w:hyperlink w:anchor="_Toc177675685" w:history="1">
        <w:r w:rsidRPr="00C45042">
          <w:rPr>
            <w:rStyle w:val="Hyperlink"/>
          </w:rPr>
          <w:t>3. Pains</w:t>
        </w:r>
        <w:r>
          <w:rPr>
            <w:webHidden/>
          </w:rPr>
          <w:tab/>
        </w:r>
        <w:r>
          <w:rPr>
            <w:webHidden/>
          </w:rPr>
          <w:fldChar w:fldCharType="begin"/>
        </w:r>
        <w:r>
          <w:rPr>
            <w:webHidden/>
          </w:rPr>
          <w:instrText xml:space="preserve"> PAGEREF _Toc177675685 \h </w:instrText>
        </w:r>
        <w:r>
          <w:rPr>
            <w:webHidden/>
          </w:rPr>
        </w:r>
        <w:r>
          <w:rPr>
            <w:webHidden/>
          </w:rPr>
          <w:fldChar w:fldCharType="separate"/>
        </w:r>
        <w:r>
          <w:rPr>
            <w:webHidden/>
          </w:rPr>
          <w:t>4</w:t>
        </w:r>
        <w:r>
          <w:rPr>
            <w:webHidden/>
          </w:rPr>
          <w:fldChar w:fldCharType="end"/>
        </w:r>
      </w:hyperlink>
    </w:p>
    <w:p w14:paraId="29FBBB05" w14:textId="0FFA6125" w:rsidR="0025137F" w:rsidRDefault="0025137F">
      <w:pPr>
        <w:pStyle w:val="TOC1"/>
        <w:rPr>
          <w:rFonts w:asciiTheme="minorHAnsi" w:eastAsiaTheme="minorEastAsia" w:hAnsiTheme="minorHAnsi" w:cstheme="minorBidi"/>
          <w:kern w:val="2"/>
          <w:sz w:val="24"/>
          <w:szCs w:val="24"/>
          <w14:ligatures w14:val="standardContextual"/>
        </w:rPr>
      </w:pPr>
      <w:hyperlink w:anchor="_Toc177675686" w:history="1">
        <w:r w:rsidRPr="00C45042">
          <w:rPr>
            <w:rStyle w:val="Hyperlink"/>
          </w:rPr>
          <w:t>4. Products &amp; Services</w:t>
        </w:r>
        <w:r>
          <w:rPr>
            <w:webHidden/>
          </w:rPr>
          <w:tab/>
        </w:r>
        <w:r>
          <w:rPr>
            <w:webHidden/>
          </w:rPr>
          <w:fldChar w:fldCharType="begin"/>
        </w:r>
        <w:r>
          <w:rPr>
            <w:webHidden/>
          </w:rPr>
          <w:instrText xml:space="preserve"> PAGEREF _Toc177675686 \h </w:instrText>
        </w:r>
        <w:r>
          <w:rPr>
            <w:webHidden/>
          </w:rPr>
        </w:r>
        <w:r>
          <w:rPr>
            <w:webHidden/>
          </w:rPr>
          <w:fldChar w:fldCharType="separate"/>
        </w:r>
        <w:r>
          <w:rPr>
            <w:webHidden/>
          </w:rPr>
          <w:t>5</w:t>
        </w:r>
        <w:r>
          <w:rPr>
            <w:webHidden/>
          </w:rPr>
          <w:fldChar w:fldCharType="end"/>
        </w:r>
      </w:hyperlink>
    </w:p>
    <w:p w14:paraId="394281FD" w14:textId="5D08F6CE" w:rsidR="0025137F" w:rsidRDefault="0025137F">
      <w:pPr>
        <w:pStyle w:val="TOC1"/>
        <w:rPr>
          <w:rFonts w:asciiTheme="minorHAnsi" w:eastAsiaTheme="minorEastAsia" w:hAnsiTheme="minorHAnsi" w:cstheme="minorBidi"/>
          <w:kern w:val="2"/>
          <w:sz w:val="24"/>
          <w:szCs w:val="24"/>
          <w14:ligatures w14:val="standardContextual"/>
        </w:rPr>
      </w:pPr>
      <w:hyperlink w:anchor="_Toc177675687" w:history="1">
        <w:r w:rsidRPr="00C45042">
          <w:rPr>
            <w:rStyle w:val="Hyperlink"/>
          </w:rPr>
          <w:t>5. Gain Creators</w:t>
        </w:r>
        <w:r>
          <w:rPr>
            <w:webHidden/>
          </w:rPr>
          <w:tab/>
        </w:r>
        <w:r>
          <w:rPr>
            <w:webHidden/>
          </w:rPr>
          <w:fldChar w:fldCharType="begin"/>
        </w:r>
        <w:r>
          <w:rPr>
            <w:webHidden/>
          </w:rPr>
          <w:instrText xml:space="preserve"> PAGEREF _Toc177675687 \h </w:instrText>
        </w:r>
        <w:r>
          <w:rPr>
            <w:webHidden/>
          </w:rPr>
        </w:r>
        <w:r>
          <w:rPr>
            <w:webHidden/>
          </w:rPr>
          <w:fldChar w:fldCharType="separate"/>
        </w:r>
        <w:r>
          <w:rPr>
            <w:webHidden/>
          </w:rPr>
          <w:t>5</w:t>
        </w:r>
        <w:r>
          <w:rPr>
            <w:webHidden/>
          </w:rPr>
          <w:fldChar w:fldCharType="end"/>
        </w:r>
      </w:hyperlink>
    </w:p>
    <w:p w14:paraId="47819237" w14:textId="7840DBC7" w:rsidR="0025137F" w:rsidRDefault="0025137F">
      <w:pPr>
        <w:pStyle w:val="TOC1"/>
        <w:rPr>
          <w:rFonts w:asciiTheme="minorHAnsi" w:eastAsiaTheme="minorEastAsia" w:hAnsiTheme="minorHAnsi" w:cstheme="minorBidi"/>
          <w:kern w:val="2"/>
          <w:sz w:val="24"/>
          <w:szCs w:val="24"/>
          <w14:ligatures w14:val="standardContextual"/>
        </w:rPr>
      </w:pPr>
      <w:hyperlink w:anchor="_Toc177675688" w:history="1">
        <w:r w:rsidRPr="00C45042">
          <w:rPr>
            <w:rStyle w:val="Hyperlink"/>
          </w:rPr>
          <w:t>6. Pain Relievers</w:t>
        </w:r>
        <w:r>
          <w:rPr>
            <w:webHidden/>
          </w:rPr>
          <w:tab/>
        </w:r>
        <w:r>
          <w:rPr>
            <w:webHidden/>
          </w:rPr>
          <w:fldChar w:fldCharType="begin"/>
        </w:r>
        <w:r>
          <w:rPr>
            <w:webHidden/>
          </w:rPr>
          <w:instrText xml:space="preserve"> PAGEREF _Toc177675688 \h </w:instrText>
        </w:r>
        <w:r>
          <w:rPr>
            <w:webHidden/>
          </w:rPr>
        </w:r>
        <w:r>
          <w:rPr>
            <w:webHidden/>
          </w:rPr>
          <w:fldChar w:fldCharType="separate"/>
        </w:r>
        <w:r>
          <w:rPr>
            <w:webHidden/>
          </w:rPr>
          <w:t>5</w:t>
        </w:r>
        <w:r>
          <w:rPr>
            <w:webHidden/>
          </w:rPr>
          <w:fldChar w:fldCharType="end"/>
        </w:r>
      </w:hyperlink>
    </w:p>
    <w:p w14:paraId="326C9CC2" w14:textId="08919690" w:rsidR="009A4FAA" w:rsidRPr="00725633" w:rsidRDefault="009A4FAA" w:rsidP="00725633">
      <w:pPr>
        <w:spacing w:line="276" w:lineRule="auto"/>
        <w:rPr>
          <w:rFonts w:asciiTheme="majorHAnsi" w:eastAsia="Arial" w:hAnsiTheme="majorHAnsi" w:cstheme="majorHAnsi"/>
          <w:color w:val="A38B81"/>
          <w:sz w:val="52"/>
          <w:szCs w:val="52"/>
        </w:rPr>
      </w:pPr>
      <w:r w:rsidRPr="00725633">
        <w:rPr>
          <w:rFonts w:asciiTheme="majorHAnsi" w:hAnsiTheme="majorHAnsi" w:cstheme="majorHAnsi"/>
          <w:sz w:val="36"/>
          <w:szCs w:val="36"/>
        </w:rPr>
        <w:fldChar w:fldCharType="end"/>
      </w:r>
      <w:r w:rsidRPr="00725633">
        <w:rPr>
          <w:rFonts w:asciiTheme="majorHAnsi" w:hAnsiTheme="majorHAnsi" w:cstheme="majorHAnsi"/>
          <w:sz w:val="32"/>
          <w:szCs w:val="32"/>
        </w:rPr>
        <w:br w:type="page"/>
      </w:r>
    </w:p>
    <w:p w14:paraId="39EDABBB" w14:textId="77777777" w:rsidR="0025137F" w:rsidRPr="0025137F" w:rsidRDefault="0025137F" w:rsidP="0025137F">
      <w:pPr>
        <w:pStyle w:val="Heading1"/>
        <w:rPr>
          <w:lang w:val="en-GB"/>
        </w:rPr>
      </w:pPr>
      <w:bookmarkStart w:id="2" w:name="_Toc177675680"/>
      <w:r w:rsidRPr="0025137F">
        <w:rPr>
          <w:lang w:val="en-GB"/>
        </w:rPr>
        <w:lastRenderedPageBreak/>
        <w:t>1. Customer Jobs</w:t>
      </w:r>
      <w:bookmarkEnd w:id="2"/>
    </w:p>
    <w:p w14:paraId="6DE206B6" w14:textId="77777777" w:rsidR="0025137F" w:rsidRPr="0025137F" w:rsidRDefault="0025137F" w:rsidP="0025137F">
      <w:pPr>
        <w:jc w:val="both"/>
        <w:rPr>
          <w:rFonts w:ascii="Calibri" w:eastAsia="Calibri" w:hAnsi="Calibri" w:cs="Calibri"/>
          <w:bCs/>
          <w:lang w:val="en-GB"/>
        </w:rPr>
      </w:pPr>
      <w:r w:rsidRPr="0025137F">
        <w:rPr>
          <w:rFonts w:ascii="Calibri" w:eastAsia="Calibri" w:hAnsi="Calibri" w:cs="Calibri"/>
          <w:bCs/>
          <w:lang w:val="en-GB"/>
        </w:rPr>
        <w:t>Customer Jobs refer to the tasks, problems, or needs that OGV’s customers want to address.</w:t>
      </w:r>
    </w:p>
    <w:p w14:paraId="67C55C51" w14:textId="77777777" w:rsidR="0025137F" w:rsidRDefault="0025137F" w:rsidP="0025137F">
      <w:pPr>
        <w:jc w:val="both"/>
        <w:rPr>
          <w:rFonts w:ascii="Calibri" w:eastAsia="Calibri" w:hAnsi="Calibri" w:cs="Calibri"/>
          <w:b/>
          <w:bCs/>
          <w:lang w:val="en-GB"/>
        </w:rPr>
      </w:pPr>
    </w:p>
    <w:p w14:paraId="019E19CE" w14:textId="77777777" w:rsidR="0025137F" w:rsidRDefault="0025137F" w:rsidP="0025137F">
      <w:pPr>
        <w:pStyle w:val="Heading1"/>
      </w:pPr>
      <w:bookmarkStart w:id="3" w:name="_Toc177675681"/>
      <w:r w:rsidRPr="0025137F">
        <w:t>Persona 1:</w:t>
      </w:r>
      <w:bookmarkEnd w:id="3"/>
      <w:r w:rsidRPr="0025137F">
        <w:t xml:space="preserve"> </w:t>
      </w:r>
    </w:p>
    <w:p w14:paraId="132875E5" w14:textId="1489B2D4" w:rsidR="0025137F" w:rsidRDefault="0025137F" w:rsidP="0025137F">
      <w:pPr>
        <w:pStyle w:val="Heading2"/>
      </w:pPr>
      <w:r w:rsidRPr="0025137F">
        <w:t>David, the Energy Sector Entrepreneur (Founder &amp; CEO)</w:t>
      </w:r>
    </w:p>
    <w:p w14:paraId="7F239EA2" w14:textId="77777777" w:rsidR="0025137F" w:rsidRPr="0025137F" w:rsidRDefault="0025137F" w:rsidP="0025137F">
      <w:pPr>
        <w:jc w:val="both"/>
        <w:rPr>
          <w:rFonts w:ascii="Calibri" w:eastAsia="Calibri" w:hAnsi="Calibri" w:cs="Calibri"/>
          <w:bCs/>
          <w:lang w:val="en-GB"/>
        </w:rPr>
      </w:pPr>
    </w:p>
    <w:p w14:paraId="123F9CC0" w14:textId="77777777" w:rsidR="0025137F" w:rsidRPr="0025137F" w:rsidRDefault="0025137F" w:rsidP="0025137F">
      <w:pPr>
        <w:numPr>
          <w:ilvl w:val="0"/>
          <w:numId w:val="50"/>
        </w:numPr>
        <w:jc w:val="both"/>
        <w:rPr>
          <w:rFonts w:ascii="Calibri" w:eastAsia="Calibri" w:hAnsi="Calibri" w:cs="Calibri"/>
          <w:bCs/>
          <w:lang w:val="en-GB"/>
        </w:rPr>
      </w:pPr>
      <w:r w:rsidRPr="0025137F">
        <w:rPr>
          <w:rFonts w:ascii="Calibri" w:eastAsia="Calibri" w:hAnsi="Calibri" w:cs="Calibri"/>
          <w:b/>
          <w:bCs/>
          <w:lang w:val="en-GB"/>
        </w:rPr>
        <w:t>Business Development</w:t>
      </w:r>
      <w:r w:rsidRPr="0025137F">
        <w:rPr>
          <w:rFonts w:ascii="Calibri" w:eastAsia="Calibri" w:hAnsi="Calibri" w:cs="Calibri"/>
          <w:bCs/>
          <w:lang w:val="en-GB"/>
        </w:rPr>
        <w:t>: Establishing a dominant position in the Australian energy market by expanding his business and securing new clients.</w:t>
      </w:r>
    </w:p>
    <w:p w14:paraId="2D6D1AF6" w14:textId="77777777" w:rsidR="0025137F" w:rsidRPr="0025137F" w:rsidRDefault="0025137F" w:rsidP="0025137F">
      <w:pPr>
        <w:numPr>
          <w:ilvl w:val="0"/>
          <w:numId w:val="50"/>
        </w:numPr>
        <w:jc w:val="both"/>
        <w:rPr>
          <w:rFonts w:ascii="Calibri" w:eastAsia="Calibri" w:hAnsi="Calibri" w:cs="Calibri"/>
          <w:bCs/>
          <w:lang w:val="en-GB"/>
        </w:rPr>
      </w:pPr>
      <w:r w:rsidRPr="0025137F">
        <w:rPr>
          <w:rFonts w:ascii="Calibri" w:eastAsia="Calibri" w:hAnsi="Calibri" w:cs="Calibri"/>
          <w:b/>
          <w:bCs/>
          <w:lang w:val="en-GB"/>
        </w:rPr>
        <w:t>Visibility</w:t>
      </w:r>
      <w:r w:rsidRPr="0025137F">
        <w:rPr>
          <w:rFonts w:ascii="Calibri" w:eastAsia="Calibri" w:hAnsi="Calibri" w:cs="Calibri"/>
          <w:bCs/>
          <w:lang w:val="en-GB"/>
        </w:rPr>
        <w:t>: Enhancing his company’s visibility through comprehensive marketing strategies.</w:t>
      </w:r>
    </w:p>
    <w:p w14:paraId="4DB02576" w14:textId="77777777" w:rsidR="0025137F" w:rsidRPr="0025137F" w:rsidRDefault="0025137F" w:rsidP="0025137F">
      <w:pPr>
        <w:numPr>
          <w:ilvl w:val="0"/>
          <w:numId w:val="50"/>
        </w:numPr>
        <w:jc w:val="both"/>
        <w:rPr>
          <w:rFonts w:ascii="Calibri" w:eastAsia="Calibri" w:hAnsi="Calibri" w:cs="Calibri"/>
          <w:bCs/>
          <w:lang w:val="en-GB"/>
        </w:rPr>
      </w:pPr>
      <w:r w:rsidRPr="0025137F">
        <w:rPr>
          <w:rFonts w:ascii="Calibri" w:eastAsia="Calibri" w:hAnsi="Calibri" w:cs="Calibri"/>
          <w:b/>
          <w:bCs/>
          <w:lang w:val="en-GB"/>
        </w:rPr>
        <w:t>Networking</w:t>
      </w:r>
      <w:r w:rsidRPr="0025137F">
        <w:rPr>
          <w:rFonts w:ascii="Calibri" w:eastAsia="Calibri" w:hAnsi="Calibri" w:cs="Calibri"/>
          <w:bCs/>
          <w:lang w:val="en-GB"/>
        </w:rPr>
        <w:t>: Finding reliable partners and opportunities to network at industry events, particularly in a competitive environment.</w:t>
      </w:r>
    </w:p>
    <w:p w14:paraId="7999EE64" w14:textId="77777777" w:rsidR="0025137F" w:rsidRPr="0025137F" w:rsidRDefault="0025137F" w:rsidP="0025137F">
      <w:pPr>
        <w:numPr>
          <w:ilvl w:val="0"/>
          <w:numId w:val="50"/>
        </w:numPr>
        <w:jc w:val="both"/>
        <w:rPr>
          <w:rFonts w:ascii="Calibri" w:eastAsia="Calibri" w:hAnsi="Calibri" w:cs="Calibri"/>
          <w:bCs/>
          <w:lang w:val="en-GB"/>
        </w:rPr>
      </w:pPr>
      <w:r w:rsidRPr="0025137F">
        <w:rPr>
          <w:rFonts w:ascii="Calibri" w:eastAsia="Calibri" w:hAnsi="Calibri" w:cs="Calibri"/>
          <w:b/>
          <w:bCs/>
          <w:lang w:val="en-GB"/>
        </w:rPr>
        <w:t>International Presence</w:t>
      </w:r>
      <w:r w:rsidRPr="0025137F">
        <w:rPr>
          <w:rFonts w:ascii="Calibri" w:eastAsia="Calibri" w:hAnsi="Calibri" w:cs="Calibri"/>
          <w:bCs/>
          <w:lang w:val="en-GB"/>
        </w:rPr>
        <w:t>: Maintaining and growing his company's presence in both the Australian and global markets.</w:t>
      </w:r>
    </w:p>
    <w:p w14:paraId="6843B329" w14:textId="77777777" w:rsidR="0025137F" w:rsidRDefault="0025137F" w:rsidP="0025137F">
      <w:pPr>
        <w:jc w:val="both"/>
        <w:rPr>
          <w:rFonts w:ascii="Calibri" w:eastAsia="Calibri" w:hAnsi="Calibri" w:cs="Calibri"/>
          <w:b/>
          <w:bCs/>
          <w:lang w:val="en-GB"/>
        </w:rPr>
      </w:pPr>
    </w:p>
    <w:p w14:paraId="2A5C3496" w14:textId="77777777" w:rsidR="0025137F" w:rsidRDefault="0025137F" w:rsidP="0025137F">
      <w:pPr>
        <w:pStyle w:val="Heading1"/>
      </w:pPr>
      <w:bookmarkStart w:id="4" w:name="_Toc177675682"/>
      <w:r w:rsidRPr="0025137F">
        <w:t>Persona 2:</w:t>
      </w:r>
      <w:bookmarkEnd w:id="4"/>
      <w:r w:rsidRPr="0025137F">
        <w:t xml:space="preserve"> </w:t>
      </w:r>
    </w:p>
    <w:p w14:paraId="215B59F5" w14:textId="083D1506" w:rsidR="0025137F" w:rsidRPr="0025137F" w:rsidRDefault="0025137F" w:rsidP="0025137F">
      <w:pPr>
        <w:pStyle w:val="Heading2"/>
      </w:pPr>
      <w:r w:rsidRPr="0025137F">
        <w:t>Sarah, the Marketing Manager (Head of Communications &amp; Branding)</w:t>
      </w:r>
    </w:p>
    <w:p w14:paraId="4896C792" w14:textId="77777777" w:rsidR="0025137F" w:rsidRPr="0025137F" w:rsidRDefault="0025137F" w:rsidP="0025137F">
      <w:pPr>
        <w:numPr>
          <w:ilvl w:val="0"/>
          <w:numId w:val="51"/>
        </w:numPr>
        <w:jc w:val="both"/>
        <w:rPr>
          <w:rFonts w:ascii="Calibri" w:eastAsia="Calibri" w:hAnsi="Calibri" w:cs="Calibri"/>
          <w:bCs/>
          <w:lang w:val="en-GB"/>
        </w:rPr>
      </w:pPr>
      <w:r w:rsidRPr="0025137F">
        <w:rPr>
          <w:rFonts w:ascii="Calibri" w:eastAsia="Calibri" w:hAnsi="Calibri" w:cs="Calibri"/>
          <w:b/>
          <w:bCs/>
          <w:lang w:val="en-GB"/>
        </w:rPr>
        <w:t>Brand Building</w:t>
      </w:r>
      <w:r w:rsidRPr="0025137F">
        <w:rPr>
          <w:rFonts w:ascii="Calibri" w:eastAsia="Calibri" w:hAnsi="Calibri" w:cs="Calibri"/>
          <w:bCs/>
          <w:lang w:val="en-GB"/>
        </w:rPr>
        <w:t>: Ensuring the company's brand is visible and resonates in both local and global markets.</w:t>
      </w:r>
    </w:p>
    <w:p w14:paraId="5B731563" w14:textId="77777777" w:rsidR="0025137F" w:rsidRPr="0025137F" w:rsidRDefault="0025137F" w:rsidP="0025137F">
      <w:pPr>
        <w:numPr>
          <w:ilvl w:val="0"/>
          <w:numId w:val="51"/>
        </w:numPr>
        <w:jc w:val="both"/>
        <w:rPr>
          <w:rFonts w:ascii="Calibri" w:eastAsia="Calibri" w:hAnsi="Calibri" w:cs="Calibri"/>
          <w:bCs/>
          <w:lang w:val="en-GB"/>
        </w:rPr>
      </w:pPr>
      <w:r w:rsidRPr="0025137F">
        <w:rPr>
          <w:rFonts w:ascii="Calibri" w:eastAsia="Calibri" w:hAnsi="Calibri" w:cs="Calibri"/>
          <w:b/>
          <w:bCs/>
          <w:lang w:val="en-GB"/>
        </w:rPr>
        <w:t>Campaign Integration</w:t>
      </w:r>
      <w:r w:rsidRPr="0025137F">
        <w:rPr>
          <w:rFonts w:ascii="Calibri" w:eastAsia="Calibri" w:hAnsi="Calibri" w:cs="Calibri"/>
          <w:bCs/>
          <w:lang w:val="en-GB"/>
        </w:rPr>
        <w:t>: Managing integrated marketing campaigns across digital and offline platforms.</w:t>
      </w:r>
    </w:p>
    <w:p w14:paraId="69085FA3" w14:textId="77777777" w:rsidR="0025137F" w:rsidRDefault="0025137F" w:rsidP="0025137F">
      <w:pPr>
        <w:numPr>
          <w:ilvl w:val="0"/>
          <w:numId w:val="51"/>
        </w:numPr>
        <w:jc w:val="both"/>
        <w:rPr>
          <w:rFonts w:ascii="Calibri" w:eastAsia="Calibri" w:hAnsi="Calibri" w:cs="Calibri"/>
          <w:bCs/>
          <w:lang w:val="en-GB"/>
        </w:rPr>
      </w:pPr>
      <w:r w:rsidRPr="0025137F">
        <w:rPr>
          <w:rFonts w:ascii="Calibri" w:eastAsia="Calibri" w:hAnsi="Calibri" w:cs="Calibri"/>
          <w:b/>
          <w:bCs/>
          <w:lang w:val="en-GB"/>
        </w:rPr>
        <w:t>Performance Tracking</w:t>
      </w:r>
      <w:r w:rsidRPr="0025137F">
        <w:rPr>
          <w:rFonts w:ascii="Calibri" w:eastAsia="Calibri" w:hAnsi="Calibri" w:cs="Calibri"/>
          <w:bCs/>
          <w:lang w:val="en-GB"/>
        </w:rPr>
        <w:t>: Demonstrating the ROI of marketing initiatives through clear performance metrics.</w:t>
      </w:r>
    </w:p>
    <w:p w14:paraId="0FE46442" w14:textId="77777777" w:rsidR="0025137F" w:rsidRPr="0025137F" w:rsidRDefault="0025137F" w:rsidP="0025137F">
      <w:pPr>
        <w:jc w:val="both"/>
        <w:rPr>
          <w:rFonts w:ascii="Calibri" w:eastAsia="Calibri" w:hAnsi="Calibri" w:cs="Calibri"/>
          <w:bCs/>
          <w:lang w:val="en-GB"/>
        </w:rPr>
      </w:pPr>
    </w:p>
    <w:p w14:paraId="3DF5B662" w14:textId="77777777" w:rsidR="0025137F" w:rsidRDefault="0025137F" w:rsidP="0025137F">
      <w:pPr>
        <w:jc w:val="both"/>
        <w:rPr>
          <w:rFonts w:ascii="Calibri" w:eastAsia="Calibri" w:hAnsi="Calibri" w:cs="Calibri"/>
          <w:b/>
          <w:bCs/>
          <w:lang w:val="en-GB"/>
        </w:rPr>
      </w:pPr>
    </w:p>
    <w:p w14:paraId="63E652E4" w14:textId="77777777" w:rsidR="0025137F" w:rsidRDefault="0025137F" w:rsidP="0025137F">
      <w:pPr>
        <w:pStyle w:val="Heading1"/>
      </w:pPr>
      <w:bookmarkStart w:id="5" w:name="_Toc177675683"/>
      <w:r w:rsidRPr="0025137F">
        <w:t>Persona 3:</w:t>
      </w:r>
      <w:bookmarkEnd w:id="5"/>
      <w:r w:rsidRPr="0025137F">
        <w:t xml:space="preserve"> </w:t>
      </w:r>
    </w:p>
    <w:p w14:paraId="0149E6E8" w14:textId="1662B5D4" w:rsidR="0025137F" w:rsidRPr="0025137F" w:rsidRDefault="0025137F" w:rsidP="0025137F">
      <w:pPr>
        <w:pStyle w:val="Heading2"/>
      </w:pPr>
      <w:r w:rsidRPr="0025137F">
        <w:t>Mark, the Expat CEO (CEO of a Multinational Energy Services Company)</w:t>
      </w:r>
    </w:p>
    <w:p w14:paraId="0B2BFAF9" w14:textId="77777777" w:rsidR="0025137F" w:rsidRPr="0025137F" w:rsidRDefault="0025137F" w:rsidP="0025137F">
      <w:pPr>
        <w:numPr>
          <w:ilvl w:val="0"/>
          <w:numId w:val="52"/>
        </w:numPr>
        <w:jc w:val="both"/>
        <w:rPr>
          <w:rFonts w:ascii="Calibri" w:eastAsia="Calibri" w:hAnsi="Calibri" w:cs="Calibri"/>
          <w:bCs/>
          <w:lang w:val="en-GB"/>
        </w:rPr>
      </w:pPr>
      <w:r w:rsidRPr="0025137F">
        <w:rPr>
          <w:rFonts w:ascii="Calibri" w:eastAsia="Calibri" w:hAnsi="Calibri" w:cs="Calibri"/>
          <w:b/>
          <w:bCs/>
          <w:lang w:val="en-GB"/>
        </w:rPr>
        <w:t>Global Expansion</w:t>
      </w:r>
      <w:r w:rsidRPr="0025137F">
        <w:rPr>
          <w:rFonts w:ascii="Calibri" w:eastAsia="Calibri" w:hAnsi="Calibri" w:cs="Calibri"/>
          <w:bCs/>
          <w:lang w:val="en-GB"/>
        </w:rPr>
        <w:t>: Growing his company’s reach across multiple regions, particularly Australia and the UK.</w:t>
      </w:r>
    </w:p>
    <w:p w14:paraId="3147C7C6" w14:textId="77777777" w:rsidR="0025137F" w:rsidRPr="0025137F" w:rsidRDefault="0025137F" w:rsidP="0025137F">
      <w:pPr>
        <w:numPr>
          <w:ilvl w:val="0"/>
          <w:numId w:val="52"/>
        </w:numPr>
        <w:jc w:val="both"/>
        <w:rPr>
          <w:rFonts w:ascii="Calibri" w:eastAsia="Calibri" w:hAnsi="Calibri" w:cs="Calibri"/>
          <w:bCs/>
          <w:lang w:val="en-GB"/>
        </w:rPr>
      </w:pPr>
      <w:r w:rsidRPr="0025137F">
        <w:rPr>
          <w:rFonts w:ascii="Calibri" w:eastAsia="Calibri" w:hAnsi="Calibri" w:cs="Calibri"/>
          <w:b/>
          <w:bCs/>
          <w:lang w:val="en-GB"/>
        </w:rPr>
        <w:t>Operational Efficiency</w:t>
      </w:r>
      <w:r w:rsidRPr="0025137F">
        <w:rPr>
          <w:rFonts w:ascii="Calibri" w:eastAsia="Calibri" w:hAnsi="Calibri" w:cs="Calibri"/>
          <w:bCs/>
          <w:lang w:val="en-GB"/>
        </w:rPr>
        <w:t>: Ensuring streamlined operations across different geographical areas.</w:t>
      </w:r>
    </w:p>
    <w:p w14:paraId="29C7C771" w14:textId="77777777" w:rsidR="0025137F" w:rsidRDefault="0025137F" w:rsidP="0025137F">
      <w:pPr>
        <w:numPr>
          <w:ilvl w:val="0"/>
          <w:numId w:val="52"/>
        </w:numPr>
        <w:jc w:val="both"/>
        <w:rPr>
          <w:rFonts w:ascii="Calibri" w:eastAsia="Calibri" w:hAnsi="Calibri" w:cs="Calibri"/>
          <w:bCs/>
          <w:lang w:val="en-GB"/>
        </w:rPr>
      </w:pPr>
      <w:r w:rsidRPr="0025137F">
        <w:rPr>
          <w:rFonts w:ascii="Calibri" w:eastAsia="Calibri" w:hAnsi="Calibri" w:cs="Calibri"/>
          <w:b/>
          <w:bCs/>
          <w:lang w:val="en-GB"/>
        </w:rPr>
        <w:t>Strategic Partnerships</w:t>
      </w:r>
      <w:r w:rsidRPr="0025137F">
        <w:rPr>
          <w:rFonts w:ascii="Calibri" w:eastAsia="Calibri" w:hAnsi="Calibri" w:cs="Calibri"/>
          <w:bCs/>
          <w:lang w:val="en-GB"/>
        </w:rPr>
        <w:t>: Finding reliable partners who understand the complexities of managing a multinational business and can support growth through events and marketing solutions.</w:t>
      </w:r>
    </w:p>
    <w:p w14:paraId="006AD840" w14:textId="77777777" w:rsidR="0025137F" w:rsidRPr="0025137F" w:rsidRDefault="0025137F" w:rsidP="0025137F">
      <w:pPr>
        <w:jc w:val="both"/>
        <w:rPr>
          <w:rFonts w:ascii="Calibri" w:eastAsia="Calibri" w:hAnsi="Calibri" w:cs="Calibri"/>
          <w:bCs/>
          <w:lang w:val="en-GB"/>
        </w:rPr>
      </w:pPr>
    </w:p>
    <w:p w14:paraId="703B0756" w14:textId="77777777" w:rsidR="0025137F" w:rsidRDefault="0049496D" w:rsidP="0025137F">
      <w:pPr>
        <w:jc w:val="both"/>
        <w:rPr>
          <w:rFonts w:ascii="Calibri" w:eastAsia="Calibri" w:hAnsi="Calibri" w:cs="Calibri"/>
          <w:bCs/>
          <w:lang w:val="en-GB"/>
        </w:rPr>
      </w:pPr>
      <w:r w:rsidRPr="0049496D">
        <w:rPr>
          <w:rFonts w:ascii="Calibri" w:eastAsia="Calibri" w:hAnsi="Calibri" w:cs="Calibri"/>
          <w:noProof/>
          <w:lang w:val="en-GB"/>
        </w:rPr>
        <w:pict w14:anchorId="1FEE9B6C">
          <v:rect id="_x0000_i1030" alt="" style="width:451.3pt;height:.05pt;mso-width-percent:0;mso-height-percent:0;mso-width-percent:0;mso-height-percent:0" o:hralign="center" o:hrstd="t" o:hr="t" fillcolor="#a0a0a0" stroked="f"/>
        </w:pict>
      </w:r>
    </w:p>
    <w:p w14:paraId="1BB94C5A" w14:textId="77777777" w:rsidR="0025137F" w:rsidRDefault="0025137F" w:rsidP="0025137F">
      <w:pPr>
        <w:jc w:val="both"/>
        <w:rPr>
          <w:rFonts w:ascii="Calibri" w:eastAsia="Calibri" w:hAnsi="Calibri" w:cs="Calibri"/>
          <w:bCs/>
          <w:lang w:val="en-GB"/>
        </w:rPr>
      </w:pPr>
    </w:p>
    <w:p w14:paraId="20D7617A" w14:textId="77777777" w:rsidR="0025137F" w:rsidRPr="0025137F" w:rsidRDefault="0025137F" w:rsidP="0025137F">
      <w:pPr>
        <w:jc w:val="both"/>
        <w:rPr>
          <w:rFonts w:ascii="Calibri" w:eastAsia="Calibri" w:hAnsi="Calibri" w:cs="Calibri"/>
          <w:bCs/>
          <w:lang w:val="en-GB"/>
        </w:rPr>
      </w:pPr>
    </w:p>
    <w:p w14:paraId="2395692A" w14:textId="77777777" w:rsidR="0025137F" w:rsidRPr="0025137F" w:rsidRDefault="0025137F" w:rsidP="0025137F">
      <w:pPr>
        <w:pStyle w:val="Heading1"/>
        <w:rPr>
          <w:lang w:val="en-GB"/>
        </w:rPr>
      </w:pPr>
      <w:bookmarkStart w:id="6" w:name="_Toc177675684"/>
      <w:r w:rsidRPr="0025137F">
        <w:rPr>
          <w:lang w:val="en-GB"/>
        </w:rPr>
        <w:t>2. Gains</w:t>
      </w:r>
      <w:bookmarkEnd w:id="6"/>
    </w:p>
    <w:p w14:paraId="35F0362B" w14:textId="77777777" w:rsidR="0025137F" w:rsidRDefault="0025137F" w:rsidP="0025137F">
      <w:pPr>
        <w:jc w:val="both"/>
        <w:rPr>
          <w:rFonts w:ascii="Calibri" w:eastAsia="Calibri" w:hAnsi="Calibri" w:cs="Calibri"/>
          <w:bCs/>
          <w:lang w:val="en-GB"/>
        </w:rPr>
      </w:pPr>
      <w:r w:rsidRPr="0025137F">
        <w:rPr>
          <w:rFonts w:ascii="Calibri" w:eastAsia="Calibri" w:hAnsi="Calibri" w:cs="Calibri"/>
          <w:bCs/>
          <w:lang w:val="en-GB"/>
        </w:rPr>
        <w:t>Gains are the positive outcomes or benefits that customers desire.</w:t>
      </w:r>
    </w:p>
    <w:p w14:paraId="45D8CB91" w14:textId="77777777" w:rsidR="0025137F" w:rsidRPr="0025137F" w:rsidRDefault="0025137F" w:rsidP="0025137F">
      <w:pPr>
        <w:jc w:val="both"/>
        <w:rPr>
          <w:rFonts w:ascii="Calibri" w:eastAsia="Calibri" w:hAnsi="Calibri" w:cs="Calibri"/>
          <w:bCs/>
          <w:lang w:val="en-GB"/>
        </w:rPr>
      </w:pPr>
    </w:p>
    <w:p w14:paraId="716B8FE2" w14:textId="77777777" w:rsidR="0025137F" w:rsidRDefault="0025137F" w:rsidP="0025137F">
      <w:pPr>
        <w:pStyle w:val="Heading2"/>
      </w:pPr>
      <w:r w:rsidRPr="0025137F">
        <w:t xml:space="preserve">Persona 1: </w:t>
      </w:r>
    </w:p>
    <w:p w14:paraId="5B5AD527" w14:textId="29064AAD" w:rsidR="0025137F" w:rsidRPr="0025137F" w:rsidRDefault="0025137F" w:rsidP="0025137F">
      <w:pPr>
        <w:pStyle w:val="Heading2"/>
      </w:pPr>
      <w:r w:rsidRPr="0025137F">
        <w:t>David, the Energy Sector Entrepreneur (Founder &amp; CEO)</w:t>
      </w:r>
    </w:p>
    <w:p w14:paraId="46B02896" w14:textId="77777777" w:rsidR="0025137F" w:rsidRPr="0025137F" w:rsidRDefault="0025137F" w:rsidP="0025137F">
      <w:pPr>
        <w:numPr>
          <w:ilvl w:val="0"/>
          <w:numId w:val="53"/>
        </w:numPr>
        <w:jc w:val="both"/>
        <w:rPr>
          <w:rFonts w:ascii="Calibri" w:eastAsia="Calibri" w:hAnsi="Calibri" w:cs="Calibri"/>
          <w:bCs/>
          <w:lang w:val="en-GB"/>
        </w:rPr>
      </w:pPr>
      <w:r w:rsidRPr="0025137F">
        <w:rPr>
          <w:rFonts w:ascii="Calibri" w:eastAsia="Calibri" w:hAnsi="Calibri" w:cs="Calibri"/>
          <w:b/>
          <w:bCs/>
          <w:lang w:val="en-GB"/>
        </w:rPr>
        <w:t>Increased Market Share</w:t>
      </w:r>
      <w:r w:rsidRPr="0025137F">
        <w:rPr>
          <w:rFonts w:ascii="Calibri" w:eastAsia="Calibri" w:hAnsi="Calibri" w:cs="Calibri"/>
          <w:bCs/>
          <w:lang w:val="en-GB"/>
        </w:rPr>
        <w:t>: Achieving a leading position in the Australian energy sector.</w:t>
      </w:r>
    </w:p>
    <w:p w14:paraId="6F11E026" w14:textId="77777777" w:rsidR="0025137F" w:rsidRPr="0025137F" w:rsidRDefault="0025137F" w:rsidP="0025137F">
      <w:pPr>
        <w:numPr>
          <w:ilvl w:val="0"/>
          <w:numId w:val="53"/>
        </w:numPr>
        <w:jc w:val="both"/>
        <w:rPr>
          <w:rFonts w:ascii="Calibri" w:eastAsia="Calibri" w:hAnsi="Calibri" w:cs="Calibri"/>
          <w:bCs/>
          <w:lang w:val="en-GB"/>
        </w:rPr>
      </w:pPr>
      <w:r w:rsidRPr="0025137F">
        <w:rPr>
          <w:rFonts w:ascii="Calibri" w:eastAsia="Calibri" w:hAnsi="Calibri" w:cs="Calibri"/>
          <w:b/>
          <w:bCs/>
          <w:lang w:val="en-GB"/>
        </w:rPr>
        <w:t>Business Growth</w:t>
      </w:r>
      <w:r w:rsidRPr="0025137F">
        <w:rPr>
          <w:rFonts w:ascii="Calibri" w:eastAsia="Calibri" w:hAnsi="Calibri" w:cs="Calibri"/>
          <w:bCs/>
          <w:lang w:val="en-GB"/>
        </w:rPr>
        <w:t>: Securing new clients and expanding operations into new regions.</w:t>
      </w:r>
    </w:p>
    <w:p w14:paraId="1BD113F5" w14:textId="77777777" w:rsidR="0025137F" w:rsidRDefault="0025137F" w:rsidP="0025137F">
      <w:pPr>
        <w:numPr>
          <w:ilvl w:val="0"/>
          <w:numId w:val="53"/>
        </w:numPr>
        <w:jc w:val="both"/>
        <w:rPr>
          <w:rFonts w:ascii="Calibri" w:eastAsia="Calibri" w:hAnsi="Calibri" w:cs="Calibri"/>
          <w:bCs/>
          <w:lang w:val="en-GB"/>
        </w:rPr>
      </w:pPr>
      <w:r w:rsidRPr="0025137F">
        <w:rPr>
          <w:rFonts w:ascii="Calibri" w:eastAsia="Calibri" w:hAnsi="Calibri" w:cs="Calibri"/>
          <w:b/>
          <w:bCs/>
          <w:lang w:val="en-GB"/>
        </w:rPr>
        <w:t>Brand Recognition</w:t>
      </w:r>
      <w:r w:rsidRPr="0025137F">
        <w:rPr>
          <w:rFonts w:ascii="Calibri" w:eastAsia="Calibri" w:hAnsi="Calibri" w:cs="Calibri"/>
          <w:bCs/>
          <w:lang w:val="en-GB"/>
        </w:rPr>
        <w:t>: Enhancing visibility to attract industry attention and differentiate from competitors.</w:t>
      </w:r>
    </w:p>
    <w:p w14:paraId="152B0554" w14:textId="77777777" w:rsidR="0025137F" w:rsidRPr="0025137F" w:rsidRDefault="0025137F" w:rsidP="0025137F">
      <w:pPr>
        <w:jc w:val="both"/>
        <w:rPr>
          <w:rFonts w:ascii="Calibri" w:eastAsia="Calibri" w:hAnsi="Calibri" w:cs="Calibri"/>
          <w:bCs/>
          <w:lang w:val="en-GB"/>
        </w:rPr>
      </w:pPr>
    </w:p>
    <w:p w14:paraId="5467C923" w14:textId="77777777" w:rsidR="0025137F" w:rsidRDefault="0025137F" w:rsidP="0025137F">
      <w:pPr>
        <w:pStyle w:val="Heading2"/>
      </w:pPr>
      <w:r w:rsidRPr="0025137F">
        <w:t xml:space="preserve">Persona 2: </w:t>
      </w:r>
    </w:p>
    <w:p w14:paraId="3EF7651C" w14:textId="2E7833CB" w:rsidR="0025137F" w:rsidRPr="0025137F" w:rsidRDefault="0025137F" w:rsidP="0025137F">
      <w:pPr>
        <w:pStyle w:val="Heading2"/>
      </w:pPr>
      <w:r w:rsidRPr="0025137F">
        <w:lastRenderedPageBreak/>
        <w:t>Sarah, the Marketing Manager (Head of Communications &amp; Branding)</w:t>
      </w:r>
    </w:p>
    <w:p w14:paraId="33EECB79" w14:textId="77777777" w:rsidR="0025137F" w:rsidRPr="0025137F" w:rsidRDefault="0025137F" w:rsidP="0025137F">
      <w:pPr>
        <w:numPr>
          <w:ilvl w:val="0"/>
          <w:numId w:val="54"/>
        </w:numPr>
        <w:jc w:val="both"/>
        <w:rPr>
          <w:rFonts w:ascii="Calibri" w:eastAsia="Calibri" w:hAnsi="Calibri" w:cs="Calibri"/>
          <w:bCs/>
          <w:lang w:val="en-GB"/>
        </w:rPr>
      </w:pPr>
      <w:r w:rsidRPr="0025137F">
        <w:rPr>
          <w:rFonts w:ascii="Calibri" w:eastAsia="Calibri" w:hAnsi="Calibri" w:cs="Calibri"/>
          <w:b/>
          <w:bCs/>
          <w:lang w:val="en-GB"/>
        </w:rPr>
        <w:t>Efficient Campaigns</w:t>
      </w:r>
      <w:r w:rsidRPr="0025137F">
        <w:rPr>
          <w:rFonts w:ascii="Calibri" w:eastAsia="Calibri" w:hAnsi="Calibri" w:cs="Calibri"/>
          <w:bCs/>
          <w:lang w:val="en-GB"/>
        </w:rPr>
        <w:t>: Streamlining local and global marketing campaigns to save time and resources.</w:t>
      </w:r>
    </w:p>
    <w:p w14:paraId="6B00B4CD" w14:textId="77777777" w:rsidR="0025137F" w:rsidRPr="0025137F" w:rsidRDefault="0025137F" w:rsidP="0025137F">
      <w:pPr>
        <w:numPr>
          <w:ilvl w:val="0"/>
          <w:numId w:val="54"/>
        </w:numPr>
        <w:jc w:val="both"/>
        <w:rPr>
          <w:rFonts w:ascii="Calibri" w:eastAsia="Calibri" w:hAnsi="Calibri" w:cs="Calibri"/>
          <w:bCs/>
          <w:lang w:val="en-GB"/>
        </w:rPr>
      </w:pPr>
      <w:r w:rsidRPr="0025137F">
        <w:rPr>
          <w:rFonts w:ascii="Calibri" w:eastAsia="Calibri" w:hAnsi="Calibri" w:cs="Calibri"/>
          <w:b/>
          <w:bCs/>
          <w:lang w:val="en-GB"/>
        </w:rPr>
        <w:t>Measurable Success</w:t>
      </w:r>
      <w:r w:rsidRPr="0025137F">
        <w:rPr>
          <w:rFonts w:ascii="Calibri" w:eastAsia="Calibri" w:hAnsi="Calibri" w:cs="Calibri"/>
          <w:bCs/>
          <w:lang w:val="en-GB"/>
        </w:rPr>
        <w:t>: Obtaining detailed performance reports that show the success of her marketing strategies.</w:t>
      </w:r>
    </w:p>
    <w:p w14:paraId="15250021" w14:textId="77777777" w:rsidR="0025137F" w:rsidRPr="0025137F" w:rsidRDefault="0025137F" w:rsidP="0025137F">
      <w:pPr>
        <w:numPr>
          <w:ilvl w:val="0"/>
          <w:numId w:val="54"/>
        </w:numPr>
        <w:jc w:val="both"/>
        <w:rPr>
          <w:rFonts w:ascii="Calibri" w:eastAsia="Calibri" w:hAnsi="Calibri" w:cs="Calibri"/>
          <w:bCs/>
          <w:lang w:val="en-GB"/>
        </w:rPr>
      </w:pPr>
      <w:r w:rsidRPr="0025137F">
        <w:rPr>
          <w:rFonts w:ascii="Calibri" w:eastAsia="Calibri" w:hAnsi="Calibri" w:cs="Calibri"/>
          <w:b/>
          <w:bCs/>
          <w:lang w:val="en-GB"/>
        </w:rPr>
        <w:t>Integrated Solutions</w:t>
      </w:r>
      <w:r w:rsidRPr="0025137F">
        <w:rPr>
          <w:rFonts w:ascii="Calibri" w:eastAsia="Calibri" w:hAnsi="Calibri" w:cs="Calibri"/>
          <w:bCs/>
          <w:lang w:val="en-GB"/>
        </w:rPr>
        <w:t>: Finding an all-in-one solution that covers both digital and offline marketing needs.</w:t>
      </w:r>
    </w:p>
    <w:p w14:paraId="7EA1E5AC" w14:textId="77777777" w:rsidR="0025137F" w:rsidRDefault="0025137F" w:rsidP="0025137F">
      <w:pPr>
        <w:jc w:val="both"/>
        <w:rPr>
          <w:rFonts w:ascii="Calibri" w:eastAsia="Calibri" w:hAnsi="Calibri" w:cs="Calibri"/>
          <w:b/>
          <w:bCs/>
          <w:lang w:val="en-GB"/>
        </w:rPr>
      </w:pPr>
    </w:p>
    <w:p w14:paraId="093BFC30" w14:textId="77777777" w:rsidR="0025137F" w:rsidRDefault="0025137F" w:rsidP="0025137F">
      <w:pPr>
        <w:pStyle w:val="Heading2"/>
      </w:pPr>
      <w:r w:rsidRPr="0025137F">
        <w:t xml:space="preserve">Persona 3: </w:t>
      </w:r>
    </w:p>
    <w:p w14:paraId="4782BBCB" w14:textId="23F50134" w:rsidR="0025137F" w:rsidRPr="0025137F" w:rsidRDefault="0025137F" w:rsidP="0025137F">
      <w:pPr>
        <w:pStyle w:val="Heading2"/>
      </w:pPr>
      <w:r w:rsidRPr="0025137F">
        <w:t>Mark, the Expat CEO (CEO of a Multinational Energy Services Company)</w:t>
      </w:r>
    </w:p>
    <w:p w14:paraId="7D6B315C" w14:textId="77777777" w:rsidR="0025137F" w:rsidRPr="0025137F" w:rsidRDefault="0025137F" w:rsidP="0025137F">
      <w:pPr>
        <w:numPr>
          <w:ilvl w:val="0"/>
          <w:numId w:val="55"/>
        </w:numPr>
        <w:jc w:val="both"/>
        <w:rPr>
          <w:rFonts w:ascii="Calibri" w:eastAsia="Calibri" w:hAnsi="Calibri" w:cs="Calibri"/>
          <w:bCs/>
          <w:lang w:val="en-GB"/>
        </w:rPr>
      </w:pPr>
      <w:r w:rsidRPr="0025137F">
        <w:rPr>
          <w:rFonts w:ascii="Calibri" w:eastAsia="Calibri" w:hAnsi="Calibri" w:cs="Calibri"/>
          <w:b/>
          <w:bCs/>
          <w:lang w:val="en-GB"/>
        </w:rPr>
        <w:t>Seamless Global Operations</w:t>
      </w:r>
      <w:r w:rsidRPr="0025137F">
        <w:rPr>
          <w:rFonts w:ascii="Calibri" w:eastAsia="Calibri" w:hAnsi="Calibri" w:cs="Calibri"/>
          <w:bCs/>
          <w:lang w:val="en-GB"/>
        </w:rPr>
        <w:t>: Simplifying international operations through strong partnerships.</w:t>
      </w:r>
    </w:p>
    <w:p w14:paraId="145195BA" w14:textId="77777777" w:rsidR="0025137F" w:rsidRPr="0025137F" w:rsidRDefault="0025137F" w:rsidP="0025137F">
      <w:pPr>
        <w:numPr>
          <w:ilvl w:val="0"/>
          <w:numId w:val="55"/>
        </w:numPr>
        <w:jc w:val="both"/>
        <w:rPr>
          <w:rFonts w:ascii="Calibri" w:eastAsia="Calibri" w:hAnsi="Calibri" w:cs="Calibri"/>
          <w:bCs/>
          <w:lang w:val="en-GB"/>
        </w:rPr>
      </w:pPr>
      <w:r w:rsidRPr="0025137F">
        <w:rPr>
          <w:rFonts w:ascii="Calibri" w:eastAsia="Calibri" w:hAnsi="Calibri" w:cs="Calibri"/>
          <w:b/>
          <w:bCs/>
          <w:lang w:val="en-GB"/>
        </w:rPr>
        <w:t>Expanded Network</w:t>
      </w:r>
      <w:r w:rsidRPr="0025137F">
        <w:rPr>
          <w:rFonts w:ascii="Calibri" w:eastAsia="Calibri" w:hAnsi="Calibri" w:cs="Calibri"/>
          <w:bCs/>
          <w:lang w:val="en-GB"/>
        </w:rPr>
        <w:t>: Strengthening global relationships through high-level networking events.</w:t>
      </w:r>
    </w:p>
    <w:p w14:paraId="18E9CB6D" w14:textId="77777777" w:rsidR="0025137F" w:rsidRDefault="0025137F" w:rsidP="0025137F">
      <w:pPr>
        <w:numPr>
          <w:ilvl w:val="0"/>
          <w:numId w:val="55"/>
        </w:numPr>
        <w:jc w:val="both"/>
        <w:rPr>
          <w:rFonts w:ascii="Calibri" w:eastAsia="Calibri" w:hAnsi="Calibri" w:cs="Calibri"/>
          <w:bCs/>
          <w:lang w:val="en-GB"/>
        </w:rPr>
      </w:pPr>
      <w:r w:rsidRPr="0025137F">
        <w:rPr>
          <w:rFonts w:ascii="Calibri" w:eastAsia="Calibri" w:hAnsi="Calibri" w:cs="Calibri"/>
          <w:b/>
          <w:bCs/>
          <w:lang w:val="en-GB"/>
        </w:rPr>
        <w:t>Global Presence</w:t>
      </w:r>
      <w:r w:rsidRPr="0025137F">
        <w:rPr>
          <w:rFonts w:ascii="Calibri" w:eastAsia="Calibri" w:hAnsi="Calibri" w:cs="Calibri"/>
          <w:bCs/>
          <w:lang w:val="en-GB"/>
        </w:rPr>
        <w:t>: Maximising his company’s visibility at international energy expos and ensuring operational efficiency across multiple markets.</w:t>
      </w:r>
    </w:p>
    <w:p w14:paraId="74635BC9" w14:textId="77777777" w:rsidR="0025137F" w:rsidRPr="0025137F" w:rsidRDefault="0025137F" w:rsidP="0025137F">
      <w:pPr>
        <w:jc w:val="both"/>
        <w:rPr>
          <w:rFonts w:ascii="Calibri" w:eastAsia="Calibri" w:hAnsi="Calibri" w:cs="Calibri"/>
          <w:bCs/>
          <w:lang w:val="en-GB"/>
        </w:rPr>
      </w:pPr>
    </w:p>
    <w:p w14:paraId="5C2DD9AE" w14:textId="77777777" w:rsidR="0025137F" w:rsidRPr="0025137F" w:rsidRDefault="0049496D" w:rsidP="0025137F">
      <w:pPr>
        <w:jc w:val="both"/>
        <w:rPr>
          <w:rFonts w:ascii="Calibri" w:eastAsia="Calibri" w:hAnsi="Calibri" w:cs="Calibri"/>
          <w:bCs/>
          <w:lang w:val="en-GB"/>
        </w:rPr>
      </w:pPr>
      <w:r w:rsidRPr="0049496D">
        <w:rPr>
          <w:rFonts w:ascii="Calibri" w:eastAsia="Calibri" w:hAnsi="Calibri" w:cs="Calibri"/>
          <w:noProof/>
          <w:lang w:val="en-GB"/>
        </w:rPr>
        <w:pict w14:anchorId="1DE7A591">
          <v:rect id="_x0000_i1029" alt="" style="width:451.3pt;height:.05pt;mso-width-percent:0;mso-height-percent:0;mso-width-percent:0;mso-height-percent:0" o:hralign="center" o:hrstd="t" o:hr="t" fillcolor="#a0a0a0" stroked="f"/>
        </w:pict>
      </w:r>
    </w:p>
    <w:p w14:paraId="0165B410" w14:textId="77777777" w:rsidR="0025137F" w:rsidRDefault="0025137F" w:rsidP="0025137F">
      <w:pPr>
        <w:jc w:val="both"/>
        <w:rPr>
          <w:rFonts w:ascii="Calibri" w:eastAsia="Calibri" w:hAnsi="Calibri" w:cs="Calibri"/>
          <w:b/>
          <w:bCs/>
          <w:lang w:val="en-GB"/>
        </w:rPr>
      </w:pPr>
    </w:p>
    <w:p w14:paraId="2A3E9815" w14:textId="77777777" w:rsidR="0025137F" w:rsidRDefault="0025137F" w:rsidP="0025137F">
      <w:pPr>
        <w:jc w:val="both"/>
        <w:rPr>
          <w:rFonts w:ascii="Calibri" w:eastAsia="Calibri" w:hAnsi="Calibri" w:cs="Calibri"/>
          <w:b/>
          <w:bCs/>
          <w:lang w:val="en-GB"/>
        </w:rPr>
      </w:pPr>
    </w:p>
    <w:p w14:paraId="6604D42E" w14:textId="35B98C0D" w:rsidR="0025137F" w:rsidRPr="0025137F" w:rsidRDefault="0025137F" w:rsidP="0025137F">
      <w:pPr>
        <w:pStyle w:val="Heading1"/>
        <w:rPr>
          <w:lang w:val="en-GB"/>
        </w:rPr>
      </w:pPr>
      <w:bookmarkStart w:id="7" w:name="_Toc177675685"/>
      <w:r w:rsidRPr="0025137F">
        <w:rPr>
          <w:lang w:val="en-GB"/>
        </w:rPr>
        <w:t>3. Pains</w:t>
      </w:r>
      <w:bookmarkEnd w:id="7"/>
    </w:p>
    <w:p w14:paraId="624CDF19" w14:textId="77777777" w:rsidR="0025137F" w:rsidRDefault="0025137F" w:rsidP="0025137F">
      <w:pPr>
        <w:jc w:val="both"/>
        <w:rPr>
          <w:rFonts w:ascii="Calibri" w:eastAsia="Calibri" w:hAnsi="Calibri" w:cs="Calibri"/>
          <w:bCs/>
          <w:lang w:val="en-GB"/>
        </w:rPr>
      </w:pPr>
      <w:r w:rsidRPr="0025137F">
        <w:rPr>
          <w:rFonts w:ascii="Calibri" w:eastAsia="Calibri" w:hAnsi="Calibri" w:cs="Calibri"/>
          <w:bCs/>
          <w:lang w:val="en-GB"/>
        </w:rPr>
        <w:t>Pains refer to the challenges, obstacles, or risks that customers face in achieving their goals.</w:t>
      </w:r>
    </w:p>
    <w:p w14:paraId="141E0235" w14:textId="77777777" w:rsidR="0025137F" w:rsidRPr="0025137F" w:rsidRDefault="0025137F" w:rsidP="0025137F">
      <w:pPr>
        <w:jc w:val="both"/>
        <w:rPr>
          <w:rFonts w:ascii="Calibri" w:eastAsia="Calibri" w:hAnsi="Calibri" w:cs="Calibri"/>
          <w:bCs/>
          <w:lang w:val="en-GB"/>
        </w:rPr>
      </w:pPr>
    </w:p>
    <w:p w14:paraId="73B0B61A" w14:textId="77777777" w:rsidR="0025137F" w:rsidRDefault="0025137F" w:rsidP="0025137F">
      <w:pPr>
        <w:pStyle w:val="Heading2"/>
      </w:pPr>
      <w:r w:rsidRPr="0025137F">
        <w:t xml:space="preserve">Persona 1: </w:t>
      </w:r>
    </w:p>
    <w:p w14:paraId="3A179B9F" w14:textId="5E476313" w:rsidR="0025137F" w:rsidRPr="0025137F" w:rsidRDefault="0025137F" w:rsidP="0025137F">
      <w:pPr>
        <w:pStyle w:val="Heading2"/>
      </w:pPr>
      <w:r w:rsidRPr="0025137F">
        <w:t>David, the Energy Sector Entrepreneur (Founder &amp; CEO)</w:t>
      </w:r>
    </w:p>
    <w:p w14:paraId="36B9FEED" w14:textId="77777777" w:rsidR="0025137F" w:rsidRPr="0025137F" w:rsidRDefault="0025137F" w:rsidP="0025137F">
      <w:pPr>
        <w:numPr>
          <w:ilvl w:val="0"/>
          <w:numId w:val="56"/>
        </w:numPr>
        <w:jc w:val="both"/>
        <w:rPr>
          <w:rFonts w:ascii="Calibri" w:eastAsia="Calibri" w:hAnsi="Calibri" w:cs="Calibri"/>
          <w:bCs/>
          <w:lang w:val="en-GB"/>
        </w:rPr>
      </w:pPr>
      <w:r w:rsidRPr="0025137F">
        <w:rPr>
          <w:rFonts w:ascii="Calibri" w:eastAsia="Calibri" w:hAnsi="Calibri" w:cs="Calibri"/>
          <w:b/>
          <w:bCs/>
          <w:lang w:val="en-GB"/>
        </w:rPr>
        <w:t>Crowded Market</w:t>
      </w:r>
      <w:r w:rsidRPr="0025137F">
        <w:rPr>
          <w:rFonts w:ascii="Calibri" w:eastAsia="Calibri" w:hAnsi="Calibri" w:cs="Calibri"/>
          <w:bCs/>
          <w:lang w:val="en-GB"/>
        </w:rPr>
        <w:t>: Struggling to stand out from competitors in a saturated energy market.</w:t>
      </w:r>
    </w:p>
    <w:p w14:paraId="18758D9C" w14:textId="77777777" w:rsidR="0025137F" w:rsidRPr="0025137F" w:rsidRDefault="0025137F" w:rsidP="0025137F">
      <w:pPr>
        <w:numPr>
          <w:ilvl w:val="0"/>
          <w:numId w:val="56"/>
        </w:numPr>
        <w:jc w:val="both"/>
        <w:rPr>
          <w:rFonts w:ascii="Calibri" w:eastAsia="Calibri" w:hAnsi="Calibri" w:cs="Calibri"/>
          <w:bCs/>
          <w:lang w:val="en-GB"/>
        </w:rPr>
      </w:pPr>
      <w:r w:rsidRPr="0025137F">
        <w:rPr>
          <w:rFonts w:ascii="Calibri" w:eastAsia="Calibri" w:hAnsi="Calibri" w:cs="Calibri"/>
          <w:b/>
          <w:bCs/>
          <w:lang w:val="en-GB"/>
        </w:rPr>
        <w:t>Resource Constraints</w:t>
      </w:r>
      <w:r w:rsidRPr="0025137F">
        <w:rPr>
          <w:rFonts w:ascii="Calibri" w:eastAsia="Calibri" w:hAnsi="Calibri" w:cs="Calibri"/>
          <w:bCs/>
          <w:lang w:val="en-GB"/>
        </w:rPr>
        <w:t>: Limited resources for managing marketing, recruitment, and events.</w:t>
      </w:r>
    </w:p>
    <w:p w14:paraId="70C66665" w14:textId="77777777" w:rsidR="0025137F" w:rsidRPr="0025137F" w:rsidRDefault="0025137F" w:rsidP="0025137F">
      <w:pPr>
        <w:numPr>
          <w:ilvl w:val="0"/>
          <w:numId w:val="56"/>
        </w:numPr>
        <w:jc w:val="both"/>
        <w:rPr>
          <w:rFonts w:ascii="Calibri" w:eastAsia="Calibri" w:hAnsi="Calibri" w:cs="Calibri"/>
          <w:bCs/>
          <w:lang w:val="en-GB"/>
        </w:rPr>
      </w:pPr>
      <w:r w:rsidRPr="0025137F">
        <w:rPr>
          <w:rFonts w:ascii="Calibri" w:eastAsia="Calibri" w:hAnsi="Calibri" w:cs="Calibri"/>
          <w:b/>
          <w:bCs/>
          <w:lang w:val="en-GB"/>
        </w:rPr>
        <w:t>Maintaining International Presence</w:t>
      </w:r>
      <w:r w:rsidRPr="0025137F">
        <w:rPr>
          <w:rFonts w:ascii="Calibri" w:eastAsia="Calibri" w:hAnsi="Calibri" w:cs="Calibri"/>
          <w:bCs/>
          <w:lang w:val="en-GB"/>
        </w:rPr>
        <w:t>: Difficulty in managing his company’s international presence while growing in Australia.</w:t>
      </w:r>
    </w:p>
    <w:p w14:paraId="06FF5917" w14:textId="77777777" w:rsidR="0025137F" w:rsidRDefault="0025137F" w:rsidP="0025137F">
      <w:pPr>
        <w:jc w:val="both"/>
        <w:rPr>
          <w:rFonts w:ascii="Calibri" w:eastAsia="Calibri" w:hAnsi="Calibri" w:cs="Calibri"/>
          <w:b/>
          <w:bCs/>
          <w:lang w:val="en-GB"/>
        </w:rPr>
      </w:pPr>
    </w:p>
    <w:p w14:paraId="428B8E97" w14:textId="77777777" w:rsidR="0025137F" w:rsidRDefault="0025137F" w:rsidP="0025137F">
      <w:pPr>
        <w:pStyle w:val="Heading2"/>
      </w:pPr>
      <w:r w:rsidRPr="0025137F">
        <w:t xml:space="preserve">Persona 2: </w:t>
      </w:r>
    </w:p>
    <w:p w14:paraId="065330E6" w14:textId="0D098DA4" w:rsidR="0025137F" w:rsidRPr="0025137F" w:rsidRDefault="0025137F" w:rsidP="0025137F">
      <w:pPr>
        <w:pStyle w:val="Heading2"/>
      </w:pPr>
      <w:r w:rsidRPr="0025137F">
        <w:t>Sarah, the Marketing Manager (Head of Communications &amp; Branding)</w:t>
      </w:r>
    </w:p>
    <w:p w14:paraId="408792F0" w14:textId="77777777" w:rsidR="0025137F" w:rsidRPr="0025137F" w:rsidRDefault="0025137F" w:rsidP="0025137F">
      <w:pPr>
        <w:numPr>
          <w:ilvl w:val="0"/>
          <w:numId w:val="57"/>
        </w:numPr>
        <w:jc w:val="both"/>
        <w:rPr>
          <w:rFonts w:ascii="Calibri" w:eastAsia="Calibri" w:hAnsi="Calibri" w:cs="Calibri"/>
          <w:bCs/>
          <w:lang w:val="en-GB"/>
        </w:rPr>
      </w:pPr>
      <w:r w:rsidRPr="0025137F">
        <w:rPr>
          <w:rFonts w:ascii="Calibri" w:eastAsia="Calibri" w:hAnsi="Calibri" w:cs="Calibri"/>
          <w:b/>
          <w:bCs/>
          <w:lang w:val="en-GB"/>
        </w:rPr>
        <w:t>Balancing Local and Global Needs</w:t>
      </w:r>
      <w:r w:rsidRPr="0025137F">
        <w:rPr>
          <w:rFonts w:ascii="Calibri" w:eastAsia="Calibri" w:hAnsi="Calibri" w:cs="Calibri"/>
          <w:bCs/>
          <w:lang w:val="en-GB"/>
        </w:rPr>
        <w:t>: Difficulty in balancing global marketing strategies with local campaign requirements.</w:t>
      </w:r>
    </w:p>
    <w:p w14:paraId="2C1CE18C" w14:textId="77777777" w:rsidR="0025137F" w:rsidRPr="0025137F" w:rsidRDefault="0025137F" w:rsidP="0025137F">
      <w:pPr>
        <w:numPr>
          <w:ilvl w:val="0"/>
          <w:numId w:val="57"/>
        </w:numPr>
        <w:jc w:val="both"/>
        <w:rPr>
          <w:rFonts w:ascii="Calibri" w:eastAsia="Calibri" w:hAnsi="Calibri" w:cs="Calibri"/>
          <w:bCs/>
          <w:lang w:val="en-GB"/>
        </w:rPr>
      </w:pPr>
      <w:r w:rsidRPr="0025137F">
        <w:rPr>
          <w:rFonts w:ascii="Calibri" w:eastAsia="Calibri" w:hAnsi="Calibri" w:cs="Calibri"/>
          <w:b/>
          <w:bCs/>
          <w:lang w:val="en-GB"/>
        </w:rPr>
        <w:t>Lack of Measurable Results</w:t>
      </w:r>
      <w:r w:rsidRPr="0025137F">
        <w:rPr>
          <w:rFonts w:ascii="Calibri" w:eastAsia="Calibri" w:hAnsi="Calibri" w:cs="Calibri"/>
          <w:bCs/>
          <w:lang w:val="en-GB"/>
        </w:rPr>
        <w:t>: Uncertainty in demonstrating ROI for marketing investments due to insufficient performance tracking.</w:t>
      </w:r>
    </w:p>
    <w:p w14:paraId="6B0581F6" w14:textId="77777777" w:rsidR="0025137F" w:rsidRPr="0025137F" w:rsidRDefault="0025137F" w:rsidP="0025137F">
      <w:pPr>
        <w:numPr>
          <w:ilvl w:val="0"/>
          <w:numId w:val="57"/>
        </w:numPr>
        <w:jc w:val="both"/>
        <w:rPr>
          <w:rFonts w:ascii="Calibri" w:eastAsia="Calibri" w:hAnsi="Calibri" w:cs="Calibri"/>
          <w:bCs/>
          <w:lang w:val="en-GB"/>
        </w:rPr>
      </w:pPr>
      <w:r w:rsidRPr="0025137F">
        <w:rPr>
          <w:rFonts w:ascii="Calibri" w:eastAsia="Calibri" w:hAnsi="Calibri" w:cs="Calibri"/>
          <w:b/>
          <w:bCs/>
          <w:lang w:val="en-GB"/>
        </w:rPr>
        <w:t>Finding a Comprehensive Partner</w:t>
      </w:r>
      <w:r w:rsidRPr="0025137F">
        <w:rPr>
          <w:rFonts w:ascii="Calibri" w:eastAsia="Calibri" w:hAnsi="Calibri" w:cs="Calibri"/>
          <w:bCs/>
          <w:lang w:val="en-GB"/>
        </w:rPr>
        <w:t>: Challenges in finding a partner who can provide both digital and event marketing solutions.</w:t>
      </w:r>
    </w:p>
    <w:p w14:paraId="74B4ACA7" w14:textId="77777777" w:rsidR="0025137F" w:rsidRDefault="0025137F" w:rsidP="0025137F">
      <w:pPr>
        <w:jc w:val="both"/>
        <w:rPr>
          <w:rFonts w:ascii="Calibri" w:eastAsia="Calibri" w:hAnsi="Calibri" w:cs="Calibri"/>
          <w:b/>
          <w:bCs/>
          <w:lang w:val="en-GB"/>
        </w:rPr>
      </w:pPr>
    </w:p>
    <w:p w14:paraId="736391A8" w14:textId="77777777" w:rsidR="0025137F" w:rsidRDefault="0025137F" w:rsidP="0025137F">
      <w:pPr>
        <w:pStyle w:val="Heading2"/>
      </w:pPr>
      <w:r w:rsidRPr="0025137F">
        <w:t>Persona 3:</w:t>
      </w:r>
    </w:p>
    <w:p w14:paraId="4D57ACDB" w14:textId="4DD7C793" w:rsidR="0025137F" w:rsidRPr="0025137F" w:rsidRDefault="0025137F" w:rsidP="0025137F">
      <w:pPr>
        <w:pStyle w:val="Heading2"/>
      </w:pPr>
      <w:r w:rsidRPr="0025137F">
        <w:t>Mark, the Expat CEO (CEO of a Multinational Energy Services Company)</w:t>
      </w:r>
    </w:p>
    <w:p w14:paraId="378F3C61" w14:textId="77777777" w:rsidR="0025137F" w:rsidRPr="0025137F" w:rsidRDefault="0025137F" w:rsidP="0025137F">
      <w:pPr>
        <w:numPr>
          <w:ilvl w:val="0"/>
          <w:numId w:val="58"/>
        </w:numPr>
        <w:jc w:val="both"/>
        <w:rPr>
          <w:rFonts w:ascii="Calibri" w:eastAsia="Calibri" w:hAnsi="Calibri" w:cs="Calibri"/>
          <w:bCs/>
          <w:lang w:val="en-GB"/>
        </w:rPr>
      </w:pPr>
      <w:r w:rsidRPr="0025137F">
        <w:rPr>
          <w:rFonts w:ascii="Calibri" w:eastAsia="Calibri" w:hAnsi="Calibri" w:cs="Calibri"/>
          <w:b/>
          <w:bCs/>
          <w:lang w:val="en-GB"/>
        </w:rPr>
        <w:t>Regulatory Hurdles</w:t>
      </w:r>
      <w:r w:rsidRPr="0025137F">
        <w:rPr>
          <w:rFonts w:ascii="Calibri" w:eastAsia="Calibri" w:hAnsi="Calibri" w:cs="Calibri"/>
          <w:bCs/>
          <w:lang w:val="en-GB"/>
        </w:rPr>
        <w:t>: Navigating different regulatory environments across regions.</w:t>
      </w:r>
    </w:p>
    <w:p w14:paraId="0D0C2185" w14:textId="77777777" w:rsidR="0025137F" w:rsidRPr="0025137F" w:rsidRDefault="0025137F" w:rsidP="0025137F">
      <w:pPr>
        <w:numPr>
          <w:ilvl w:val="0"/>
          <w:numId w:val="58"/>
        </w:numPr>
        <w:jc w:val="both"/>
        <w:rPr>
          <w:rFonts w:ascii="Calibri" w:eastAsia="Calibri" w:hAnsi="Calibri" w:cs="Calibri"/>
          <w:bCs/>
          <w:lang w:val="en-GB"/>
        </w:rPr>
      </w:pPr>
      <w:r w:rsidRPr="0025137F">
        <w:rPr>
          <w:rFonts w:ascii="Calibri" w:eastAsia="Calibri" w:hAnsi="Calibri" w:cs="Calibri"/>
          <w:b/>
          <w:bCs/>
          <w:lang w:val="en-GB"/>
        </w:rPr>
        <w:t>Partner Alignment</w:t>
      </w:r>
      <w:r w:rsidRPr="0025137F">
        <w:rPr>
          <w:rFonts w:ascii="Calibri" w:eastAsia="Calibri" w:hAnsi="Calibri" w:cs="Calibri"/>
          <w:bCs/>
          <w:lang w:val="en-GB"/>
        </w:rPr>
        <w:t>: Difficulty in finding partners who understand the nuances of operating in multiple international markets.</w:t>
      </w:r>
    </w:p>
    <w:p w14:paraId="256E9B59" w14:textId="77777777" w:rsidR="0025137F" w:rsidRDefault="0025137F" w:rsidP="0025137F">
      <w:pPr>
        <w:numPr>
          <w:ilvl w:val="0"/>
          <w:numId w:val="58"/>
        </w:numPr>
        <w:jc w:val="both"/>
        <w:rPr>
          <w:rFonts w:ascii="Calibri" w:eastAsia="Calibri" w:hAnsi="Calibri" w:cs="Calibri"/>
          <w:bCs/>
          <w:lang w:val="en-GB"/>
        </w:rPr>
      </w:pPr>
      <w:r w:rsidRPr="0025137F">
        <w:rPr>
          <w:rFonts w:ascii="Calibri" w:eastAsia="Calibri" w:hAnsi="Calibri" w:cs="Calibri"/>
          <w:b/>
          <w:bCs/>
          <w:lang w:val="en-GB"/>
        </w:rPr>
        <w:t>Time Constraints</w:t>
      </w:r>
      <w:r w:rsidRPr="0025137F">
        <w:rPr>
          <w:rFonts w:ascii="Calibri" w:eastAsia="Calibri" w:hAnsi="Calibri" w:cs="Calibri"/>
          <w:bCs/>
          <w:lang w:val="en-GB"/>
        </w:rPr>
        <w:t>: Balancing frequent travel with managing operations in both Australia and the UK.</w:t>
      </w:r>
    </w:p>
    <w:p w14:paraId="05012EFF" w14:textId="77777777" w:rsidR="0025137F" w:rsidRPr="0025137F" w:rsidRDefault="0025137F" w:rsidP="0025137F">
      <w:pPr>
        <w:jc w:val="both"/>
        <w:rPr>
          <w:rFonts w:ascii="Calibri" w:eastAsia="Calibri" w:hAnsi="Calibri" w:cs="Calibri"/>
          <w:bCs/>
          <w:lang w:val="en-GB"/>
        </w:rPr>
      </w:pPr>
    </w:p>
    <w:p w14:paraId="1F4A695F" w14:textId="77777777" w:rsidR="0025137F" w:rsidRPr="0025137F" w:rsidRDefault="0049496D" w:rsidP="0025137F">
      <w:pPr>
        <w:jc w:val="both"/>
        <w:rPr>
          <w:rFonts w:ascii="Calibri" w:eastAsia="Calibri" w:hAnsi="Calibri" w:cs="Calibri"/>
          <w:bCs/>
          <w:lang w:val="en-GB"/>
        </w:rPr>
      </w:pPr>
      <w:r w:rsidRPr="0049496D">
        <w:rPr>
          <w:rFonts w:ascii="Calibri" w:eastAsia="Calibri" w:hAnsi="Calibri" w:cs="Calibri"/>
          <w:noProof/>
          <w:lang w:val="en-GB"/>
        </w:rPr>
        <w:pict w14:anchorId="313D82F1">
          <v:rect id="_x0000_i1028" alt="" style="width:451.3pt;height:.05pt;mso-width-percent:0;mso-height-percent:0;mso-width-percent:0;mso-height-percent:0" o:hralign="center" o:hrstd="t" o:hr="t" fillcolor="#a0a0a0" stroked="f"/>
        </w:pict>
      </w:r>
    </w:p>
    <w:p w14:paraId="2940B4F1" w14:textId="77777777" w:rsidR="0025137F" w:rsidRDefault="0025137F" w:rsidP="0025137F">
      <w:pPr>
        <w:jc w:val="both"/>
        <w:rPr>
          <w:rFonts w:ascii="Calibri" w:eastAsia="Calibri" w:hAnsi="Calibri" w:cs="Calibri"/>
          <w:b/>
          <w:bCs/>
          <w:lang w:val="en-GB"/>
        </w:rPr>
      </w:pPr>
    </w:p>
    <w:p w14:paraId="34B40357" w14:textId="77777777" w:rsidR="0025137F" w:rsidRDefault="0025137F" w:rsidP="0025137F">
      <w:pPr>
        <w:jc w:val="both"/>
        <w:rPr>
          <w:rFonts w:ascii="Calibri" w:eastAsia="Calibri" w:hAnsi="Calibri" w:cs="Calibri"/>
          <w:b/>
          <w:bCs/>
          <w:lang w:val="en-GB"/>
        </w:rPr>
      </w:pPr>
    </w:p>
    <w:p w14:paraId="04B9124B" w14:textId="326A57B8" w:rsidR="0025137F" w:rsidRPr="0025137F" w:rsidRDefault="0025137F" w:rsidP="0025137F">
      <w:pPr>
        <w:pStyle w:val="Heading1"/>
        <w:rPr>
          <w:lang w:val="en-GB"/>
        </w:rPr>
      </w:pPr>
      <w:bookmarkStart w:id="8" w:name="_Toc177675686"/>
      <w:r w:rsidRPr="0025137F">
        <w:rPr>
          <w:lang w:val="en-GB"/>
        </w:rPr>
        <w:lastRenderedPageBreak/>
        <w:t>4. Products &amp; Services</w:t>
      </w:r>
      <w:bookmarkEnd w:id="8"/>
    </w:p>
    <w:p w14:paraId="4AFF843D" w14:textId="77777777" w:rsidR="0025137F" w:rsidRDefault="0025137F" w:rsidP="0025137F">
      <w:pPr>
        <w:jc w:val="both"/>
        <w:rPr>
          <w:rFonts w:ascii="Calibri" w:eastAsia="Calibri" w:hAnsi="Calibri" w:cs="Calibri"/>
          <w:bCs/>
          <w:lang w:val="en-GB"/>
        </w:rPr>
      </w:pPr>
      <w:r w:rsidRPr="0025137F">
        <w:rPr>
          <w:rFonts w:ascii="Calibri" w:eastAsia="Calibri" w:hAnsi="Calibri" w:cs="Calibri"/>
          <w:bCs/>
          <w:lang w:val="en-GB"/>
        </w:rPr>
        <w:t>These are the products and services OGV Group Australia provides to help customers address their jobs, alleviate their pains, and achieve their desired gains.</w:t>
      </w:r>
    </w:p>
    <w:p w14:paraId="4B77CA9E" w14:textId="77777777" w:rsidR="0025137F" w:rsidRPr="0025137F" w:rsidRDefault="0025137F" w:rsidP="0025137F">
      <w:pPr>
        <w:jc w:val="both"/>
        <w:rPr>
          <w:rFonts w:ascii="Calibri" w:eastAsia="Calibri" w:hAnsi="Calibri" w:cs="Calibri"/>
          <w:bCs/>
          <w:lang w:val="en-GB"/>
        </w:rPr>
      </w:pPr>
    </w:p>
    <w:p w14:paraId="4780EC74" w14:textId="77777777" w:rsidR="0025137F" w:rsidRDefault="0025137F" w:rsidP="0025137F">
      <w:pPr>
        <w:numPr>
          <w:ilvl w:val="0"/>
          <w:numId w:val="59"/>
        </w:numPr>
        <w:jc w:val="both"/>
        <w:rPr>
          <w:rFonts w:ascii="Calibri" w:eastAsia="Calibri" w:hAnsi="Calibri" w:cs="Calibri"/>
          <w:bCs/>
          <w:lang w:val="en-GB"/>
        </w:rPr>
      </w:pPr>
      <w:r w:rsidRPr="0025137F">
        <w:rPr>
          <w:rFonts w:ascii="Calibri" w:eastAsia="Calibri" w:hAnsi="Calibri" w:cs="Calibri"/>
          <w:b/>
          <w:bCs/>
          <w:lang w:val="en-GB"/>
        </w:rPr>
        <w:t>Digital Marketing Solutions</w:t>
      </w:r>
      <w:r w:rsidRPr="0025137F">
        <w:rPr>
          <w:rFonts w:ascii="Calibri" w:eastAsia="Calibri" w:hAnsi="Calibri" w:cs="Calibri"/>
          <w:bCs/>
          <w:lang w:val="en-GB"/>
        </w:rPr>
        <w:t>: Comprehensive online marketing through SEO, newsletters, and social media platforms like LinkedIn and Instagram.</w:t>
      </w:r>
    </w:p>
    <w:p w14:paraId="3F8A6025" w14:textId="77777777" w:rsidR="0025137F" w:rsidRPr="0025137F" w:rsidRDefault="0025137F" w:rsidP="0025137F">
      <w:pPr>
        <w:jc w:val="both"/>
        <w:rPr>
          <w:rFonts w:ascii="Calibri" w:eastAsia="Calibri" w:hAnsi="Calibri" w:cs="Calibri"/>
          <w:bCs/>
          <w:lang w:val="en-GB"/>
        </w:rPr>
      </w:pPr>
    </w:p>
    <w:p w14:paraId="37FC053E" w14:textId="77777777" w:rsidR="0025137F" w:rsidRDefault="0025137F" w:rsidP="0025137F">
      <w:pPr>
        <w:numPr>
          <w:ilvl w:val="0"/>
          <w:numId w:val="59"/>
        </w:numPr>
        <w:jc w:val="both"/>
        <w:rPr>
          <w:rFonts w:ascii="Calibri" w:eastAsia="Calibri" w:hAnsi="Calibri" w:cs="Calibri"/>
          <w:bCs/>
          <w:lang w:val="en-GB"/>
        </w:rPr>
      </w:pPr>
      <w:r w:rsidRPr="0025137F">
        <w:rPr>
          <w:rFonts w:ascii="Calibri" w:eastAsia="Calibri" w:hAnsi="Calibri" w:cs="Calibri"/>
          <w:b/>
          <w:bCs/>
          <w:lang w:val="en-GB"/>
        </w:rPr>
        <w:t>Print Publications</w:t>
      </w:r>
      <w:r w:rsidRPr="0025137F">
        <w:rPr>
          <w:rFonts w:ascii="Calibri" w:eastAsia="Calibri" w:hAnsi="Calibri" w:cs="Calibri"/>
          <w:bCs/>
          <w:lang w:val="en-GB"/>
        </w:rPr>
        <w:t>: Bi-monthly industry publications that enhance brand visibility and reach.</w:t>
      </w:r>
    </w:p>
    <w:p w14:paraId="580A6FAC" w14:textId="77777777" w:rsidR="0025137F" w:rsidRPr="0025137F" w:rsidRDefault="0025137F" w:rsidP="0025137F">
      <w:pPr>
        <w:jc w:val="both"/>
        <w:rPr>
          <w:rFonts w:ascii="Calibri" w:eastAsia="Calibri" w:hAnsi="Calibri" w:cs="Calibri"/>
          <w:bCs/>
          <w:lang w:val="en-GB"/>
        </w:rPr>
      </w:pPr>
    </w:p>
    <w:p w14:paraId="5A61F2F7" w14:textId="77777777" w:rsidR="0025137F" w:rsidRDefault="0025137F" w:rsidP="0025137F">
      <w:pPr>
        <w:numPr>
          <w:ilvl w:val="0"/>
          <w:numId w:val="59"/>
        </w:numPr>
        <w:jc w:val="both"/>
        <w:rPr>
          <w:rFonts w:ascii="Calibri" w:eastAsia="Calibri" w:hAnsi="Calibri" w:cs="Calibri"/>
          <w:bCs/>
          <w:lang w:val="en-GB"/>
        </w:rPr>
      </w:pPr>
      <w:r w:rsidRPr="0025137F">
        <w:rPr>
          <w:rFonts w:ascii="Calibri" w:eastAsia="Calibri" w:hAnsi="Calibri" w:cs="Calibri"/>
          <w:b/>
          <w:bCs/>
          <w:lang w:val="en-GB"/>
        </w:rPr>
        <w:t>Event Management</w:t>
      </w:r>
      <w:r w:rsidRPr="0025137F">
        <w:rPr>
          <w:rFonts w:ascii="Calibri" w:eastAsia="Calibri" w:hAnsi="Calibri" w:cs="Calibri"/>
          <w:bCs/>
          <w:lang w:val="en-GB"/>
        </w:rPr>
        <w:t>: Organising and hosting industry expos and networking events to provide clients with direct access to key stakeholders.</w:t>
      </w:r>
    </w:p>
    <w:p w14:paraId="5B0AF18B" w14:textId="77777777" w:rsidR="0025137F" w:rsidRPr="0025137F" w:rsidRDefault="0025137F" w:rsidP="0025137F">
      <w:pPr>
        <w:jc w:val="both"/>
        <w:rPr>
          <w:rFonts w:ascii="Calibri" w:eastAsia="Calibri" w:hAnsi="Calibri" w:cs="Calibri"/>
          <w:bCs/>
          <w:lang w:val="en-GB"/>
        </w:rPr>
      </w:pPr>
    </w:p>
    <w:p w14:paraId="7AB2C698" w14:textId="77777777" w:rsidR="0025137F" w:rsidRDefault="0025137F" w:rsidP="0025137F">
      <w:pPr>
        <w:numPr>
          <w:ilvl w:val="0"/>
          <w:numId w:val="59"/>
        </w:numPr>
        <w:jc w:val="both"/>
        <w:rPr>
          <w:rFonts w:ascii="Calibri" w:eastAsia="Calibri" w:hAnsi="Calibri" w:cs="Calibri"/>
          <w:bCs/>
          <w:lang w:val="en-GB"/>
        </w:rPr>
      </w:pPr>
      <w:r w:rsidRPr="0025137F">
        <w:rPr>
          <w:rFonts w:ascii="Calibri" w:eastAsia="Calibri" w:hAnsi="Calibri" w:cs="Calibri"/>
          <w:b/>
          <w:bCs/>
          <w:lang w:val="en-GB"/>
        </w:rPr>
        <w:t>Business Development Support</w:t>
      </w:r>
      <w:r w:rsidRPr="0025137F">
        <w:rPr>
          <w:rFonts w:ascii="Calibri" w:eastAsia="Calibri" w:hAnsi="Calibri" w:cs="Calibri"/>
          <w:bCs/>
          <w:lang w:val="en-GB"/>
        </w:rPr>
        <w:t>: Leveraging OGV’s extensive industry knowledge and contacts to facilitate recruitment and business development.</w:t>
      </w:r>
    </w:p>
    <w:p w14:paraId="586E38B8" w14:textId="77777777" w:rsidR="0025137F" w:rsidRPr="0025137F" w:rsidRDefault="0025137F" w:rsidP="0025137F">
      <w:pPr>
        <w:jc w:val="both"/>
        <w:rPr>
          <w:rFonts w:ascii="Calibri" w:eastAsia="Calibri" w:hAnsi="Calibri" w:cs="Calibri"/>
          <w:bCs/>
          <w:lang w:val="en-GB"/>
        </w:rPr>
      </w:pPr>
    </w:p>
    <w:p w14:paraId="37799F65" w14:textId="77777777" w:rsidR="0025137F" w:rsidRDefault="0025137F" w:rsidP="0025137F">
      <w:pPr>
        <w:numPr>
          <w:ilvl w:val="0"/>
          <w:numId w:val="59"/>
        </w:numPr>
        <w:jc w:val="both"/>
        <w:rPr>
          <w:rFonts w:ascii="Calibri" w:eastAsia="Calibri" w:hAnsi="Calibri" w:cs="Calibri"/>
          <w:bCs/>
          <w:lang w:val="en-GB"/>
        </w:rPr>
      </w:pPr>
      <w:r w:rsidRPr="0025137F">
        <w:rPr>
          <w:rFonts w:ascii="Calibri" w:eastAsia="Calibri" w:hAnsi="Calibri" w:cs="Calibri"/>
          <w:b/>
          <w:bCs/>
          <w:lang w:val="en-GB"/>
        </w:rPr>
        <w:t>Video Production and Marketing Design</w:t>
      </w:r>
      <w:r w:rsidRPr="0025137F">
        <w:rPr>
          <w:rFonts w:ascii="Calibri" w:eastAsia="Calibri" w:hAnsi="Calibri" w:cs="Calibri"/>
          <w:bCs/>
          <w:lang w:val="en-GB"/>
        </w:rPr>
        <w:t>: Content creation services to help companies produce compelling marketing materials, whether digital or offline.</w:t>
      </w:r>
    </w:p>
    <w:p w14:paraId="0F613802" w14:textId="77777777" w:rsidR="0025137F" w:rsidRPr="0025137F" w:rsidRDefault="0025137F" w:rsidP="0025137F">
      <w:pPr>
        <w:jc w:val="both"/>
        <w:rPr>
          <w:rFonts w:ascii="Calibri" w:eastAsia="Calibri" w:hAnsi="Calibri" w:cs="Calibri"/>
          <w:bCs/>
          <w:lang w:val="en-GB"/>
        </w:rPr>
      </w:pPr>
    </w:p>
    <w:p w14:paraId="4FE4A801" w14:textId="77777777" w:rsidR="0025137F" w:rsidRDefault="0025137F" w:rsidP="0025137F">
      <w:pPr>
        <w:numPr>
          <w:ilvl w:val="0"/>
          <w:numId w:val="59"/>
        </w:numPr>
        <w:jc w:val="both"/>
        <w:rPr>
          <w:rFonts w:ascii="Calibri" w:eastAsia="Calibri" w:hAnsi="Calibri" w:cs="Calibri"/>
          <w:bCs/>
          <w:lang w:val="en-GB"/>
        </w:rPr>
      </w:pPr>
      <w:r w:rsidRPr="0025137F">
        <w:rPr>
          <w:rFonts w:ascii="Calibri" w:eastAsia="Calibri" w:hAnsi="Calibri" w:cs="Calibri"/>
          <w:b/>
          <w:bCs/>
          <w:lang w:val="en-GB"/>
        </w:rPr>
        <w:t>Recruitment Services</w:t>
      </w:r>
      <w:r w:rsidRPr="0025137F">
        <w:rPr>
          <w:rFonts w:ascii="Calibri" w:eastAsia="Calibri" w:hAnsi="Calibri" w:cs="Calibri"/>
          <w:bCs/>
          <w:lang w:val="en-GB"/>
        </w:rPr>
        <w:t>: Assistance with recruitment in the energy sector, helping clients find top talent.</w:t>
      </w:r>
    </w:p>
    <w:p w14:paraId="7E52565F" w14:textId="77777777" w:rsidR="0025137F" w:rsidRPr="0025137F" w:rsidRDefault="0025137F" w:rsidP="0025137F">
      <w:pPr>
        <w:jc w:val="both"/>
        <w:rPr>
          <w:rFonts w:ascii="Calibri" w:eastAsia="Calibri" w:hAnsi="Calibri" w:cs="Calibri"/>
          <w:bCs/>
          <w:lang w:val="en-GB"/>
        </w:rPr>
      </w:pPr>
    </w:p>
    <w:p w14:paraId="120DFEB1" w14:textId="77777777" w:rsidR="0025137F" w:rsidRPr="0025137F" w:rsidRDefault="0049496D" w:rsidP="0025137F">
      <w:pPr>
        <w:jc w:val="both"/>
        <w:rPr>
          <w:rFonts w:ascii="Calibri" w:eastAsia="Calibri" w:hAnsi="Calibri" w:cs="Calibri"/>
          <w:bCs/>
          <w:lang w:val="en-GB"/>
        </w:rPr>
      </w:pPr>
      <w:r w:rsidRPr="0049496D">
        <w:rPr>
          <w:rFonts w:ascii="Calibri" w:eastAsia="Calibri" w:hAnsi="Calibri" w:cs="Calibri"/>
          <w:noProof/>
          <w:lang w:val="en-GB"/>
        </w:rPr>
        <w:pict w14:anchorId="4C23110F">
          <v:rect id="_x0000_i1027" alt="" style="width:451.3pt;height:.05pt;mso-width-percent:0;mso-height-percent:0;mso-width-percent:0;mso-height-percent:0" o:hralign="center" o:hrstd="t" o:hr="t" fillcolor="#a0a0a0" stroked="f"/>
        </w:pict>
      </w:r>
    </w:p>
    <w:p w14:paraId="1E2D31DB" w14:textId="77777777" w:rsidR="0025137F" w:rsidRDefault="0025137F" w:rsidP="0025137F">
      <w:pPr>
        <w:jc w:val="both"/>
        <w:rPr>
          <w:rFonts w:ascii="Calibri" w:eastAsia="Calibri" w:hAnsi="Calibri" w:cs="Calibri"/>
          <w:b/>
          <w:bCs/>
          <w:lang w:val="en-GB"/>
        </w:rPr>
      </w:pPr>
    </w:p>
    <w:p w14:paraId="5A908E58" w14:textId="77777777" w:rsidR="0025137F" w:rsidRDefault="0025137F" w:rsidP="0025137F">
      <w:pPr>
        <w:jc w:val="both"/>
        <w:rPr>
          <w:rFonts w:ascii="Calibri" w:eastAsia="Calibri" w:hAnsi="Calibri" w:cs="Calibri"/>
          <w:b/>
          <w:bCs/>
          <w:lang w:val="en-GB"/>
        </w:rPr>
      </w:pPr>
    </w:p>
    <w:p w14:paraId="3DF074FD" w14:textId="46DE55DB" w:rsidR="0025137F" w:rsidRPr="0025137F" w:rsidRDefault="0025137F" w:rsidP="0025137F">
      <w:pPr>
        <w:pStyle w:val="Heading1"/>
        <w:rPr>
          <w:lang w:val="en-GB"/>
        </w:rPr>
      </w:pPr>
      <w:bookmarkStart w:id="9" w:name="_Toc177675687"/>
      <w:r w:rsidRPr="0025137F">
        <w:rPr>
          <w:lang w:val="en-GB"/>
        </w:rPr>
        <w:t>5. Gain Creators</w:t>
      </w:r>
      <w:bookmarkEnd w:id="9"/>
    </w:p>
    <w:p w14:paraId="4CC4D996" w14:textId="77777777" w:rsidR="0025137F" w:rsidRPr="0025137F" w:rsidRDefault="0025137F" w:rsidP="0025137F">
      <w:pPr>
        <w:jc w:val="both"/>
        <w:rPr>
          <w:rFonts w:ascii="Calibri" w:eastAsia="Calibri" w:hAnsi="Calibri" w:cs="Calibri"/>
          <w:bCs/>
          <w:lang w:val="en-GB"/>
        </w:rPr>
      </w:pPr>
      <w:r w:rsidRPr="0025137F">
        <w:rPr>
          <w:rFonts w:ascii="Calibri" w:eastAsia="Calibri" w:hAnsi="Calibri" w:cs="Calibri"/>
          <w:bCs/>
          <w:lang w:val="en-GB"/>
        </w:rPr>
        <w:t>Gain Creators describe how OGV's products and services create positive outcomes and generate desired gains for customers.</w:t>
      </w:r>
    </w:p>
    <w:p w14:paraId="36DC3ADE" w14:textId="77777777" w:rsidR="0025137F" w:rsidRDefault="0025137F" w:rsidP="0025137F">
      <w:pPr>
        <w:numPr>
          <w:ilvl w:val="0"/>
          <w:numId w:val="60"/>
        </w:numPr>
        <w:jc w:val="both"/>
        <w:rPr>
          <w:rFonts w:ascii="Calibri" w:eastAsia="Calibri" w:hAnsi="Calibri" w:cs="Calibri"/>
          <w:bCs/>
          <w:lang w:val="en-GB"/>
        </w:rPr>
      </w:pPr>
      <w:r w:rsidRPr="0025137F">
        <w:rPr>
          <w:rFonts w:ascii="Calibri" w:eastAsia="Calibri" w:hAnsi="Calibri" w:cs="Calibri"/>
          <w:b/>
          <w:bCs/>
          <w:lang w:val="en-GB"/>
        </w:rPr>
        <w:t>Enhanced Visibility</w:t>
      </w:r>
      <w:r w:rsidRPr="0025137F">
        <w:rPr>
          <w:rFonts w:ascii="Calibri" w:eastAsia="Calibri" w:hAnsi="Calibri" w:cs="Calibri"/>
          <w:bCs/>
          <w:lang w:val="en-GB"/>
        </w:rPr>
        <w:t>: OGV’s combination of digital marketing, print publications, and events provides multiple avenues for clients to increase their visibility within the energy sector, both locally and internationally.</w:t>
      </w:r>
    </w:p>
    <w:p w14:paraId="1A3AD81F" w14:textId="77777777" w:rsidR="0025137F" w:rsidRPr="0025137F" w:rsidRDefault="0025137F" w:rsidP="0025137F">
      <w:pPr>
        <w:jc w:val="both"/>
        <w:rPr>
          <w:rFonts w:ascii="Calibri" w:eastAsia="Calibri" w:hAnsi="Calibri" w:cs="Calibri"/>
          <w:bCs/>
          <w:lang w:val="en-GB"/>
        </w:rPr>
      </w:pPr>
    </w:p>
    <w:p w14:paraId="39CB154A" w14:textId="77777777" w:rsidR="0025137F" w:rsidRDefault="0025137F" w:rsidP="0025137F">
      <w:pPr>
        <w:numPr>
          <w:ilvl w:val="0"/>
          <w:numId w:val="60"/>
        </w:numPr>
        <w:jc w:val="both"/>
        <w:rPr>
          <w:rFonts w:ascii="Calibri" w:eastAsia="Calibri" w:hAnsi="Calibri" w:cs="Calibri"/>
          <w:bCs/>
          <w:lang w:val="en-GB"/>
        </w:rPr>
      </w:pPr>
      <w:r w:rsidRPr="0025137F">
        <w:rPr>
          <w:rFonts w:ascii="Calibri" w:eastAsia="Calibri" w:hAnsi="Calibri" w:cs="Calibri"/>
          <w:b/>
          <w:bCs/>
          <w:lang w:val="en-GB"/>
        </w:rPr>
        <w:t>Seamless Networking Opportunities</w:t>
      </w:r>
      <w:r w:rsidRPr="0025137F">
        <w:rPr>
          <w:rFonts w:ascii="Calibri" w:eastAsia="Calibri" w:hAnsi="Calibri" w:cs="Calibri"/>
          <w:bCs/>
          <w:lang w:val="en-GB"/>
        </w:rPr>
        <w:t>: Through events and expos, OGV facilitates valuable connections with industry leaders, providing David, Sarah, and Mark the opportunity to expand their networks and forge new partnerships.</w:t>
      </w:r>
    </w:p>
    <w:p w14:paraId="34ECB770" w14:textId="77777777" w:rsidR="0025137F" w:rsidRPr="0025137F" w:rsidRDefault="0025137F" w:rsidP="0025137F">
      <w:pPr>
        <w:jc w:val="both"/>
        <w:rPr>
          <w:rFonts w:ascii="Calibri" w:eastAsia="Calibri" w:hAnsi="Calibri" w:cs="Calibri"/>
          <w:bCs/>
          <w:lang w:val="en-GB"/>
        </w:rPr>
      </w:pPr>
    </w:p>
    <w:p w14:paraId="3EFC8C07" w14:textId="77777777" w:rsidR="0025137F" w:rsidRDefault="0025137F" w:rsidP="0025137F">
      <w:pPr>
        <w:numPr>
          <w:ilvl w:val="0"/>
          <w:numId w:val="60"/>
        </w:numPr>
        <w:jc w:val="both"/>
        <w:rPr>
          <w:rFonts w:ascii="Calibri" w:eastAsia="Calibri" w:hAnsi="Calibri" w:cs="Calibri"/>
          <w:bCs/>
          <w:lang w:val="en-GB"/>
        </w:rPr>
      </w:pPr>
      <w:r w:rsidRPr="0025137F">
        <w:rPr>
          <w:rFonts w:ascii="Calibri" w:eastAsia="Calibri" w:hAnsi="Calibri" w:cs="Calibri"/>
          <w:b/>
          <w:bCs/>
          <w:lang w:val="en-GB"/>
        </w:rPr>
        <w:t>Proven ROI</w:t>
      </w:r>
      <w:r w:rsidRPr="0025137F">
        <w:rPr>
          <w:rFonts w:ascii="Calibri" w:eastAsia="Calibri" w:hAnsi="Calibri" w:cs="Calibri"/>
          <w:bCs/>
          <w:lang w:val="en-GB"/>
        </w:rPr>
        <w:t>: OGV offers performance tracking, analytics, and post-event reports, helping customers like Sarah demonstrate clear ROI on their marketing investments.</w:t>
      </w:r>
    </w:p>
    <w:p w14:paraId="3269726D" w14:textId="77777777" w:rsidR="0025137F" w:rsidRPr="0025137F" w:rsidRDefault="0025137F" w:rsidP="0025137F">
      <w:pPr>
        <w:jc w:val="both"/>
        <w:rPr>
          <w:rFonts w:ascii="Calibri" w:eastAsia="Calibri" w:hAnsi="Calibri" w:cs="Calibri"/>
          <w:bCs/>
          <w:lang w:val="en-GB"/>
        </w:rPr>
      </w:pPr>
    </w:p>
    <w:p w14:paraId="7994C1B4" w14:textId="77777777" w:rsidR="0025137F" w:rsidRDefault="0025137F" w:rsidP="0025137F">
      <w:pPr>
        <w:numPr>
          <w:ilvl w:val="0"/>
          <w:numId w:val="60"/>
        </w:numPr>
        <w:jc w:val="both"/>
        <w:rPr>
          <w:rFonts w:ascii="Calibri" w:eastAsia="Calibri" w:hAnsi="Calibri" w:cs="Calibri"/>
          <w:bCs/>
          <w:lang w:val="en-GB"/>
        </w:rPr>
      </w:pPr>
      <w:r w:rsidRPr="0025137F">
        <w:rPr>
          <w:rFonts w:ascii="Calibri" w:eastAsia="Calibri" w:hAnsi="Calibri" w:cs="Calibri"/>
          <w:b/>
          <w:bCs/>
          <w:lang w:val="en-GB"/>
        </w:rPr>
        <w:t>International Presence</w:t>
      </w:r>
      <w:r w:rsidRPr="0025137F">
        <w:rPr>
          <w:rFonts w:ascii="Calibri" w:eastAsia="Calibri" w:hAnsi="Calibri" w:cs="Calibri"/>
          <w:bCs/>
          <w:lang w:val="en-GB"/>
        </w:rPr>
        <w:t>: With its established UK base, OGV helps businesses like David's and Mark's maintain a strong international presence while expanding into new markets like Australia.</w:t>
      </w:r>
    </w:p>
    <w:p w14:paraId="44B4BA39" w14:textId="77777777" w:rsidR="0025137F" w:rsidRPr="0025137F" w:rsidRDefault="0025137F" w:rsidP="0025137F">
      <w:pPr>
        <w:jc w:val="both"/>
        <w:rPr>
          <w:rFonts w:ascii="Calibri" w:eastAsia="Calibri" w:hAnsi="Calibri" w:cs="Calibri"/>
          <w:bCs/>
          <w:lang w:val="en-GB"/>
        </w:rPr>
      </w:pPr>
    </w:p>
    <w:p w14:paraId="5AD81C70" w14:textId="77777777" w:rsidR="0025137F" w:rsidRPr="0025137F" w:rsidRDefault="0049496D" w:rsidP="0025137F">
      <w:pPr>
        <w:jc w:val="both"/>
        <w:rPr>
          <w:rFonts w:ascii="Calibri" w:eastAsia="Calibri" w:hAnsi="Calibri" w:cs="Calibri"/>
          <w:bCs/>
          <w:lang w:val="en-GB"/>
        </w:rPr>
      </w:pPr>
      <w:r w:rsidRPr="0049496D">
        <w:rPr>
          <w:rFonts w:ascii="Calibri" w:eastAsia="Calibri" w:hAnsi="Calibri" w:cs="Calibri"/>
          <w:noProof/>
          <w:lang w:val="en-GB"/>
        </w:rPr>
        <w:pict w14:anchorId="06BE5DCD">
          <v:rect id="_x0000_i1026" alt="" style="width:451.3pt;height:.05pt;mso-width-percent:0;mso-height-percent:0;mso-width-percent:0;mso-height-percent:0" o:hralign="center" o:hrstd="t" o:hr="t" fillcolor="#a0a0a0" stroked="f"/>
        </w:pict>
      </w:r>
    </w:p>
    <w:p w14:paraId="440869C1" w14:textId="772F8367" w:rsidR="008531A6" w:rsidRDefault="008531A6">
      <w:pPr>
        <w:rPr>
          <w:rFonts w:ascii="Calibri" w:eastAsia="Calibri" w:hAnsi="Calibri" w:cs="Calibri"/>
          <w:b/>
          <w:bCs/>
          <w:lang w:val="en-GB"/>
        </w:rPr>
      </w:pPr>
      <w:r>
        <w:rPr>
          <w:rFonts w:ascii="Calibri" w:eastAsia="Calibri" w:hAnsi="Calibri" w:cs="Calibri"/>
          <w:b/>
          <w:bCs/>
          <w:lang w:val="en-GB"/>
        </w:rPr>
        <w:br w:type="page"/>
      </w:r>
    </w:p>
    <w:p w14:paraId="2FC7CCE1" w14:textId="11CDF825" w:rsidR="0025137F" w:rsidRPr="0025137F" w:rsidRDefault="0025137F" w:rsidP="0025137F">
      <w:pPr>
        <w:pStyle w:val="Heading1"/>
        <w:rPr>
          <w:lang w:val="en-GB"/>
        </w:rPr>
      </w:pPr>
      <w:bookmarkStart w:id="10" w:name="_Toc177675688"/>
      <w:r w:rsidRPr="0025137F">
        <w:rPr>
          <w:lang w:val="en-GB"/>
        </w:rPr>
        <w:lastRenderedPageBreak/>
        <w:t>6. Pain Relievers</w:t>
      </w:r>
      <w:bookmarkEnd w:id="10"/>
    </w:p>
    <w:p w14:paraId="1F0BA590" w14:textId="77777777" w:rsidR="0025137F" w:rsidRDefault="0025137F" w:rsidP="0025137F">
      <w:pPr>
        <w:jc w:val="both"/>
        <w:rPr>
          <w:rFonts w:ascii="Calibri" w:eastAsia="Calibri" w:hAnsi="Calibri" w:cs="Calibri"/>
          <w:bCs/>
          <w:lang w:val="en-GB"/>
        </w:rPr>
      </w:pPr>
      <w:r w:rsidRPr="0025137F">
        <w:rPr>
          <w:rFonts w:ascii="Calibri" w:eastAsia="Calibri" w:hAnsi="Calibri" w:cs="Calibri"/>
          <w:bCs/>
          <w:lang w:val="en-GB"/>
        </w:rPr>
        <w:t>Pain Relievers describe how OGV’s solutions address the pains and challenges customers face.</w:t>
      </w:r>
    </w:p>
    <w:p w14:paraId="6A54960D" w14:textId="77777777" w:rsidR="0025137F" w:rsidRPr="0025137F" w:rsidRDefault="0025137F" w:rsidP="0025137F">
      <w:pPr>
        <w:jc w:val="both"/>
        <w:rPr>
          <w:rFonts w:ascii="Calibri" w:eastAsia="Calibri" w:hAnsi="Calibri" w:cs="Calibri"/>
          <w:bCs/>
          <w:lang w:val="en-GB"/>
        </w:rPr>
      </w:pPr>
    </w:p>
    <w:p w14:paraId="1CDB4647" w14:textId="77777777" w:rsidR="0025137F" w:rsidRDefault="0025137F" w:rsidP="0025137F">
      <w:pPr>
        <w:numPr>
          <w:ilvl w:val="0"/>
          <w:numId w:val="61"/>
        </w:numPr>
        <w:jc w:val="both"/>
        <w:rPr>
          <w:rFonts w:ascii="Calibri" w:eastAsia="Calibri" w:hAnsi="Calibri" w:cs="Calibri"/>
          <w:bCs/>
          <w:lang w:val="en-GB"/>
        </w:rPr>
      </w:pPr>
      <w:r w:rsidRPr="0025137F">
        <w:rPr>
          <w:rFonts w:ascii="Calibri" w:eastAsia="Calibri" w:hAnsi="Calibri" w:cs="Calibri"/>
          <w:b/>
          <w:bCs/>
          <w:lang w:val="en-GB"/>
        </w:rPr>
        <w:t>Integrated Marketing Platform</w:t>
      </w:r>
      <w:r w:rsidRPr="0025137F">
        <w:rPr>
          <w:rFonts w:ascii="Calibri" w:eastAsia="Calibri" w:hAnsi="Calibri" w:cs="Calibri"/>
          <w:bCs/>
          <w:lang w:val="en-GB"/>
        </w:rPr>
        <w:t>: OGV’s ability to deliver both digital and offline marketing solutions provides Sarah with the comprehensive tools she needs to streamline her efforts and ensure campaign success.</w:t>
      </w:r>
    </w:p>
    <w:p w14:paraId="7DAFA86D" w14:textId="77777777" w:rsidR="0025137F" w:rsidRPr="0025137F" w:rsidRDefault="0025137F" w:rsidP="0025137F">
      <w:pPr>
        <w:jc w:val="both"/>
        <w:rPr>
          <w:rFonts w:ascii="Calibri" w:eastAsia="Calibri" w:hAnsi="Calibri" w:cs="Calibri"/>
          <w:bCs/>
          <w:lang w:val="en-GB"/>
        </w:rPr>
      </w:pPr>
    </w:p>
    <w:p w14:paraId="2323D7C7" w14:textId="77777777" w:rsidR="0025137F" w:rsidRDefault="0025137F" w:rsidP="0025137F">
      <w:pPr>
        <w:numPr>
          <w:ilvl w:val="0"/>
          <w:numId w:val="61"/>
        </w:numPr>
        <w:jc w:val="both"/>
        <w:rPr>
          <w:rFonts w:ascii="Calibri" w:eastAsia="Calibri" w:hAnsi="Calibri" w:cs="Calibri"/>
          <w:bCs/>
          <w:lang w:val="en-GB"/>
        </w:rPr>
      </w:pPr>
      <w:r w:rsidRPr="0025137F">
        <w:rPr>
          <w:rFonts w:ascii="Calibri" w:eastAsia="Calibri" w:hAnsi="Calibri" w:cs="Calibri"/>
          <w:b/>
          <w:bCs/>
          <w:lang w:val="en-GB"/>
        </w:rPr>
        <w:t>Event and Recruitment Support</w:t>
      </w:r>
      <w:r w:rsidRPr="0025137F">
        <w:rPr>
          <w:rFonts w:ascii="Calibri" w:eastAsia="Calibri" w:hAnsi="Calibri" w:cs="Calibri"/>
          <w:bCs/>
          <w:lang w:val="en-GB"/>
        </w:rPr>
        <w:t>: By handling event management and recruitment services, OGV alleviates David's pain of managing these tasks internally, allowing him to focus on business growth.</w:t>
      </w:r>
    </w:p>
    <w:p w14:paraId="041CA1F7" w14:textId="77777777" w:rsidR="0025137F" w:rsidRPr="0025137F" w:rsidRDefault="0025137F" w:rsidP="0025137F">
      <w:pPr>
        <w:jc w:val="both"/>
        <w:rPr>
          <w:rFonts w:ascii="Calibri" w:eastAsia="Calibri" w:hAnsi="Calibri" w:cs="Calibri"/>
          <w:bCs/>
          <w:lang w:val="en-GB"/>
        </w:rPr>
      </w:pPr>
    </w:p>
    <w:p w14:paraId="3119B9CC" w14:textId="77777777" w:rsidR="0025137F" w:rsidRDefault="0025137F" w:rsidP="0025137F">
      <w:pPr>
        <w:numPr>
          <w:ilvl w:val="0"/>
          <w:numId w:val="61"/>
        </w:numPr>
        <w:jc w:val="both"/>
        <w:rPr>
          <w:rFonts w:ascii="Calibri" w:eastAsia="Calibri" w:hAnsi="Calibri" w:cs="Calibri"/>
          <w:bCs/>
          <w:lang w:val="en-GB"/>
        </w:rPr>
      </w:pPr>
      <w:r w:rsidRPr="0025137F">
        <w:rPr>
          <w:rFonts w:ascii="Calibri" w:eastAsia="Calibri" w:hAnsi="Calibri" w:cs="Calibri"/>
          <w:b/>
          <w:bCs/>
          <w:lang w:val="en-GB"/>
        </w:rPr>
        <w:t>Regulatory Expertise</w:t>
      </w:r>
      <w:r w:rsidRPr="0025137F">
        <w:rPr>
          <w:rFonts w:ascii="Calibri" w:eastAsia="Calibri" w:hAnsi="Calibri" w:cs="Calibri"/>
          <w:bCs/>
          <w:lang w:val="en-GB"/>
        </w:rPr>
        <w:t>: OGV’s understanding of both UK and Australian markets helps Mark navigate the regulatory complexities of operating internationally, ensuring smoother global operations.</w:t>
      </w:r>
    </w:p>
    <w:p w14:paraId="5C09EB61" w14:textId="77777777" w:rsidR="0025137F" w:rsidRPr="0025137F" w:rsidRDefault="0025137F" w:rsidP="0025137F">
      <w:pPr>
        <w:jc w:val="both"/>
        <w:rPr>
          <w:rFonts w:ascii="Calibri" w:eastAsia="Calibri" w:hAnsi="Calibri" w:cs="Calibri"/>
          <w:bCs/>
          <w:lang w:val="en-GB"/>
        </w:rPr>
      </w:pPr>
    </w:p>
    <w:p w14:paraId="42F98C0B" w14:textId="77777777" w:rsidR="0025137F" w:rsidRDefault="0025137F" w:rsidP="0025137F">
      <w:pPr>
        <w:numPr>
          <w:ilvl w:val="0"/>
          <w:numId w:val="61"/>
        </w:numPr>
        <w:jc w:val="both"/>
        <w:rPr>
          <w:rFonts w:ascii="Calibri" w:eastAsia="Calibri" w:hAnsi="Calibri" w:cs="Calibri"/>
          <w:bCs/>
          <w:lang w:val="en-GB"/>
        </w:rPr>
      </w:pPr>
      <w:r w:rsidRPr="0025137F">
        <w:rPr>
          <w:rFonts w:ascii="Calibri" w:eastAsia="Calibri" w:hAnsi="Calibri" w:cs="Calibri"/>
          <w:b/>
          <w:bCs/>
          <w:lang w:val="en-GB"/>
        </w:rPr>
        <w:t>Customised Client Support</w:t>
      </w:r>
      <w:r w:rsidRPr="0025137F">
        <w:rPr>
          <w:rFonts w:ascii="Calibri" w:eastAsia="Calibri" w:hAnsi="Calibri" w:cs="Calibri"/>
          <w:bCs/>
          <w:lang w:val="en-GB"/>
        </w:rPr>
        <w:t>: Personalised account management and strategic advice help alleviate the burden on all personas, providing them with the confidence to execute their business strategies effectively.</w:t>
      </w:r>
    </w:p>
    <w:p w14:paraId="709B63D2" w14:textId="77777777" w:rsidR="0025137F" w:rsidRDefault="0025137F" w:rsidP="0025137F">
      <w:pPr>
        <w:jc w:val="both"/>
        <w:rPr>
          <w:rFonts w:ascii="Calibri" w:eastAsia="Calibri" w:hAnsi="Calibri" w:cs="Calibri"/>
          <w:bCs/>
          <w:lang w:val="en-GB"/>
        </w:rPr>
      </w:pPr>
    </w:p>
    <w:p w14:paraId="3095B445" w14:textId="77777777" w:rsidR="008531A6" w:rsidRPr="0025137F" w:rsidRDefault="008531A6" w:rsidP="0025137F">
      <w:pPr>
        <w:jc w:val="both"/>
        <w:rPr>
          <w:rFonts w:ascii="Calibri" w:eastAsia="Calibri" w:hAnsi="Calibri" w:cs="Calibri"/>
          <w:bCs/>
          <w:lang w:val="en-GB"/>
        </w:rPr>
      </w:pPr>
    </w:p>
    <w:p w14:paraId="7A7E6007" w14:textId="77777777" w:rsidR="0025137F" w:rsidRPr="0025137F" w:rsidRDefault="0049496D" w:rsidP="0025137F">
      <w:pPr>
        <w:jc w:val="both"/>
        <w:rPr>
          <w:rFonts w:ascii="Calibri" w:eastAsia="Calibri" w:hAnsi="Calibri" w:cs="Calibri"/>
          <w:bCs/>
          <w:lang w:val="en-GB"/>
        </w:rPr>
      </w:pPr>
      <w:r w:rsidRPr="0049496D">
        <w:rPr>
          <w:rFonts w:ascii="Calibri" w:eastAsia="Calibri" w:hAnsi="Calibri" w:cs="Calibri"/>
          <w:noProof/>
          <w:lang w:val="en-GB"/>
        </w:rPr>
        <w:pict w14:anchorId="24FEDFB1">
          <v:rect id="_x0000_i1025" alt="" style="width:451.3pt;height:.05pt;mso-width-percent:0;mso-height-percent:0;mso-width-percent:0;mso-height-percent:0" o:hralign="center" o:hrstd="t" o:hr="t" fillcolor="#a0a0a0" stroked="f"/>
        </w:pict>
      </w:r>
    </w:p>
    <w:p w14:paraId="13A4E125" w14:textId="77777777" w:rsidR="0025137F" w:rsidRDefault="0025137F" w:rsidP="0025137F">
      <w:pPr>
        <w:jc w:val="both"/>
        <w:rPr>
          <w:rFonts w:ascii="Calibri" w:eastAsia="Calibri" w:hAnsi="Calibri" w:cs="Calibri"/>
          <w:b/>
          <w:bCs/>
          <w:lang w:val="en-GB"/>
        </w:rPr>
      </w:pPr>
    </w:p>
    <w:p w14:paraId="2EF1B160" w14:textId="77777777" w:rsidR="0025137F" w:rsidRDefault="0025137F" w:rsidP="0025137F">
      <w:pPr>
        <w:jc w:val="both"/>
        <w:rPr>
          <w:rFonts w:ascii="Calibri" w:eastAsia="Calibri" w:hAnsi="Calibri" w:cs="Calibri"/>
          <w:b/>
          <w:bCs/>
          <w:lang w:val="en-GB"/>
        </w:rPr>
      </w:pPr>
    </w:p>
    <w:p w14:paraId="5D36EB2C" w14:textId="375E1252" w:rsidR="0025137F" w:rsidRPr="0025137F" w:rsidRDefault="0025137F" w:rsidP="0025137F">
      <w:pPr>
        <w:pStyle w:val="Heading2"/>
      </w:pPr>
      <w:r w:rsidRPr="0025137F">
        <w:t>Overview of the Value Proposition Canvas</w:t>
      </w:r>
    </w:p>
    <w:p w14:paraId="1EE8CFC7" w14:textId="77777777" w:rsidR="0025137F" w:rsidRDefault="0025137F" w:rsidP="0025137F">
      <w:pPr>
        <w:jc w:val="both"/>
        <w:rPr>
          <w:rFonts w:ascii="Calibri" w:eastAsia="Calibri" w:hAnsi="Calibri" w:cs="Calibri"/>
          <w:bCs/>
          <w:lang w:val="en-GB"/>
        </w:rPr>
      </w:pPr>
      <w:r w:rsidRPr="0025137F">
        <w:rPr>
          <w:rFonts w:ascii="Calibri" w:eastAsia="Calibri" w:hAnsi="Calibri" w:cs="Calibri"/>
          <w:bCs/>
          <w:lang w:val="en-GB"/>
        </w:rPr>
        <w:t>The Value Proposition Canvas for OGV Group Australia showcases how its comprehensive platform aligns with the needs, goals, and challenges of its target customer personas.</w:t>
      </w:r>
    </w:p>
    <w:p w14:paraId="58A56BD1" w14:textId="77777777" w:rsidR="0025137F" w:rsidRPr="0025137F" w:rsidRDefault="0025137F" w:rsidP="0025137F">
      <w:pPr>
        <w:jc w:val="both"/>
        <w:rPr>
          <w:rFonts w:ascii="Calibri" w:eastAsia="Calibri" w:hAnsi="Calibri" w:cs="Calibri"/>
          <w:bCs/>
          <w:lang w:val="en-GB"/>
        </w:rPr>
      </w:pPr>
    </w:p>
    <w:p w14:paraId="6477C222" w14:textId="77777777" w:rsidR="0025137F" w:rsidRDefault="0025137F" w:rsidP="0025137F">
      <w:pPr>
        <w:numPr>
          <w:ilvl w:val="0"/>
          <w:numId w:val="62"/>
        </w:numPr>
        <w:jc w:val="both"/>
        <w:rPr>
          <w:rFonts w:ascii="Calibri" w:eastAsia="Calibri" w:hAnsi="Calibri" w:cs="Calibri"/>
          <w:bCs/>
          <w:lang w:val="en-GB"/>
        </w:rPr>
      </w:pPr>
      <w:r w:rsidRPr="0025137F">
        <w:rPr>
          <w:rFonts w:ascii="Calibri" w:eastAsia="Calibri" w:hAnsi="Calibri" w:cs="Calibri"/>
          <w:b/>
          <w:bCs/>
          <w:lang w:val="en-GB"/>
        </w:rPr>
        <w:t>David, the Energy Sector Entrepreneur (Founder &amp; CEO)</w:t>
      </w:r>
      <w:r w:rsidRPr="0025137F">
        <w:rPr>
          <w:rFonts w:ascii="Calibri" w:eastAsia="Calibri" w:hAnsi="Calibri" w:cs="Calibri"/>
          <w:bCs/>
          <w:lang w:val="en-GB"/>
        </w:rPr>
        <w:t xml:space="preserve"> seeks enhanced visibility, business growth, and networking opportunities to dominate the Australian energy sector. OGV's event management, recruitment support, and comprehensive marketing strategies are key in addressing his challenges and delivering the gains he seeks.</w:t>
      </w:r>
    </w:p>
    <w:p w14:paraId="1888E697" w14:textId="77777777" w:rsidR="0025137F" w:rsidRPr="0025137F" w:rsidRDefault="0025137F" w:rsidP="0025137F">
      <w:pPr>
        <w:jc w:val="both"/>
        <w:rPr>
          <w:rFonts w:ascii="Calibri" w:eastAsia="Calibri" w:hAnsi="Calibri" w:cs="Calibri"/>
          <w:bCs/>
          <w:lang w:val="en-GB"/>
        </w:rPr>
      </w:pPr>
    </w:p>
    <w:p w14:paraId="615F7F12" w14:textId="77777777" w:rsidR="0025137F" w:rsidRDefault="0025137F" w:rsidP="0025137F">
      <w:pPr>
        <w:numPr>
          <w:ilvl w:val="0"/>
          <w:numId w:val="62"/>
        </w:numPr>
        <w:jc w:val="both"/>
        <w:rPr>
          <w:rFonts w:ascii="Calibri" w:eastAsia="Calibri" w:hAnsi="Calibri" w:cs="Calibri"/>
          <w:bCs/>
          <w:lang w:val="en-GB"/>
        </w:rPr>
      </w:pPr>
      <w:r w:rsidRPr="0025137F">
        <w:rPr>
          <w:rFonts w:ascii="Calibri" w:eastAsia="Calibri" w:hAnsi="Calibri" w:cs="Calibri"/>
          <w:b/>
          <w:bCs/>
          <w:lang w:val="en-GB"/>
        </w:rPr>
        <w:t>Sarah, the Marketing Manager (Head of Communications &amp; Branding)</w:t>
      </w:r>
      <w:r w:rsidRPr="0025137F">
        <w:rPr>
          <w:rFonts w:ascii="Calibri" w:eastAsia="Calibri" w:hAnsi="Calibri" w:cs="Calibri"/>
          <w:bCs/>
          <w:lang w:val="en-GB"/>
        </w:rPr>
        <w:t xml:space="preserve"> is focused on streamlining her company’s marketing efforts and proving ROI. OGV's integrated marketing services and detailed performance reports help her achieve her goals and address her pain points regarding local and global campaign alignment.</w:t>
      </w:r>
    </w:p>
    <w:p w14:paraId="293254B1" w14:textId="77777777" w:rsidR="0025137F" w:rsidRPr="0025137F" w:rsidRDefault="0025137F" w:rsidP="0025137F">
      <w:pPr>
        <w:jc w:val="both"/>
        <w:rPr>
          <w:rFonts w:ascii="Calibri" w:eastAsia="Calibri" w:hAnsi="Calibri" w:cs="Calibri"/>
          <w:bCs/>
          <w:lang w:val="en-GB"/>
        </w:rPr>
      </w:pPr>
    </w:p>
    <w:p w14:paraId="279AC4E2" w14:textId="77777777" w:rsidR="0025137F" w:rsidRDefault="0025137F" w:rsidP="0025137F">
      <w:pPr>
        <w:numPr>
          <w:ilvl w:val="0"/>
          <w:numId w:val="62"/>
        </w:numPr>
        <w:jc w:val="both"/>
        <w:rPr>
          <w:rFonts w:ascii="Calibri" w:eastAsia="Calibri" w:hAnsi="Calibri" w:cs="Calibri"/>
          <w:bCs/>
          <w:lang w:val="en-GB"/>
        </w:rPr>
      </w:pPr>
      <w:r w:rsidRPr="0025137F">
        <w:rPr>
          <w:rFonts w:ascii="Calibri" w:eastAsia="Calibri" w:hAnsi="Calibri" w:cs="Calibri"/>
          <w:b/>
          <w:bCs/>
          <w:lang w:val="en-GB"/>
        </w:rPr>
        <w:t>Mark, the Expat CEO (CEO of a Multinational Energy Services Company)</w:t>
      </w:r>
      <w:r w:rsidRPr="0025137F">
        <w:rPr>
          <w:rFonts w:ascii="Calibri" w:eastAsia="Calibri" w:hAnsi="Calibri" w:cs="Calibri"/>
          <w:bCs/>
          <w:lang w:val="en-GB"/>
        </w:rPr>
        <w:t xml:space="preserve"> requires seamless operations across global markets and reliable partnerships. OGV's expertise in managing international operations and providing targeted networking opportunities ensures he can maintain operational efficiency and expand his company's global presence.</w:t>
      </w:r>
    </w:p>
    <w:p w14:paraId="7CA6B091" w14:textId="77777777" w:rsidR="0025137F" w:rsidRDefault="0025137F" w:rsidP="0025137F">
      <w:pPr>
        <w:jc w:val="both"/>
        <w:rPr>
          <w:rFonts w:ascii="Calibri" w:eastAsia="Calibri" w:hAnsi="Calibri" w:cs="Calibri"/>
          <w:bCs/>
          <w:lang w:val="en-GB"/>
        </w:rPr>
      </w:pPr>
    </w:p>
    <w:p w14:paraId="13C3961D" w14:textId="77777777" w:rsidR="008531A6" w:rsidRPr="0025137F" w:rsidRDefault="008531A6" w:rsidP="0025137F">
      <w:pPr>
        <w:jc w:val="both"/>
        <w:rPr>
          <w:rFonts w:ascii="Calibri" w:eastAsia="Calibri" w:hAnsi="Calibri" w:cs="Calibri"/>
          <w:bCs/>
          <w:lang w:val="en-GB"/>
        </w:rPr>
      </w:pPr>
    </w:p>
    <w:p w14:paraId="777FE8CA" w14:textId="77777777" w:rsidR="0025137F" w:rsidRPr="0025137F" w:rsidRDefault="0025137F" w:rsidP="0025137F">
      <w:pPr>
        <w:jc w:val="both"/>
        <w:rPr>
          <w:rFonts w:ascii="Calibri" w:eastAsia="Calibri" w:hAnsi="Calibri" w:cs="Calibri"/>
          <w:bCs/>
          <w:lang w:val="en-GB"/>
        </w:rPr>
      </w:pPr>
      <w:r w:rsidRPr="0025137F">
        <w:rPr>
          <w:rFonts w:ascii="Calibri" w:eastAsia="Calibri" w:hAnsi="Calibri" w:cs="Calibri"/>
          <w:bCs/>
          <w:lang w:val="en-GB"/>
        </w:rPr>
        <w:t>Together, these tailored solutions not only alleviate customer pain points but also create value by enhancing visibility, fostering networking, and supporting business growth. OGV is positioned as an indispensable partner for energy sector companies aiming to expand their reach in Australia and beyond.</w:t>
      </w:r>
    </w:p>
    <w:p w14:paraId="011293A9" w14:textId="77777777" w:rsidR="0025137F" w:rsidRPr="0025137F" w:rsidRDefault="0025137F" w:rsidP="0025137F">
      <w:pPr>
        <w:jc w:val="both"/>
        <w:rPr>
          <w:rFonts w:ascii="Calibri" w:eastAsia="Calibri" w:hAnsi="Calibri" w:cs="Calibri"/>
          <w:bCs/>
          <w:lang w:val="en-GB"/>
        </w:rPr>
      </w:pPr>
    </w:p>
    <w:p w14:paraId="28DD7E44" w14:textId="77777777" w:rsidR="00F77732" w:rsidRPr="00D06A01" w:rsidRDefault="00F77732">
      <w:pPr>
        <w:jc w:val="both"/>
        <w:rPr>
          <w:rFonts w:ascii="Calibri" w:eastAsia="Calibri" w:hAnsi="Calibri" w:cs="Calibri"/>
          <w:bCs/>
        </w:rPr>
      </w:pPr>
    </w:p>
    <w:sectPr w:rsidR="00F77732" w:rsidRPr="00D06A01">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90A17" w14:textId="77777777" w:rsidR="0049496D" w:rsidRDefault="0049496D">
      <w:r>
        <w:separator/>
      </w:r>
    </w:p>
  </w:endnote>
  <w:endnote w:type="continuationSeparator" w:id="0">
    <w:p w14:paraId="468114A3" w14:textId="77777777" w:rsidR="0049496D" w:rsidRDefault="00494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97BE0" w14:textId="77777777" w:rsidR="00F77732" w:rsidRDefault="00000000">
    <w:pPr>
      <w:pBdr>
        <w:top w:val="nil"/>
        <w:left w:val="nil"/>
        <w:bottom w:val="nil"/>
        <w:right w:val="nil"/>
        <w:between w:val="nil"/>
      </w:pBdr>
      <w:tabs>
        <w:tab w:val="center" w:pos="4513"/>
        <w:tab w:val="right" w:pos="9026"/>
      </w:tabs>
      <w:jc w:val="right"/>
      <w:rPr>
        <w:b/>
        <w:color w:val="000000"/>
      </w:rPr>
    </w:pPr>
    <w:r>
      <w:rPr>
        <w:rFonts w:ascii="Calibri" w:eastAsia="Calibri" w:hAnsi="Calibri" w:cs="Calibri"/>
        <w:b/>
        <w:color w:val="000000"/>
        <w:sz w:val="18"/>
        <w:szCs w:val="18"/>
      </w:rPr>
      <w:t xml:space="preserve">Page </w:t>
    </w:r>
    <w:r>
      <w:rPr>
        <w:rFonts w:ascii="Calibri" w:eastAsia="Calibri" w:hAnsi="Calibri" w:cs="Calibri"/>
        <w:b/>
        <w:color w:val="000000"/>
        <w:sz w:val="18"/>
        <w:szCs w:val="18"/>
      </w:rPr>
      <w:fldChar w:fldCharType="begin"/>
    </w:r>
    <w:r>
      <w:rPr>
        <w:rFonts w:ascii="Calibri" w:eastAsia="Calibri" w:hAnsi="Calibri" w:cs="Calibri"/>
        <w:b/>
        <w:color w:val="000000"/>
        <w:sz w:val="18"/>
        <w:szCs w:val="18"/>
      </w:rPr>
      <w:instrText>PAGE</w:instrText>
    </w:r>
    <w:r>
      <w:rPr>
        <w:rFonts w:ascii="Calibri" w:eastAsia="Calibri" w:hAnsi="Calibri" w:cs="Calibri"/>
        <w:b/>
        <w:color w:val="000000"/>
        <w:sz w:val="18"/>
        <w:szCs w:val="18"/>
      </w:rPr>
      <w:fldChar w:fldCharType="separate"/>
    </w:r>
    <w:r w:rsidR="00D543E7">
      <w:rPr>
        <w:rFonts w:ascii="Calibri" w:eastAsia="Calibri" w:hAnsi="Calibri" w:cs="Calibri"/>
        <w:b/>
        <w:noProof/>
        <w:color w:val="000000"/>
        <w:sz w:val="18"/>
        <w:szCs w:val="18"/>
      </w:rPr>
      <w:t>1</w:t>
    </w:r>
    <w:r>
      <w:rPr>
        <w:rFonts w:ascii="Calibri" w:eastAsia="Calibri" w:hAnsi="Calibri" w:cs="Calibri"/>
        <w:b/>
        <w:color w:val="000000"/>
        <w:sz w:val="18"/>
        <w:szCs w:val="18"/>
      </w:rPr>
      <w:fldChar w:fldCharType="end"/>
    </w:r>
    <w:r>
      <w:rPr>
        <w:rFonts w:ascii="Calibri" w:eastAsia="Calibri" w:hAnsi="Calibri" w:cs="Calibri"/>
        <w:b/>
        <w:color w:val="000000"/>
        <w:sz w:val="18"/>
        <w:szCs w:val="18"/>
      </w:rPr>
      <w:t xml:space="preserve"> of </w:t>
    </w:r>
    <w:r>
      <w:rPr>
        <w:rFonts w:ascii="Calibri" w:eastAsia="Calibri" w:hAnsi="Calibri" w:cs="Calibri"/>
        <w:b/>
        <w:color w:val="000000"/>
        <w:sz w:val="18"/>
        <w:szCs w:val="18"/>
      </w:rPr>
      <w:fldChar w:fldCharType="begin"/>
    </w:r>
    <w:r>
      <w:rPr>
        <w:rFonts w:ascii="Calibri" w:eastAsia="Calibri" w:hAnsi="Calibri" w:cs="Calibri"/>
        <w:b/>
        <w:color w:val="000000"/>
        <w:sz w:val="18"/>
        <w:szCs w:val="18"/>
      </w:rPr>
      <w:instrText>NUMPAGES</w:instrText>
    </w:r>
    <w:r>
      <w:rPr>
        <w:rFonts w:ascii="Calibri" w:eastAsia="Calibri" w:hAnsi="Calibri" w:cs="Calibri"/>
        <w:b/>
        <w:color w:val="000000"/>
        <w:sz w:val="18"/>
        <w:szCs w:val="18"/>
      </w:rPr>
      <w:fldChar w:fldCharType="separate"/>
    </w:r>
    <w:r w:rsidR="00D543E7">
      <w:rPr>
        <w:rFonts w:ascii="Calibri" w:eastAsia="Calibri" w:hAnsi="Calibri" w:cs="Calibri"/>
        <w:b/>
        <w:noProof/>
        <w:color w:val="000000"/>
        <w:sz w:val="18"/>
        <w:szCs w:val="18"/>
      </w:rPr>
      <w:t>2</w:t>
    </w:r>
    <w:r>
      <w:rPr>
        <w:rFonts w:ascii="Calibri" w:eastAsia="Calibri" w:hAnsi="Calibri" w:cs="Calibri"/>
        <w:b/>
        <w:color w:val="000000"/>
        <w:sz w:val="18"/>
        <w:szCs w:val="18"/>
      </w:rPr>
      <w:fldChar w:fldCharType="end"/>
    </w:r>
  </w:p>
  <w:p w14:paraId="482204C9" w14:textId="77777777" w:rsidR="00F77732" w:rsidRDefault="00F77732">
    <w:pPr>
      <w:widowControl w:val="0"/>
      <w:pBdr>
        <w:top w:val="nil"/>
        <w:left w:val="nil"/>
        <w:bottom w:val="nil"/>
        <w:right w:val="nil"/>
        <w:between w:val="nil"/>
      </w:pBdr>
      <w:tabs>
        <w:tab w:val="center" w:pos="4513"/>
        <w:tab w:val="right" w:pos="9026"/>
      </w:tabs>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F9192" w14:textId="77777777" w:rsidR="0049496D" w:rsidRDefault="0049496D">
      <w:r>
        <w:separator/>
      </w:r>
    </w:p>
  </w:footnote>
  <w:footnote w:type="continuationSeparator" w:id="0">
    <w:p w14:paraId="4B130803" w14:textId="77777777" w:rsidR="0049496D" w:rsidRDefault="00494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C42"/>
    <w:multiLevelType w:val="multilevel"/>
    <w:tmpl w:val="3FD6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13B24"/>
    <w:multiLevelType w:val="multilevel"/>
    <w:tmpl w:val="3B76ADD8"/>
    <w:lvl w:ilvl="0">
      <w:start w:val="1"/>
      <w:numFmt w:val="decimal"/>
      <w:lvlText w:val="%1"/>
      <w:lvlJc w:val="left"/>
      <w:pPr>
        <w:ind w:left="720" w:hanging="720"/>
      </w:pPr>
    </w:lvl>
    <w:lvl w:ilvl="1">
      <w:start w:val="1"/>
      <w:numFmt w:val="decimal"/>
      <w:lvlText w:val="%1.%2"/>
      <w:lvlJc w:val="left"/>
      <w:pPr>
        <w:ind w:left="720" w:hanging="720"/>
      </w:pPr>
      <w:rPr>
        <w:rFonts w:ascii="Arial" w:eastAsia="Arial" w:hAnsi="Arial" w:cs="Arial"/>
        <w:b/>
        <w:color w:val="01447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13D291F"/>
    <w:multiLevelType w:val="multilevel"/>
    <w:tmpl w:val="AA9C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1691A"/>
    <w:multiLevelType w:val="multilevel"/>
    <w:tmpl w:val="C00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A6962"/>
    <w:multiLevelType w:val="multilevel"/>
    <w:tmpl w:val="2820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236B5"/>
    <w:multiLevelType w:val="multilevel"/>
    <w:tmpl w:val="0220F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95973"/>
    <w:multiLevelType w:val="multilevel"/>
    <w:tmpl w:val="B51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F3BB9"/>
    <w:multiLevelType w:val="multilevel"/>
    <w:tmpl w:val="DC0E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B7655"/>
    <w:multiLevelType w:val="multilevel"/>
    <w:tmpl w:val="BD4E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85D7F"/>
    <w:multiLevelType w:val="multilevel"/>
    <w:tmpl w:val="41EE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876407"/>
    <w:multiLevelType w:val="multilevel"/>
    <w:tmpl w:val="3B128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84CCE"/>
    <w:multiLevelType w:val="multilevel"/>
    <w:tmpl w:val="6044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13486"/>
    <w:multiLevelType w:val="multilevel"/>
    <w:tmpl w:val="89B2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662F8"/>
    <w:multiLevelType w:val="multilevel"/>
    <w:tmpl w:val="2904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481B46"/>
    <w:multiLevelType w:val="multilevel"/>
    <w:tmpl w:val="EDD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E05A3C"/>
    <w:multiLevelType w:val="multilevel"/>
    <w:tmpl w:val="FCBA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B948B8"/>
    <w:multiLevelType w:val="multilevel"/>
    <w:tmpl w:val="0200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984955"/>
    <w:multiLevelType w:val="multilevel"/>
    <w:tmpl w:val="EFE8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5102FC"/>
    <w:multiLevelType w:val="multilevel"/>
    <w:tmpl w:val="3A80B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DB3D74"/>
    <w:multiLevelType w:val="multilevel"/>
    <w:tmpl w:val="BAF2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2E1CEF"/>
    <w:multiLevelType w:val="multilevel"/>
    <w:tmpl w:val="6FF2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36313C"/>
    <w:multiLevelType w:val="multilevel"/>
    <w:tmpl w:val="F44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C07CD3"/>
    <w:multiLevelType w:val="multilevel"/>
    <w:tmpl w:val="0CFA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400930"/>
    <w:multiLevelType w:val="multilevel"/>
    <w:tmpl w:val="2B0A99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271699"/>
    <w:multiLevelType w:val="multilevel"/>
    <w:tmpl w:val="5E0C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111BB1"/>
    <w:multiLevelType w:val="multilevel"/>
    <w:tmpl w:val="2FAA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030346"/>
    <w:multiLevelType w:val="multilevel"/>
    <w:tmpl w:val="A900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5C2BFB"/>
    <w:multiLevelType w:val="multilevel"/>
    <w:tmpl w:val="1234C026"/>
    <w:lvl w:ilvl="0">
      <w:start w:val="1"/>
      <w:numFmt w:val="bullet"/>
      <w:lvlText w:val="●"/>
      <w:lvlJc w:val="left"/>
      <w:pPr>
        <w:ind w:left="1440" w:hanging="360"/>
      </w:pPr>
      <w:rPr>
        <w:color w:val="01447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73655F5"/>
    <w:multiLevelType w:val="multilevel"/>
    <w:tmpl w:val="A5C2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B30D05"/>
    <w:multiLevelType w:val="multilevel"/>
    <w:tmpl w:val="7680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182A61"/>
    <w:multiLevelType w:val="multilevel"/>
    <w:tmpl w:val="FA6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CB00BA"/>
    <w:multiLevelType w:val="multilevel"/>
    <w:tmpl w:val="FB10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C73593"/>
    <w:multiLevelType w:val="multilevel"/>
    <w:tmpl w:val="213C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E805B7"/>
    <w:multiLevelType w:val="multilevel"/>
    <w:tmpl w:val="D020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025DA7"/>
    <w:multiLevelType w:val="multilevel"/>
    <w:tmpl w:val="29CA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C225B6"/>
    <w:multiLevelType w:val="multilevel"/>
    <w:tmpl w:val="E2DC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233D6C"/>
    <w:multiLevelType w:val="multilevel"/>
    <w:tmpl w:val="4A86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106C68"/>
    <w:multiLevelType w:val="multilevel"/>
    <w:tmpl w:val="6408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9A3F8F"/>
    <w:multiLevelType w:val="multilevel"/>
    <w:tmpl w:val="2E30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C11C87"/>
    <w:multiLevelType w:val="multilevel"/>
    <w:tmpl w:val="21F6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D804C5"/>
    <w:multiLevelType w:val="multilevel"/>
    <w:tmpl w:val="5BCA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D63C90"/>
    <w:multiLevelType w:val="multilevel"/>
    <w:tmpl w:val="543E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9C6847"/>
    <w:multiLevelType w:val="multilevel"/>
    <w:tmpl w:val="87DC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023707"/>
    <w:multiLevelType w:val="multilevel"/>
    <w:tmpl w:val="A41C4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905CCE"/>
    <w:multiLevelType w:val="multilevel"/>
    <w:tmpl w:val="2982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177AC6"/>
    <w:multiLevelType w:val="multilevel"/>
    <w:tmpl w:val="7C347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2A2C15"/>
    <w:multiLevelType w:val="multilevel"/>
    <w:tmpl w:val="B340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BE4DCC"/>
    <w:multiLevelType w:val="multilevel"/>
    <w:tmpl w:val="89C4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4A7C66"/>
    <w:multiLevelType w:val="multilevel"/>
    <w:tmpl w:val="5B46F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513691"/>
    <w:multiLevelType w:val="multilevel"/>
    <w:tmpl w:val="0E146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F93F6B"/>
    <w:multiLevelType w:val="multilevel"/>
    <w:tmpl w:val="615C9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7A16E6"/>
    <w:multiLevelType w:val="multilevel"/>
    <w:tmpl w:val="582E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7D5E4C"/>
    <w:multiLevelType w:val="multilevel"/>
    <w:tmpl w:val="CAA8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6812E5"/>
    <w:multiLevelType w:val="multilevel"/>
    <w:tmpl w:val="15B0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ED39D5"/>
    <w:multiLevelType w:val="multilevel"/>
    <w:tmpl w:val="9E2C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34185A"/>
    <w:multiLevelType w:val="multilevel"/>
    <w:tmpl w:val="DFD8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AF7B90"/>
    <w:multiLevelType w:val="multilevel"/>
    <w:tmpl w:val="30B6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576551"/>
    <w:multiLevelType w:val="multilevel"/>
    <w:tmpl w:val="444A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DE59BC"/>
    <w:multiLevelType w:val="multilevel"/>
    <w:tmpl w:val="B492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56552E"/>
    <w:multiLevelType w:val="multilevel"/>
    <w:tmpl w:val="0DA8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C61AC3"/>
    <w:multiLevelType w:val="multilevel"/>
    <w:tmpl w:val="DFF4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CA0616"/>
    <w:multiLevelType w:val="multilevel"/>
    <w:tmpl w:val="4C2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558338">
    <w:abstractNumId w:val="1"/>
  </w:num>
  <w:num w:numId="2" w16cid:durableId="1008291089">
    <w:abstractNumId w:val="27"/>
  </w:num>
  <w:num w:numId="3" w16cid:durableId="1734624629">
    <w:abstractNumId w:val="49"/>
  </w:num>
  <w:num w:numId="4" w16cid:durableId="1750033915">
    <w:abstractNumId w:val="48"/>
  </w:num>
  <w:num w:numId="5" w16cid:durableId="630326304">
    <w:abstractNumId w:val="10"/>
  </w:num>
  <w:num w:numId="6" w16cid:durableId="222134269">
    <w:abstractNumId w:val="50"/>
  </w:num>
  <w:num w:numId="7" w16cid:durableId="542331072">
    <w:abstractNumId w:val="53"/>
  </w:num>
  <w:num w:numId="8" w16cid:durableId="710688553">
    <w:abstractNumId w:val="19"/>
  </w:num>
  <w:num w:numId="9" w16cid:durableId="2142190121">
    <w:abstractNumId w:val="43"/>
  </w:num>
  <w:num w:numId="10" w16cid:durableId="1325427563">
    <w:abstractNumId w:val="59"/>
  </w:num>
  <w:num w:numId="11" w16cid:durableId="1924407505">
    <w:abstractNumId w:val="32"/>
  </w:num>
  <w:num w:numId="12" w16cid:durableId="715350084">
    <w:abstractNumId w:val="23"/>
  </w:num>
  <w:num w:numId="13" w16cid:durableId="1478448117">
    <w:abstractNumId w:val="52"/>
  </w:num>
  <w:num w:numId="14" w16cid:durableId="406925614">
    <w:abstractNumId w:val="13"/>
  </w:num>
  <w:num w:numId="15" w16cid:durableId="1264076430">
    <w:abstractNumId w:val="45"/>
  </w:num>
  <w:num w:numId="16" w16cid:durableId="1899169636">
    <w:abstractNumId w:val="56"/>
  </w:num>
  <w:num w:numId="17" w16cid:durableId="363360611">
    <w:abstractNumId w:val="20"/>
  </w:num>
  <w:num w:numId="18" w16cid:durableId="336009173">
    <w:abstractNumId w:val="31"/>
  </w:num>
  <w:num w:numId="19" w16cid:durableId="982663469">
    <w:abstractNumId w:val="57"/>
  </w:num>
  <w:num w:numId="20" w16cid:durableId="1636715642">
    <w:abstractNumId w:val="9"/>
  </w:num>
  <w:num w:numId="21" w16cid:durableId="177696730">
    <w:abstractNumId w:val="16"/>
  </w:num>
  <w:num w:numId="22" w16cid:durableId="636841545">
    <w:abstractNumId w:val="40"/>
  </w:num>
  <w:num w:numId="23" w16cid:durableId="1050836810">
    <w:abstractNumId w:val="18"/>
  </w:num>
  <w:num w:numId="24" w16cid:durableId="2107187755">
    <w:abstractNumId w:val="5"/>
  </w:num>
  <w:num w:numId="25" w16cid:durableId="77486217">
    <w:abstractNumId w:val="61"/>
  </w:num>
  <w:num w:numId="26" w16cid:durableId="65031320">
    <w:abstractNumId w:val="44"/>
  </w:num>
  <w:num w:numId="27" w16cid:durableId="534543490">
    <w:abstractNumId w:val="24"/>
  </w:num>
  <w:num w:numId="28" w16cid:durableId="1932351267">
    <w:abstractNumId w:val="36"/>
  </w:num>
  <w:num w:numId="29" w16cid:durableId="1858470323">
    <w:abstractNumId w:val="21"/>
  </w:num>
  <w:num w:numId="30" w16cid:durableId="73825063">
    <w:abstractNumId w:val="37"/>
  </w:num>
  <w:num w:numId="31" w16cid:durableId="248122075">
    <w:abstractNumId w:val="46"/>
  </w:num>
  <w:num w:numId="32" w16cid:durableId="1929344823">
    <w:abstractNumId w:val="22"/>
  </w:num>
  <w:num w:numId="33" w16cid:durableId="27685324">
    <w:abstractNumId w:val="30"/>
  </w:num>
  <w:num w:numId="34" w16cid:durableId="869606955">
    <w:abstractNumId w:val="54"/>
  </w:num>
  <w:num w:numId="35" w16cid:durableId="875505354">
    <w:abstractNumId w:val="51"/>
  </w:num>
  <w:num w:numId="36" w16cid:durableId="1033531657">
    <w:abstractNumId w:val="39"/>
  </w:num>
  <w:num w:numId="37" w16cid:durableId="366561834">
    <w:abstractNumId w:val="33"/>
  </w:num>
  <w:num w:numId="38" w16cid:durableId="210119008">
    <w:abstractNumId w:val="2"/>
  </w:num>
  <w:num w:numId="39" w16cid:durableId="2002733069">
    <w:abstractNumId w:val="60"/>
  </w:num>
  <w:num w:numId="40" w16cid:durableId="1539581627">
    <w:abstractNumId w:val="42"/>
  </w:num>
  <w:num w:numId="41" w16cid:durableId="433281466">
    <w:abstractNumId w:val="17"/>
  </w:num>
  <w:num w:numId="42" w16cid:durableId="1581600267">
    <w:abstractNumId w:val="55"/>
  </w:num>
  <w:num w:numId="43" w16cid:durableId="308898326">
    <w:abstractNumId w:val="28"/>
  </w:num>
  <w:num w:numId="44" w16cid:durableId="1948350335">
    <w:abstractNumId w:val="12"/>
  </w:num>
  <w:num w:numId="45" w16cid:durableId="196628431">
    <w:abstractNumId w:val="11"/>
  </w:num>
  <w:num w:numId="46" w16cid:durableId="1610506144">
    <w:abstractNumId w:val="4"/>
  </w:num>
  <w:num w:numId="47" w16cid:durableId="211232076">
    <w:abstractNumId w:val="35"/>
  </w:num>
  <w:num w:numId="48" w16cid:durableId="1134829366">
    <w:abstractNumId w:val="0"/>
  </w:num>
  <w:num w:numId="49" w16cid:durableId="414474222">
    <w:abstractNumId w:val="3"/>
  </w:num>
  <w:num w:numId="50" w16cid:durableId="1286427849">
    <w:abstractNumId w:val="25"/>
  </w:num>
  <w:num w:numId="51" w16cid:durableId="190997220">
    <w:abstractNumId w:val="41"/>
  </w:num>
  <w:num w:numId="52" w16cid:durableId="302850349">
    <w:abstractNumId w:val="8"/>
  </w:num>
  <w:num w:numId="53" w16cid:durableId="445151333">
    <w:abstractNumId w:val="58"/>
  </w:num>
  <w:num w:numId="54" w16cid:durableId="1187018318">
    <w:abstractNumId w:val="6"/>
  </w:num>
  <w:num w:numId="55" w16cid:durableId="2016568487">
    <w:abstractNumId w:val="47"/>
  </w:num>
  <w:num w:numId="56" w16cid:durableId="2039769503">
    <w:abstractNumId w:val="26"/>
  </w:num>
  <w:num w:numId="57" w16cid:durableId="1307585927">
    <w:abstractNumId w:val="29"/>
  </w:num>
  <w:num w:numId="58" w16cid:durableId="1345862062">
    <w:abstractNumId w:val="34"/>
  </w:num>
  <w:num w:numId="59" w16cid:durableId="893542019">
    <w:abstractNumId w:val="7"/>
  </w:num>
  <w:num w:numId="60" w16cid:durableId="560948479">
    <w:abstractNumId w:val="14"/>
  </w:num>
  <w:num w:numId="61" w16cid:durableId="100339549">
    <w:abstractNumId w:val="38"/>
  </w:num>
  <w:num w:numId="62" w16cid:durableId="20029312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732"/>
    <w:rsid w:val="00060297"/>
    <w:rsid w:val="001A044C"/>
    <w:rsid w:val="0025137F"/>
    <w:rsid w:val="00297BFD"/>
    <w:rsid w:val="002C50CB"/>
    <w:rsid w:val="003956F1"/>
    <w:rsid w:val="0049496D"/>
    <w:rsid w:val="004F2C5F"/>
    <w:rsid w:val="00593BA8"/>
    <w:rsid w:val="007025DB"/>
    <w:rsid w:val="00725633"/>
    <w:rsid w:val="008531A6"/>
    <w:rsid w:val="008B024E"/>
    <w:rsid w:val="0091343D"/>
    <w:rsid w:val="009A4FAA"/>
    <w:rsid w:val="00B04274"/>
    <w:rsid w:val="00BA5633"/>
    <w:rsid w:val="00CB3818"/>
    <w:rsid w:val="00D06A01"/>
    <w:rsid w:val="00D543E7"/>
    <w:rsid w:val="00DC1580"/>
    <w:rsid w:val="00EC4773"/>
    <w:rsid w:val="00F77732"/>
    <w:rsid w:val="00FE3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73B11"/>
  <w15:docId w15:val="{F35D5B3E-DB19-5C4E-8EF4-F91DC758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A5633"/>
    <w:pPr>
      <w:pBdr>
        <w:top w:val="nil"/>
        <w:left w:val="nil"/>
        <w:bottom w:val="nil"/>
        <w:right w:val="nil"/>
        <w:between w:val="nil"/>
      </w:pBdr>
      <w:outlineLvl w:val="0"/>
    </w:pPr>
    <w:rPr>
      <w:rFonts w:ascii="Arial" w:eastAsia="Arial" w:hAnsi="Arial" w:cs="Arial"/>
      <w:bCs/>
      <w:color w:val="A38B81"/>
      <w:sz w:val="40"/>
      <w:szCs w:val="40"/>
    </w:rPr>
  </w:style>
  <w:style w:type="paragraph" w:styleId="Heading2">
    <w:name w:val="heading 2"/>
    <w:basedOn w:val="Normal"/>
    <w:next w:val="Normal"/>
    <w:uiPriority w:val="9"/>
    <w:unhideWhenUsed/>
    <w:qFormat/>
    <w:rsid w:val="00BA5633"/>
    <w:pPr>
      <w:ind w:left="720" w:hanging="720"/>
      <w:jc w:val="both"/>
      <w:outlineLvl w:val="1"/>
    </w:pPr>
    <w:rPr>
      <w:rFonts w:ascii="Arial" w:eastAsia="Arial" w:hAnsi="Arial" w:cs="Arial"/>
      <w:bCs/>
      <w:color w:val="A38B81"/>
      <w:sz w:val="28"/>
      <w:szCs w:val="28"/>
      <w:lang w:val="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4F2C5F"/>
  </w:style>
  <w:style w:type="paragraph" w:styleId="Subtitle">
    <w:name w:val="Subtitle"/>
    <w:basedOn w:val="Heading2"/>
    <w:next w:val="Normal"/>
    <w:uiPriority w:val="11"/>
    <w:qFormat/>
    <w:rsid w:val="004F2C5F"/>
  </w:style>
  <w:style w:type="paragraph" w:styleId="ListParagraph">
    <w:name w:val="List Paragraph"/>
    <w:basedOn w:val="Normal"/>
    <w:uiPriority w:val="34"/>
    <w:qFormat/>
    <w:rsid w:val="00CB3818"/>
    <w:pPr>
      <w:ind w:left="720"/>
      <w:contextualSpacing/>
    </w:pPr>
  </w:style>
  <w:style w:type="paragraph" w:styleId="Header">
    <w:name w:val="header"/>
    <w:basedOn w:val="Normal"/>
    <w:link w:val="HeaderChar"/>
    <w:uiPriority w:val="99"/>
    <w:unhideWhenUsed/>
    <w:rsid w:val="00CB3818"/>
    <w:pPr>
      <w:tabs>
        <w:tab w:val="center" w:pos="4513"/>
        <w:tab w:val="right" w:pos="9026"/>
      </w:tabs>
    </w:pPr>
  </w:style>
  <w:style w:type="character" w:customStyle="1" w:styleId="HeaderChar">
    <w:name w:val="Header Char"/>
    <w:basedOn w:val="DefaultParagraphFont"/>
    <w:link w:val="Header"/>
    <w:uiPriority w:val="99"/>
    <w:rsid w:val="00CB3818"/>
  </w:style>
  <w:style w:type="paragraph" w:styleId="Footer">
    <w:name w:val="footer"/>
    <w:basedOn w:val="Normal"/>
    <w:link w:val="FooterChar"/>
    <w:uiPriority w:val="99"/>
    <w:unhideWhenUsed/>
    <w:rsid w:val="00CB3818"/>
    <w:pPr>
      <w:tabs>
        <w:tab w:val="center" w:pos="4513"/>
        <w:tab w:val="right" w:pos="9026"/>
      </w:tabs>
    </w:pPr>
  </w:style>
  <w:style w:type="character" w:customStyle="1" w:styleId="FooterChar">
    <w:name w:val="Footer Char"/>
    <w:basedOn w:val="DefaultParagraphFont"/>
    <w:link w:val="Footer"/>
    <w:uiPriority w:val="99"/>
    <w:rsid w:val="00CB3818"/>
  </w:style>
  <w:style w:type="paragraph" w:styleId="NoSpacing">
    <w:name w:val="No Spacing"/>
    <w:uiPriority w:val="1"/>
    <w:qFormat/>
    <w:rsid w:val="00CB3818"/>
    <w:rPr>
      <w:rFonts w:asciiTheme="minorHAnsi" w:eastAsiaTheme="minorEastAsia" w:hAnsiTheme="minorHAnsi" w:cstheme="minorBidi"/>
      <w:lang w:eastAsia="zh-CN"/>
    </w:rPr>
  </w:style>
  <w:style w:type="paragraph" w:styleId="TOC1">
    <w:name w:val="toc 1"/>
    <w:basedOn w:val="Normal"/>
    <w:next w:val="Normal"/>
    <w:autoRedefine/>
    <w:uiPriority w:val="39"/>
    <w:unhideWhenUsed/>
    <w:rsid w:val="00725633"/>
    <w:pPr>
      <w:tabs>
        <w:tab w:val="right" w:leader="dot" w:pos="9016"/>
      </w:tabs>
      <w:spacing w:after="100" w:line="276" w:lineRule="auto"/>
    </w:pPr>
    <w:rPr>
      <w:rFonts w:asciiTheme="majorHAnsi" w:hAnsiTheme="majorHAnsi" w:cstheme="majorHAnsi"/>
      <w:noProof/>
      <w:sz w:val="36"/>
      <w:szCs w:val="36"/>
      <w:lang w:val="en-GB"/>
    </w:rPr>
  </w:style>
  <w:style w:type="character" w:styleId="Hyperlink">
    <w:name w:val="Hyperlink"/>
    <w:basedOn w:val="DefaultParagraphFont"/>
    <w:uiPriority w:val="99"/>
    <w:unhideWhenUsed/>
    <w:rsid w:val="009A4F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MmD0Ih6CwouYdGHcv+oEsWJO2A==">CgMxLjAyCGguZ2pkZ3hzMgloLjMwajB6bGw4AHIhMTNsXzFvVDd1LVNpX19hZ0Q2V3paQnRLQnhiUWdFS3RL</go:docsCustomData>
</go:gDocsCustomXmlDataStorage>
</file>

<file path=customXml/itemProps1.xml><?xml version="1.0" encoding="utf-8"?>
<ds:datastoreItem xmlns:ds="http://schemas.openxmlformats.org/officeDocument/2006/customXml" ds:itemID="{93CB818A-8F17-C648-9894-E213B0B1C33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Shearman</cp:lastModifiedBy>
  <cp:revision>6</cp:revision>
  <dcterms:created xsi:type="dcterms:W3CDTF">2024-09-19T20:54:00Z</dcterms:created>
  <dcterms:modified xsi:type="dcterms:W3CDTF">2024-09-19T21:02:00Z</dcterms:modified>
</cp:coreProperties>
</file>