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A3E090F" w:rsidP="47C791EA" w:rsidRDefault="4A3E090F" w14:paraId="3BAB2528" w14:textId="38FA3484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47C791EA" w:rsidR="4A3E09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User Manual: Asset Registration from HO F</w:t>
      </w:r>
      <w:r w:rsidRPr="47C791EA" w:rsidR="68B71AF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</w:t>
      </w:r>
    </w:p>
    <w:p w:rsidR="4A3E090F" w:rsidP="47C791EA" w:rsidRDefault="4A3E090F" w14:paraId="2D515E0D" w14:textId="19D447BD">
      <w:pPr>
        <w:pStyle w:val="Heading2"/>
        <w:spacing w:before="299" w:beforeAutospacing="off" w:after="299" w:afterAutospacing="off"/>
      </w:pPr>
      <w:r w:rsidRPr="47C791EA" w:rsidR="4A3E09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Purpose</w:t>
      </w:r>
    </w:p>
    <w:p w:rsidR="4A3E090F" w:rsidP="47C791EA" w:rsidRDefault="4A3E090F" w14:paraId="11C08970" w14:textId="188CD648">
      <w:pPr>
        <w:spacing w:before="240" w:beforeAutospacing="off" w:after="240" w:afterAutospacing="off"/>
      </w:pPr>
      <w:r w:rsidRPr="47C791EA" w:rsidR="4A3E0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process describes how to register a Fixed Asset from the </w:t>
      </w:r>
      <w:r w:rsidRPr="47C791EA" w:rsidR="4A3E0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 Fixed Asset Module</w:t>
      </w:r>
      <w:r w:rsidRPr="47C791EA" w:rsidR="4A3E0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the </w:t>
      </w:r>
      <w:r w:rsidRPr="47C791EA" w:rsidR="4A3E0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 Payable Journal</w:t>
      </w:r>
      <w:r w:rsidRPr="47C791EA" w:rsidR="4A3E090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B11607" w:rsidP="47C791EA" w:rsidRDefault="77B11607" w14:paraId="017026A2" w14:textId="6AD2126E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7C791EA" w:rsidR="77B116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Prerequisites</w:t>
      </w:r>
    </w:p>
    <w:p w:rsidR="77B11607" w:rsidP="47C791EA" w:rsidRDefault="77B11607" w14:paraId="31218FF2" w14:textId="5951E78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47C791EA" w:rsidR="77B11607">
        <w:rPr>
          <w:noProof w:val="0"/>
          <w:lang w:val="en-US"/>
        </w:rPr>
        <w:t>Before starting the Asset Registration process, ensure the following prerequisites are met:</w:t>
      </w:r>
    </w:p>
    <w:p w:rsidR="77B11607" w:rsidP="47C791EA" w:rsidRDefault="77B11607" w14:paraId="7B0C7D84" w14:textId="07C21FB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7C791EA" w:rsidR="77B11607">
        <w:rPr>
          <w:b w:val="1"/>
          <w:bCs w:val="1"/>
          <w:noProof w:val="0"/>
          <w:lang w:val="en-US"/>
        </w:rPr>
        <w:t>Verify Environment Connectivity</w:t>
      </w:r>
    </w:p>
    <w:p w:rsidR="77B11607" w:rsidP="47C791EA" w:rsidRDefault="77B11607" w14:paraId="6640F1EE" w14:textId="1EB8284E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7C791EA" w:rsidR="77B11607">
        <w:rPr>
          <w:noProof w:val="0"/>
          <w:lang w:val="en-US"/>
        </w:rPr>
        <w:t xml:space="preserve">Confirm which </w:t>
      </w:r>
      <w:r w:rsidRPr="47C791EA" w:rsidR="77B11607">
        <w:rPr>
          <w:b w:val="1"/>
          <w:bCs w:val="1"/>
          <w:noProof w:val="0"/>
          <w:lang w:val="en-US"/>
        </w:rPr>
        <w:t>HO Fixed Asset (HOFA)</w:t>
      </w:r>
      <w:r w:rsidRPr="47C791EA" w:rsidR="77B11607">
        <w:rPr>
          <w:noProof w:val="0"/>
          <w:lang w:val="en-US"/>
        </w:rPr>
        <w:t xml:space="preserve"> environment is connected to the </w:t>
      </w:r>
      <w:r w:rsidRPr="47C791EA" w:rsidR="77B11607">
        <w:rPr>
          <w:b w:val="1"/>
          <w:bCs w:val="1"/>
          <w:noProof w:val="0"/>
          <w:lang w:val="en-US"/>
        </w:rPr>
        <w:t>HoFIN</w:t>
      </w:r>
      <w:r w:rsidRPr="47C791EA" w:rsidR="77B11607">
        <w:rPr>
          <w:noProof w:val="0"/>
          <w:lang w:val="en-US"/>
        </w:rPr>
        <w:t xml:space="preserve"> environment being used for the transaction.</w:t>
      </w:r>
    </w:p>
    <w:p w:rsidR="77B11607" w:rsidP="47C791EA" w:rsidRDefault="77B11607" w14:paraId="22B3FECC" w14:textId="2D57577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7C791EA" w:rsidR="77B11607">
        <w:rPr>
          <w:b w:val="1"/>
          <w:bCs w:val="1"/>
          <w:noProof w:val="0"/>
          <w:lang w:val="en-US"/>
        </w:rPr>
        <w:t>Verify Same Business Date</w:t>
      </w:r>
    </w:p>
    <w:p w:rsidR="77B11607" w:rsidP="47C791EA" w:rsidRDefault="77B11607" w14:paraId="40D336E0" w14:textId="0E0219FF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7C791EA" w:rsidR="77B11607">
        <w:rPr>
          <w:noProof w:val="0"/>
          <w:lang w:val="en-US"/>
        </w:rPr>
        <w:t xml:space="preserve">Ensure that the </w:t>
      </w:r>
      <w:r w:rsidRPr="47C791EA" w:rsidR="77B11607">
        <w:rPr>
          <w:b w:val="1"/>
          <w:bCs w:val="1"/>
          <w:noProof w:val="0"/>
          <w:lang w:val="en-US"/>
        </w:rPr>
        <w:t>HoFIN</w:t>
      </w:r>
      <w:r w:rsidRPr="47C791EA" w:rsidR="77B11607">
        <w:rPr>
          <w:noProof w:val="0"/>
          <w:lang w:val="en-US"/>
        </w:rPr>
        <w:t xml:space="preserve"> and connected </w:t>
      </w:r>
      <w:r w:rsidRPr="47C791EA" w:rsidR="77B11607">
        <w:rPr>
          <w:b w:val="1"/>
          <w:bCs w:val="1"/>
          <w:noProof w:val="0"/>
          <w:lang w:val="en-US"/>
        </w:rPr>
        <w:t>HO Fixed Asset (HOFA)</w:t>
      </w:r>
      <w:r w:rsidRPr="47C791EA" w:rsidR="77B11607">
        <w:rPr>
          <w:noProof w:val="0"/>
          <w:lang w:val="en-US"/>
        </w:rPr>
        <w:t xml:space="preserve"> environments are running on the </w:t>
      </w:r>
      <w:r w:rsidRPr="47C791EA" w:rsidR="77B11607">
        <w:rPr>
          <w:b w:val="1"/>
          <w:bCs w:val="1"/>
          <w:noProof w:val="0"/>
          <w:lang w:val="en-US"/>
        </w:rPr>
        <w:t>same business date</w:t>
      </w:r>
      <w:r w:rsidRPr="47C791EA" w:rsidR="77B11607">
        <w:rPr>
          <w:noProof w:val="0"/>
          <w:lang w:val="en-US"/>
        </w:rPr>
        <w:t xml:space="preserve"> before executing the Asset Registration process.</w:t>
      </w:r>
    </w:p>
    <w:p w:rsidR="77B11607" w:rsidP="47C791EA" w:rsidRDefault="77B11607" w14:paraId="1339EC53" w14:textId="7064BFA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7C791EA" w:rsidR="77B11607">
        <w:rPr>
          <w:b w:val="1"/>
          <w:bCs w:val="1"/>
          <w:noProof w:val="0"/>
          <w:lang w:val="en-US"/>
        </w:rPr>
        <w:t>Verify Connected Environment</w:t>
      </w:r>
    </w:p>
    <w:p w:rsidR="77B11607" w:rsidP="47C791EA" w:rsidRDefault="77B11607" w14:paraId="5C1D18B5" w14:textId="23F4E88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47C791EA" w:rsidR="77B11607">
        <w:rPr>
          <w:noProof w:val="0"/>
          <w:lang w:val="en-US"/>
        </w:rPr>
        <w:t xml:space="preserve">The Asset Registration data will be reflected in the </w:t>
      </w:r>
      <w:r w:rsidRPr="47C791EA" w:rsidR="77B11607">
        <w:rPr>
          <w:b w:val="1"/>
          <w:bCs w:val="1"/>
          <w:noProof w:val="0"/>
          <w:lang w:val="en-US"/>
        </w:rPr>
        <w:t>Registration → Asset Registration Pending/Review List</w:t>
      </w:r>
      <w:r w:rsidRPr="47C791EA" w:rsidR="77B11607">
        <w:rPr>
          <w:noProof w:val="0"/>
          <w:lang w:val="en-US"/>
        </w:rPr>
        <w:t xml:space="preserve"> of the </w:t>
      </w:r>
      <w:r w:rsidRPr="47C791EA" w:rsidR="77B11607">
        <w:rPr>
          <w:b w:val="1"/>
          <w:bCs w:val="1"/>
          <w:noProof w:val="0"/>
          <w:lang w:val="en-US"/>
        </w:rPr>
        <w:t>HO Fixed Asset environment that is connected to the HoFIN environment</w:t>
      </w:r>
      <w:r w:rsidRPr="47C791EA" w:rsidR="77B11607">
        <w:rPr>
          <w:noProof w:val="0"/>
          <w:lang w:val="en-US"/>
        </w:rPr>
        <w:t xml:space="preserve"> used for the transaction.</w:t>
      </w:r>
    </w:p>
    <w:p w:rsidR="7B03528B" w:rsidP="47C791EA" w:rsidRDefault="7B03528B" w14:paraId="35AD4F82" w14:textId="5C0D69AB">
      <w:pPr>
        <w:pStyle w:val="Normal"/>
        <w:spacing w:before="240" w:beforeAutospacing="off" w:after="240" w:afterAutospacing="off"/>
        <w:ind w:left="0"/>
      </w:pPr>
      <w:r w:rsidRPr="47C791EA" w:rsidR="7B03528B">
        <w:rPr>
          <w:b w:val="1"/>
          <w:bCs w:val="1"/>
          <w:noProof w:val="0"/>
          <w:lang w:val="en-US"/>
        </w:rPr>
        <w:t>SQL for environment connectivity checking</w:t>
      </w:r>
    </w:p>
    <w:p w:rsidR="7B03528B" w:rsidP="47C791EA" w:rsidRDefault="7B03528B" w14:paraId="4EA5B3FB" w14:textId="457FED5D">
      <w:pPr>
        <w:pStyle w:val="Normal"/>
        <w:spacing w:before="240" w:beforeAutospacing="off" w:after="240" w:afterAutospacing="off"/>
        <w:ind w:left="0"/>
      </w:pPr>
      <w:r w:rsidRPr="47C791EA" w:rsidR="7B03528B">
        <w:rPr>
          <w:b w:val="0"/>
          <w:bCs w:val="0"/>
          <w:noProof w:val="0"/>
          <w:lang w:val="en-US"/>
        </w:rPr>
        <w:t xml:space="preserve">Select * from </w:t>
      </w:r>
      <w:r w:rsidRPr="47C791EA" w:rsidR="7B03528B">
        <w:rPr>
          <w:b w:val="0"/>
          <w:bCs w:val="0"/>
          <w:noProof w:val="0"/>
          <w:lang w:val="en-US"/>
        </w:rPr>
        <w:t>configuration</w:t>
      </w:r>
      <w:r w:rsidRPr="47C791EA" w:rsidR="7B03528B">
        <w:rPr>
          <w:b w:val="0"/>
          <w:bCs w:val="0"/>
          <w:noProof w:val="0"/>
          <w:lang w:val="en-US"/>
        </w:rPr>
        <w:t xml:space="preserve"> order by </w:t>
      </w:r>
      <w:r w:rsidRPr="47C791EA" w:rsidR="7B03528B">
        <w:rPr>
          <w:b w:val="0"/>
          <w:bCs w:val="0"/>
          <w:noProof w:val="0"/>
          <w:lang w:val="en-US"/>
        </w:rPr>
        <w:t>created_at</w:t>
      </w:r>
      <w:r w:rsidRPr="47C791EA" w:rsidR="7B03528B">
        <w:rPr>
          <w:b w:val="0"/>
          <w:bCs w:val="0"/>
          <w:noProof w:val="0"/>
          <w:lang w:val="en-US"/>
        </w:rPr>
        <w:t xml:space="preserve"> desc;</w:t>
      </w:r>
    </w:p>
    <w:p w:rsidR="77B11607" w:rsidP="47C791EA" w:rsidRDefault="77B11607" w14:paraId="7CF2EB56" w14:textId="4317436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47C791EA" w:rsidR="77B11607">
        <w:rPr>
          <w:b w:val="1"/>
          <w:bCs w:val="1"/>
          <w:noProof w:val="0"/>
          <w:lang w:val="en-US"/>
        </w:rPr>
        <w:t>Important:</w:t>
      </w:r>
      <w:r w:rsidRPr="47C791EA" w:rsidR="77B11607">
        <w:rPr>
          <w:noProof w:val="0"/>
          <w:lang w:val="en-US"/>
        </w:rPr>
        <w:t xml:space="preserve"> If the HoFIN and HO Fixed Asset environments are not correctly connected or are running on different business dates, the submitted Asset Registration request may not be visible in the expected </w:t>
      </w:r>
      <w:r w:rsidRPr="47C791EA" w:rsidR="77B11607">
        <w:rPr>
          <w:b w:val="1"/>
          <w:bCs w:val="1"/>
          <w:noProof w:val="0"/>
          <w:lang w:val="en-US"/>
        </w:rPr>
        <w:t>Asset Registration Pending/Review List</w:t>
      </w:r>
      <w:r w:rsidRPr="47C791EA" w:rsidR="77B11607">
        <w:rPr>
          <w:noProof w:val="0"/>
          <w:lang w:val="en-US"/>
        </w:rPr>
        <w:t>.</w:t>
      </w:r>
    </w:p>
    <w:p w:rsidR="47C791EA" w:rsidP="47C791EA" w:rsidRDefault="47C791EA" w14:paraId="1451E5FC" w14:textId="4C90AF2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C791EA" w:rsidP="47C791EA" w:rsidRDefault="47C791EA" w14:paraId="0353B2CC" w14:textId="40BBEC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3E090F" w:rsidP="47C791EA" w:rsidRDefault="4A3E090F" w14:paraId="09FEA719" w14:textId="286D90CC">
      <w:pPr>
        <w:pStyle w:val="Heading2"/>
        <w:spacing w:before="299" w:beforeAutospacing="off" w:after="299" w:afterAutospacing="off"/>
      </w:pPr>
      <w:r w:rsidRPr="47C791EA" w:rsidR="4A3E09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Process Steps</w:t>
      </w:r>
    </w:p>
    <w:p w:rsidR="4A3E090F" w:rsidP="47C791EA" w:rsidRDefault="4A3E090F" w14:paraId="7DBC5AC4" w14:textId="7686AFE2">
      <w:pPr>
        <w:pStyle w:val="Heading3"/>
        <w:spacing w:before="281" w:beforeAutospacing="off" w:after="281" w:afterAutospacing="off"/>
      </w:pPr>
      <w:r w:rsidRPr="47C791EA" w:rsidR="4A3E09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Log in to HoFIN</w:t>
      </w:r>
    </w:p>
    <w:p w:rsidR="4A3E090F" w:rsidP="47C791EA" w:rsidRDefault="4A3E090F" w14:paraId="44235C51" w14:textId="41E814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C791EA" w:rsidR="4A3E090F">
        <w:rPr>
          <w:rFonts w:ascii="Aptos" w:hAnsi="Aptos" w:eastAsia="Aptos" w:cs="Aptos"/>
          <w:noProof w:val="0"/>
          <w:sz w:val="24"/>
          <w:szCs w:val="24"/>
          <w:lang w:val="en-US"/>
        </w:rPr>
        <w:t>Open the HoFIN application using the following URL:</w:t>
      </w:r>
      <w:r>
        <w:br/>
      </w:r>
      <w:hyperlink r:id="Rc9b9e75fa6844271">
        <w:r w:rsidRPr="47C791EA" w:rsidR="4A3E090F">
          <w:rPr>
            <w:rStyle w:val="Hyperlink"/>
            <w:noProof w:val="0"/>
            <w:lang w:val="en-US"/>
          </w:rPr>
          <w:t>https://hofinstaging.brac.net/brac/dashboard</w:t>
        </w:r>
      </w:hyperlink>
    </w:p>
    <w:p w:rsidR="4A3E090F" w:rsidP="47C791EA" w:rsidRDefault="4A3E090F" w14:paraId="4606B559" w14:textId="31A42FEF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47C791EA" w:rsidR="4A3E0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the authorized </w:t>
      </w:r>
      <w:r w:rsidRPr="47C791EA" w:rsidR="4A3E09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ID</w:t>
      </w:r>
      <w:r w:rsidRPr="47C791EA" w:rsidR="4A3E09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password.</w:t>
      </w:r>
      <w:r w:rsidRPr="47C791EA" w:rsidR="139AB2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 dijendra.nm@brac.net</w:t>
      </w:r>
    </w:p>
    <w:p w:rsidR="4A3E090F" w:rsidP="47C791EA" w:rsidRDefault="4A3E090F" w14:paraId="133A5F7D" w14:textId="3DBFBC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4A3E090F">
        <w:rPr>
          <w:rFonts w:ascii="Aptos" w:hAnsi="Aptos" w:eastAsia="Aptos" w:cs="Aptos"/>
          <w:noProof w:val="0"/>
          <w:sz w:val="24"/>
          <w:szCs w:val="24"/>
          <w:lang w:val="en-US"/>
        </w:rPr>
        <w:t>Log in to the system.</w:t>
      </w:r>
    </w:p>
    <w:p w:rsidR="4A3E090F" w:rsidP="47C791EA" w:rsidRDefault="4A3E090F" w14:paraId="7FB61971" w14:textId="052CE3B9">
      <w:pPr>
        <w:pStyle w:val="Normal"/>
      </w:pPr>
      <w:r w:rsidR="4A3E090F">
        <w:drawing>
          <wp:inline wp14:editId="2324B6A3" wp14:anchorId="36B6359F">
            <wp:extent cx="5943600" cy="2838450"/>
            <wp:effectExtent l="0" t="0" r="0" b="0"/>
            <wp:docPr id="1142873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873374" name="Picture 1142873374"/>
                    <pic:cNvPicPr/>
                  </pic:nvPicPr>
                  <pic:blipFill>
                    <a:blip xmlns:r="http://schemas.openxmlformats.org/officeDocument/2006/relationships" r:embed="rId1174342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E6A69" w:rsidP="47C791EA" w:rsidRDefault="324E6A69" w14:paraId="0A0ABC6E" w14:textId="634462A5">
      <w:pPr>
        <w:pStyle w:val="Heading3"/>
        <w:bidi w:val="0"/>
        <w:spacing w:before="281" w:beforeAutospacing="off" w:after="281" w:afterAutospacing="off"/>
        <w:jc w:val="left"/>
      </w:pPr>
      <w:r w:rsidRPr="47C791EA" w:rsidR="324E6A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Navigate to Vendor Payable Journal</w:t>
      </w:r>
    </w:p>
    <w:p w:rsidR="324E6A69" w:rsidP="47C791EA" w:rsidRDefault="324E6A69" w14:paraId="3095F1E3" w14:textId="3C7E3E6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C791EA" w:rsidR="324E6A69">
        <w:rPr>
          <w:rFonts w:ascii="Aptos" w:hAnsi="Aptos" w:eastAsia="Aptos" w:cs="Aptos"/>
          <w:noProof w:val="0"/>
          <w:sz w:val="24"/>
          <w:szCs w:val="24"/>
          <w:lang w:val="en-US"/>
        </w:rPr>
        <w:t>From the application menu, navigate to:</w:t>
      </w:r>
      <w:r>
        <w:br/>
      </w:r>
      <w:r w:rsidRPr="47C791EA" w:rsidR="324E6A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 → Payable Journal</w:t>
      </w:r>
    </w:p>
    <w:p w:rsidR="324E6A69" w:rsidP="47C791EA" w:rsidRDefault="324E6A69" w14:paraId="501417C3" w14:textId="0D68F58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324E6A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7C791EA" w:rsidR="324E6A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Payable Journal</w:t>
      </w:r>
      <w:r w:rsidRPr="47C791EA" w:rsidR="324E6A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 will be displayed.</w:t>
      </w:r>
    </w:p>
    <w:p w:rsidR="33BD38E4" w:rsidP="47C791EA" w:rsidRDefault="33BD38E4" w14:paraId="15750030" w14:textId="0162FA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3BD38E4">
        <w:drawing>
          <wp:inline wp14:editId="6EDE325F" wp14:anchorId="59D057FD">
            <wp:extent cx="5943600" cy="2867025"/>
            <wp:effectExtent l="0" t="0" r="0" b="0"/>
            <wp:docPr id="54675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75815" name="Picture 54675815"/>
                    <pic:cNvPicPr/>
                  </pic:nvPicPr>
                  <pic:blipFill>
                    <a:blip xmlns:r="http://schemas.openxmlformats.org/officeDocument/2006/relationships" r:embed="rId184763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12799" w:rsidP="47C791EA" w:rsidRDefault="71212799" w14:paraId="30BE61C4" w14:textId="2F4AF2BD">
      <w:pPr>
        <w:pStyle w:val="Heading3"/>
        <w:bidi w:val="0"/>
        <w:spacing w:before="281" w:beforeAutospacing="off" w:after="281" w:afterAutospacing="off"/>
        <w:jc w:val="left"/>
      </w:pPr>
      <w:r w:rsidRPr="47C791EA" w:rsidR="712127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Create a New Vendor Bill Payable</w:t>
      </w:r>
    </w:p>
    <w:p w:rsidR="71212799" w:rsidP="47C791EA" w:rsidRDefault="71212799" w14:paraId="117106ED" w14:textId="7C3CC62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1212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47C791EA" w:rsidR="712127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</w:t>
      </w:r>
      <w:r w:rsidRPr="47C791EA" w:rsidR="71212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71212799" w:rsidP="47C791EA" w:rsidRDefault="71212799" w14:paraId="6E8ACFBD" w14:textId="1CB3B08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1212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7C791EA" w:rsidR="712127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Vendor Bill Payable</w:t>
      </w:r>
      <w:r w:rsidRPr="47C791EA" w:rsidR="712127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 will be displayed.</w:t>
      </w:r>
    </w:p>
    <w:p w:rsidR="7435FC16" w:rsidP="47C791EA" w:rsidRDefault="7435FC16" w14:paraId="1E2437A2" w14:textId="5352E5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435FC16">
        <w:drawing>
          <wp:inline wp14:editId="5E005FF1" wp14:anchorId="774BDFDE">
            <wp:extent cx="5943600" cy="2800350"/>
            <wp:effectExtent l="0" t="0" r="0" b="0"/>
            <wp:docPr id="758170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170582" name="Picture 758170582"/>
                    <pic:cNvPicPr/>
                  </pic:nvPicPr>
                  <pic:blipFill>
                    <a:blip xmlns:r="http://schemas.openxmlformats.org/officeDocument/2006/relationships" r:embed="rId2026525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A9E31" w:rsidP="47C791EA" w:rsidRDefault="2EEA9E31" w14:paraId="505F2812" w14:textId="7D25D5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EEA9E31">
        <w:drawing>
          <wp:inline wp14:editId="2F5B565B" wp14:anchorId="2E62DE3B">
            <wp:extent cx="5943600" cy="3438525"/>
            <wp:effectExtent l="0" t="0" r="0" b="0"/>
            <wp:docPr id="1360564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564274" name="Picture 1360564274"/>
                    <pic:cNvPicPr/>
                  </pic:nvPicPr>
                  <pic:blipFill>
                    <a:blip xmlns:r="http://schemas.openxmlformats.org/officeDocument/2006/relationships" r:embed="rId141574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567EF" w:rsidP="47C791EA" w:rsidRDefault="766567EF" w14:paraId="33CC23C1" w14:textId="67E784E4">
      <w:pPr>
        <w:pStyle w:val="Heading3"/>
        <w:bidi w:val="0"/>
        <w:spacing w:before="281" w:beforeAutospacing="off" w:after="281" w:afterAutospacing="off"/>
        <w:jc w:val="left"/>
      </w:pPr>
      <w:r w:rsidRPr="47C791EA" w:rsidR="766567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Enter Vendor Bill Payable Information</w:t>
      </w:r>
    </w:p>
    <w:p w:rsidR="766567EF" w:rsidP="47C791EA" w:rsidRDefault="766567EF" w14:paraId="0216395F" w14:textId="026970F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6656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 in all required fields in the </w:t>
      </w:r>
      <w:r w:rsidRPr="47C791EA" w:rsidR="766567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Vendor Bill Payable</w:t>
      </w:r>
      <w:r w:rsidRPr="47C791EA" w:rsidR="76656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w:rsidR="766567EF" w:rsidP="47C791EA" w:rsidRDefault="766567EF" w14:paraId="021C47A7" w14:textId="60E99C7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66567EF">
        <w:rPr>
          <w:rFonts w:ascii="Aptos" w:hAnsi="Aptos" w:eastAsia="Aptos" w:cs="Aptos"/>
          <w:noProof w:val="0"/>
          <w:sz w:val="24"/>
          <w:szCs w:val="24"/>
          <w:lang w:val="en-US"/>
        </w:rPr>
        <w:t>Ensure that all entered information is accurate and complete.</w:t>
      </w:r>
    </w:p>
    <w:p w:rsidR="371108AE" w:rsidP="47C791EA" w:rsidRDefault="371108AE" w14:paraId="706BE577" w14:textId="5C135D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1108AE">
        <w:drawing>
          <wp:inline wp14:editId="60953807" wp14:anchorId="2B6EC571">
            <wp:extent cx="5943600" cy="3438525"/>
            <wp:effectExtent l="0" t="0" r="0" b="0"/>
            <wp:docPr id="173740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408677" name="Picture 1737408677"/>
                    <pic:cNvPicPr/>
                  </pic:nvPicPr>
                  <pic:blipFill>
                    <a:blip xmlns:r="http://schemas.openxmlformats.org/officeDocument/2006/relationships" r:embed="rId485328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1F2FC" w:rsidP="47C791EA" w:rsidRDefault="2A21F2FC" w14:paraId="1608C024" w14:textId="050903BC">
      <w:pPr>
        <w:pStyle w:val="Heading3"/>
        <w:bidi w:val="0"/>
        <w:spacing w:before="281" w:beforeAutospacing="off" w:after="281" w:afterAutospacing="off"/>
        <w:jc w:val="left"/>
      </w:pPr>
      <w:r w:rsidRPr="47C791EA" w:rsidR="2A21F2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Enter Bill Allocation Details</w:t>
      </w:r>
    </w:p>
    <w:p w:rsidR="2A21F2FC" w:rsidP="47C791EA" w:rsidRDefault="2A21F2FC" w14:paraId="0E342F53" w14:textId="60E434C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2A21F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 in all required fields in the </w:t>
      </w:r>
      <w:r w:rsidRPr="47C791EA" w:rsidR="2A21F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 Allocation Details</w:t>
      </w:r>
      <w:r w:rsidRPr="47C791EA" w:rsidR="2A21F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w:rsidR="2A21F2FC" w:rsidP="47C791EA" w:rsidRDefault="2A21F2FC" w14:paraId="0862B2B3" w14:textId="548F2B4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2A21F2FC">
        <w:rPr>
          <w:rFonts w:ascii="Aptos" w:hAnsi="Aptos" w:eastAsia="Aptos" w:cs="Aptos"/>
          <w:noProof w:val="0"/>
          <w:sz w:val="24"/>
          <w:szCs w:val="24"/>
          <w:lang w:val="en-US"/>
        </w:rPr>
        <w:t>Enter the required allocation information for the vendor bill.</w:t>
      </w:r>
    </w:p>
    <w:p w:rsidR="2A21F2FC" w:rsidP="47C791EA" w:rsidRDefault="2A21F2FC" w14:paraId="7C0DE013" w14:textId="23DBC9E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2A21F2FC">
        <w:rPr>
          <w:rFonts w:ascii="Aptos" w:hAnsi="Aptos" w:eastAsia="Aptos" w:cs="Aptos"/>
          <w:noProof w:val="0"/>
          <w:sz w:val="24"/>
          <w:szCs w:val="24"/>
          <w:lang w:val="en-US"/>
        </w:rPr>
        <w:t>Complete the required fields before proceeding to the Fixed Asset Details.</w:t>
      </w:r>
    </w:p>
    <w:p w:rsidR="650BD3E8" w:rsidP="47C791EA" w:rsidRDefault="650BD3E8" w14:paraId="76A3C8C8" w14:textId="48AA01C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650BD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47C791EA" w:rsidR="650BD3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47C791EA" w:rsidR="650BD3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7EA0C233" w:rsidP="47C791EA" w:rsidRDefault="7EA0C233" w14:paraId="7BAF9249" w14:textId="3B4EB69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noProof w:val="0"/>
          <w:lang w:val="en-US"/>
        </w:rPr>
      </w:pPr>
      <w:r w:rsidRPr="47C791EA" w:rsidR="7EA0C233">
        <w:rPr>
          <w:noProof w:val="0"/>
          <w:lang w:val="en-US"/>
        </w:rPr>
        <w:t xml:space="preserve">After clicking </w:t>
      </w:r>
      <w:r w:rsidRPr="47C791EA" w:rsidR="7EA0C233">
        <w:rPr>
          <w:b w:val="1"/>
          <w:bCs w:val="1"/>
          <w:noProof w:val="0"/>
          <w:lang w:val="en-US"/>
        </w:rPr>
        <w:t>Add</w:t>
      </w:r>
      <w:r w:rsidRPr="47C791EA" w:rsidR="7EA0C233">
        <w:rPr>
          <w:noProof w:val="0"/>
          <w:lang w:val="en-US"/>
        </w:rPr>
        <w:t xml:space="preserve">, the system will automatically generate a </w:t>
      </w:r>
      <w:r w:rsidRPr="47C791EA" w:rsidR="7EA0C233">
        <w:rPr>
          <w:b w:val="1"/>
          <w:bCs w:val="1"/>
          <w:noProof w:val="0"/>
          <w:lang w:val="en-US"/>
        </w:rPr>
        <w:t>Transaction No.</w:t>
      </w:r>
      <w:r w:rsidRPr="47C791EA" w:rsidR="7EA0C233">
        <w:rPr>
          <w:noProof w:val="0"/>
          <w:lang w:val="en-US"/>
        </w:rPr>
        <w:t xml:space="preserve"> in the </w:t>
      </w:r>
      <w:r w:rsidRPr="47C791EA" w:rsidR="7EA0C233">
        <w:rPr>
          <w:b w:val="1"/>
          <w:bCs w:val="1"/>
          <w:noProof w:val="0"/>
          <w:lang w:val="en-US"/>
        </w:rPr>
        <w:t>Create Vendor Bill Payable</w:t>
      </w:r>
      <w:r w:rsidRPr="47C791EA" w:rsidR="7EA0C233">
        <w:rPr>
          <w:noProof w:val="0"/>
          <w:lang w:val="en-US"/>
        </w:rPr>
        <w:t xml:space="preserve"> section.</w:t>
      </w:r>
    </w:p>
    <w:p w:rsidR="483998CD" w:rsidP="47C791EA" w:rsidRDefault="483998CD" w14:paraId="504BF7C9" w14:textId="3B585CD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noProof w:val="0"/>
          <w:lang w:val="en-US"/>
        </w:rPr>
      </w:pPr>
      <w:r w:rsidRPr="47C791EA" w:rsidR="483998CD">
        <w:rPr>
          <w:noProof w:val="0"/>
          <w:lang w:val="en-US"/>
        </w:rPr>
        <w:t xml:space="preserve">At the same time, the </w:t>
      </w:r>
      <w:r w:rsidRPr="47C791EA" w:rsidR="483998CD">
        <w:rPr>
          <w:b w:val="1"/>
          <w:bCs w:val="1"/>
          <w:noProof w:val="0"/>
          <w:lang w:val="en-US"/>
        </w:rPr>
        <w:t>Fixed Asset Details</w:t>
      </w:r>
      <w:r w:rsidRPr="47C791EA" w:rsidR="483998CD">
        <w:rPr>
          <w:noProof w:val="0"/>
          <w:lang w:val="en-US"/>
        </w:rPr>
        <w:t xml:space="preserve"> button will become visible in the </w:t>
      </w:r>
      <w:r w:rsidRPr="47C791EA" w:rsidR="483998CD">
        <w:rPr>
          <w:b w:val="1"/>
          <w:bCs w:val="1"/>
          <w:noProof w:val="0"/>
          <w:lang w:val="en-US"/>
        </w:rPr>
        <w:t>Create Vendor Bill Payable</w:t>
      </w:r>
      <w:r w:rsidRPr="47C791EA" w:rsidR="483998CD">
        <w:rPr>
          <w:noProof w:val="0"/>
          <w:lang w:val="en-US"/>
        </w:rPr>
        <w:t xml:space="preserve"> section.</w:t>
      </w:r>
    </w:p>
    <w:p w:rsidR="483998CD" w:rsidP="47C791EA" w:rsidRDefault="483998CD" w14:paraId="5073113C" w14:textId="135F780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7C791EA" w:rsidR="483998CD">
        <w:rPr>
          <w:noProof w:val="0"/>
          <w:lang w:val="en-US"/>
        </w:rPr>
        <w:t xml:space="preserve">Verify that the </w:t>
      </w:r>
      <w:r w:rsidRPr="47C791EA" w:rsidR="483998CD">
        <w:rPr>
          <w:b w:val="1"/>
          <w:bCs w:val="1"/>
          <w:noProof w:val="0"/>
          <w:lang w:val="en-US"/>
        </w:rPr>
        <w:t>Transaction No.</w:t>
      </w:r>
      <w:r w:rsidRPr="47C791EA" w:rsidR="483998CD">
        <w:rPr>
          <w:noProof w:val="0"/>
          <w:lang w:val="en-US"/>
        </w:rPr>
        <w:t xml:space="preserve"> has been </w:t>
      </w:r>
      <w:r w:rsidRPr="47C791EA" w:rsidR="483998CD">
        <w:rPr>
          <w:noProof w:val="0"/>
          <w:lang w:val="en-US"/>
        </w:rPr>
        <w:t>generated</w:t>
      </w:r>
      <w:r w:rsidRPr="47C791EA" w:rsidR="483998CD">
        <w:rPr>
          <w:noProof w:val="0"/>
          <w:lang w:val="en-US"/>
        </w:rPr>
        <w:t xml:space="preserve"> and the </w:t>
      </w:r>
      <w:r w:rsidRPr="47C791EA" w:rsidR="483998CD">
        <w:rPr>
          <w:b w:val="1"/>
          <w:bCs w:val="1"/>
          <w:noProof w:val="0"/>
          <w:lang w:val="en-US"/>
        </w:rPr>
        <w:t>Fixed Asset Details</w:t>
      </w:r>
      <w:r w:rsidRPr="47C791EA" w:rsidR="483998CD">
        <w:rPr>
          <w:noProof w:val="0"/>
          <w:lang w:val="en-US"/>
        </w:rPr>
        <w:t xml:space="preserve"> button is displayed before </w:t>
      </w:r>
      <w:r w:rsidRPr="47C791EA" w:rsidR="483998CD">
        <w:rPr>
          <w:noProof w:val="0"/>
          <w:lang w:val="en-US"/>
        </w:rPr>
        <w:t>proceeding</w:t>
      </w:r>
      <w:r w:rsidRPr="47C791EA" w:rsidR="483998CD">
        <w:rPr>
          <w:noProof w:val="0"/>
          <w:lang w:val="en-US"/>
        </w:rPr>
        <w:t xml:space="preserve"> to the next step.</w:t>
      </w:r>
    </w:p>
    <w:p w:rsidR="2A21F2FC" w:rsidP="47C791EA" w:rsidRDefault="2A21F2FC" w14:paraId="01E57B1D" w14:textId="0456C8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A21F2FC">
        <w:drawing>
          <wp:inline wp14:editId="1CDF5F7B" wp14:anchorId="262CD4A5">
            <wp:extent cx="5943600" cy="3438525"/>
            <wp:effectExtent l="0" t="0" r="0" b="0"/>
            <wp:docPr id="1391843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843903" name="Picture 1391843903"/>
                    <pic:cNvPicPr/>
                  </pic:nvPicPr>
                  <pic:blipFill>
                    <a:blip xmlns:r="http://schemas.openxmlformats.org/officeDocument/2006/relationships" r:embed="rId1835612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342F" w:rsidP="47C791EA" w:rsidRDefault="3643342F" w14:paraId="03418345" w14:textId="2A324D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643342F">
        <w:drawing>
          <wp:inline wp14:editId="66DAAF10" wp14:anchorId="2B75DE82">
            <wp:extent cx="5943600" cy="4105275"/>
            <wp:effectExtent l="0" t="0" r="0" b="0"/>
            <wp:docPr id="316153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153859" name="Picture 316153859"/>
                    <pic:cNvPicPr/>
                  </pic:nvPicPr>
                  <pic:blipFill>
                    <a:blip xmlns:r="http://schemas.openxmlformats.org/officeDocument/2006/relationships" r:embed="rId955760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A9B67" w:rsidP="47C791EA" w:rsidRDefault="773A9B67" w14:paraId="54FCEB88" w14:textId="3C64B1E4">
      <w:pPr>
        <w:pStyle w:val="Heading3"/>
        <w:bidi w:val="0"/>
        <w:spacing w:before="281" w:beforeAutospacing="off" w:after="281" w:afterAutospacing="off"/>
        <w:jc w:val="left"/>
      </w:pPr>
      <w:r w:rsidRPr="47C791EA" w:rsidR="773A9B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Open Fixed Asset Details</w:t>
      </w:r>
    </w:p>
    <w:p w:rsidR="773A9B67" w:rsidP="47C791EA" w:rsidRDefault="773A9B67" w14:paraId="6780209C" w14:textId="1897AE0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73A9B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adding the </w:t>
      </w:r>
      <w:r w:rsidRPr="47C791EA" w:rsidR="773A9B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 Allocation Details</w:t>
      </w:r>
      <w:r w:rsidRPr="47C791EA" w:rsidR="773A9B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</w:t>
      </w:r>
      <w:r w:rsidRPr="47C791EA" w:rsidR="773A9B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Details</w:t>
      </w:r>
      <w:r w:rsidRPr="47C791EA" w:rsidR="773A9B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field/button will appear in the </w:t>
      </w:r>
      <w:r w:rsidRPr="47C791EA" w:rsidR="773A9B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Vendor Bill Payable</w:t>
      </w:r>
      <w:r w:rsidRPr="47C791EA" w:rsidR="773A9B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w:rsidR="773A9B67" w:rsidP="47C791EA" w:rsidRDefault="773A9B67" w14:paraId="3CD24250" w14:textId="2AA846E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73A9B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47C791EA" w:rsidR="773A9B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Details</w:t>
      </w:r>
      <w:r w:rsidRPr="47C791EA" w:rsidR="773A9B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09CA340A" w:rsidP="47C791EA" w:rsidRDefault="09CA340A" w14:paraId="1046B06A" w14:textId="0BC05B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CA340A">
        <w:drawing>
          <wp:inline wp14:editId="753263A7" wp14:anchorId="2377944F">
            <wp:extent cx="5943600" cy="4105275"/>
            <wp:effectExtent l="0" t="0" r="0" b="0"/>
            <wp:docPr id="1498647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647950" name="Picture 1498647950"/>
                    <pic:cNvPicPr/>
                  </pic:nvPicPr>
                  <pic:blipFill>
                    <a:blip xmlns:r="http://schemas.openxmlformats.org/officeDocument/2006/relationships" r:embed="rId852956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A340A" w:rsidP="47C791EA" w:rsidRDefault="09CA340A" w14:paraId="667A05A1" w14:textId="05FED166">
      <w:pPr>
        <w:pStyle w:val="Heading3"/>
        <w:bidi w:val="0"/>
        <w:spacing w:before="281" w:beforeAutospacing="off" w:after="281" w:afterAutospacing="off"/>
        <w:jc w:val="left"/>
      </w:pPr>
      <w:r w:rsidRPr="47C791EA" w:rsidR="09CA34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Enter Fixed Asset Details</w:t>
      </w:r>
    </w:p>
    <w:p w:rsidR="09CA340A" w:rsidP="47C791EA" w:rsidRDefault="09CA340A" w14:paraId="7D51D7C1" w14:textId="7E1C2B1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09CA3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7C791EA" w:rsidR="09CA34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Details</w:t>
      </w:r>
      <w:r w:rsidRPr="47C791EA" w:rsidR="09CA3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window/pop-up will be displayed.</w:t>
      </w:r>
    </w:p>
    <w:p w:rsidR="09CA340A" w:rsidP="47C791EA" w:rsidRDefault="09CA340A" w14:paraId="1DC97EA4" w14:textId="508E343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09CA340A">
        <w:rPr>
          <w:rFonts w:ascii="Aptos" w:hAnsi="Aptos" w:eastAsia="Aptos" w:cs="Aptos"/>
          <w:noProof w:val="0"/>
          <w:sz w:val="24"/>
          <w:szCs w:val="24"/>
          <w:lang w:val="en-US"/>
        </w:rPr>
        <w:t>Fill in all required fields with the appropriate asset information.</w:t>
      </w:r>
    </w:p>
    <w:p w:rsidR="09CA340A" w:rsidP="47C791EA" w:rsidRDefault="09CA340A" w14:paraId="08F932BE" w14:textId="06F70A8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09CA340A">
        <w:rPr>
          <w:rFonts w:ascii="Aptos" w:hAnsi="Aptos" w:eastAsia="Aptos" w:cs="Aptos"/>
          <w:noProof w:val="0"/>
          <w:sz w:val="24"/>
          <w:szCs w:val="24"/>
          <w:lang w:val="en-US"/>
        </w:rPr>
        <w:t>Review the entered information.</w:t>
      </w:r>
    </w:p>
    <w:p w:rsidR="09CA340A" w:rsidP="47C791EA" w:rsidRDefault="09CA340A" w14:paraId="4772B1B3" w14:textId="182A6ED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09CA3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47C791EA" w:rsidR="09CA34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47C791EA" w:rsidR="09CA34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2A51A234" w:rsidP="47C791EA" w:rsidRDefault="2A51A234" w14:paraId="112B92AD" w14:textId="76598F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A51A234">
        <w:drawing>
          <wp:inline wp14:editId="63DEA820" wp14:anchorId="7437218F">
            <wp:extent cx="5943600" cy="2828925"/>
            <wp:effectExtent l="0" t="0" r="0" b="0"/>
            <wp:docPr id="2051856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856287" name="Picture 2051856287"/>
                    <pic:cNvPicPr/>
                  </pic:nvPicPr>
                  <pic:blipFill>
                    <a:blip xmlns:r="http://schemas.openxmlformats.org/officeDocument/2006/relationships" r:embed="rId1845015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6593C0" w:rsidP="47C791EA" w:rsidRDefault="0A6593C0" w14:paraId="3A1C0584" w14:textId="41A070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A6593C0">
        <w:drawing>
          <wp:inline wp14:editId="04E92590" wp14:anchorId="7FA8055A">
            <wp:extent cx="5943600" cy="2867025"/>
            <wp:effectExtent l="0" t="0" r="0" b="0"/>
            <wp:docPr id="688555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55150" name="Picture 688555150"/>
                    <pic:cNvPicPr/>
                  </pic:nvPicPr>
                  <pic:blipFill>
                    <a:blip xmlns:r="http://schemas.openxmlformats.org/officeDocument/2006/relationships" r:embed="rId661898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9293A" w:rsidP="47C791EA" w:rsidRDefault="6449293A" w14:paraId="2923CAEF" w14:textId="18C978F7">
      <w:pPr>
        <w:pStyle w:val="Heading3"/>
        <w:bidi w:val="0"/>
        <w:spacing w:before="281" w:beforeAutospacing="off" w:after="281" w:afterAutospacing="off"/>
        <w:jc w:val="left"/>
      </w:pPr>
      <w:r w:rsidRPr="47C791EA" w:rsidR="644929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8: Confirm Fixed Asset Details</w:t>
      </w:r>
    </w:p>
    <w:p w:rsidR="6449293A" w:rsidP="47C791EA" w:rsidRDefault="6449293A" w14:paraId="0D4464AB" w14:textId="23B4420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clicking the </w:t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button, verify that the Fixed Asset Details have been added successfully.</w:t>
      </w:r>
    </w:p>
    <w:p w:rsidR="6449293A" w:rsidP="47C791EA" w:rsidRDefault="6449293A" w14:paraId="36238CE5" w14:textId="25EED41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Confirm</w:t>
      </w: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6449293A" w:rsidP="47C791EA" w:rsidRDefault="6449293A" w14:paraId="74F2520F" w14:textId="476B554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>A confirmation dialog box will appear with the following message:</w:t>
      </w:r>
    </w:p>
    <w:p w:rsidR="6449293A" w:rsidP="47C791EA" w:rsidRDefault="6449293A" w14:paraId="7C0598F4" w14:textId="5F60FB5F">
      <w:pPr>
        <w:bidi w:val="0"/>
        <w:spacing w:before="240" w:beforeAutospacing="off" w:after="240" w:afterAutospacing="off"/>
        <w:jc w:val="left"/>
      </w:pP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“Do you want to continue?</w:t>
      </w:r>
      <w:r>
        <w:br/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are confirming item information for the bill.”</w:t>
      </w:r>
    </w:p>
    <w:p w:rsidR="6449293A" w:rsidP="47C791EA" w:rsidRDefault="6449293A" w14:paraId="30558DBA" w14:textId="671C51F8">
      <w:pPr>
        <w:bidi w:val="0"/>
        <w:spacing w:before="240" w:beforeAutospacing="off" w:after="240" w:afterAutospacing="off"/>
        <w:jc w:val="left"/>
      </w:pP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>The dialog box will provide two options:</w:t>
      </w:r>
    </w:p>
    <w:p w:rsidR="6449293A" w:rsidP="47C791EA" w:rsidRDefault="6449293A" w14:paraId="460F295C" w14:textId="555275F3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</w:t>
      </w:r>
    </w:p>
    <w:p w:rsidR="6449293A" w:rsidP="47C791EA" w:rsidRDefault="6449293A" w14:paraId="256DD0A8" w14:textId="754681E6">
      <w:pPr>
        <w:pStyle w:val="ListParagraph"/>
        <w:numPr>
          <w:ilvl w:val="1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</w:t>
      </w:r>
    </w:p>
    <w:p w:rsidR="6449293A" w:rsidP="47C791EA" w:rsidRDefault="6449293A" w14:paraId="137FBBBA" w14:textId="344E671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</w:t>
      </w: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confirm the Fixed Asset Details.</w:t>
      </w:r>
    </w:p>
    <w:p w:rsidR="6449293A" w:rsidP="47C791EA" w:rsidRDefault="6449293A" w14:paraId="4EBF748D" w14:textId="619F4B2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clicking </w:t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</w:t>
      </w: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</w:t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Details</w:t>
      </w: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pop-up window will close, and the entered Fixed Asset information will remain added to the Vendor Bill Payable.</w:t>
      </w:r>
    </w:p>
    <w:p w:rsidR="6449293A" w:rsidP="47C791EA" w:rsidRDefault="6449293A" w14:paraId="0AD85585" w14:textId="2E8877A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</w:t>
      </w: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selected, the confirmation will be cancelled and the </w:t>
      </w:r>
      <w:r w:rsidRPr="47C791EA" w:rsidR="644929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Details</w:t>
      </w:r>
      <w:r w:rsidRPr="47C791EA" w:rsidR="644929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pop-up window will remain open. The user can review or modify the information before confirming again.</w:t>
      </w:r>
    </w:p>
    <w:p w:rsidR="6449293A" w:rsidP="47C791EA" w:rsidRDefault="6449293A" w14:paraId="4FE42723" w14:textId="3FBBA5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449293A">
        <w:drawing>
          <wp:inline wp14:editId="23516D20" wp14:anchorId="3889062E">
            <wp:extent cx="5943600" cy="2838450"/>
            <wp:effectExtent l="0" t="0" r="0" b="0"/>
            <wp:docPr id="81361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614993" name="Picture 813614993"/>
                    <pic:cNvPicPr/>
                  </pic:nvPicPr>
                  <pic:blipFill>
                    <a:blip xmlns:r="http://schemas.openxmlformats.org/officeDocument/2006/relationships" r:embed="rId1391597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69" w:rsidP="47C791EA" w:rsidRDefault="00E96169" w14:paraId="0AB11CEF" w14:textId="459A3565">
      <w:pPr>
        <w:pStyle w:val="Heading3"/>
        <w:bidi w:val="0"/>
        <w:spacing w:before="281" w:beforeAutospacing="off" w:after="281" w:afterAutospacing="off"/>
        <w:jc w:val="left"/>
      </w:pPr>
      <w:r w:rsidRPr="47C791EA" w:rsidR="00E961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9: Submit the Vendor Bill Payable</w:t>
      </w:r>
    </w:p>
    <w:p w:rsidR="1DCD0A95" w:rsidP="47C791EA" w:rsidRDefault="1DCD0A95" w14:paraId="5380EADA" w14:textId="14F9FF8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noProof w:val="0"/>
          <w:lang w:val="en-US"/>
        </w:rPr>
      </w:pPr>
      <w:r w:rsidRPr="47C791EA" w:rsidR="1DCD0A95">
        <w:rPr>
          <w:noProof w:val="0"/>
          <w:lang w:val="en-US"/>
        </w:rPr>
        <w:t xml:space="preserve">Review the complete </w:t>
      </w:r>
      <w:r w:rsidRPr="47C791EA" w:rsidR="1DCD0A95">
        <w:rPr>
          <w:b w:val="1"/>
          <w:bCs w:val="1"/>
          <w:noProof w:val="0"/>
          <w:lang w:val="en-US"/>
        </w:rPr>
        <w:t>Vendor Bill Payable</w:t>
      </w:r>
      <w:r w:rsidRPr="47C791EA" w:rsidR="1DCD0A95">
        <w:rPr>
          <w:noProof w:val="0"/>
          <w:lang w:val="en-US"/>
        </w:rPr>
        <w:t xml:space="preserve"> information and ensure that all required details have been entered correctly.</w:t>
      </w:r>
    </w:p>
    <w:p w:rsidR="1DCD0A95" w:rsidP="47C791EA" w:rsidRDefault="1DCD0A95" w14:paraId="0C20B75D" w14:textId="33BBAAD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7C791EA" w:rsidR="1DCD0A95">
        <w:rPr>
          <w:noProof w:val="0"/>
          <w:lang w:val="en-US"/>
        </w:rPr>
        <w:t xml:space="preserve">Click the </w:t>
      </w:r>
      <w:r w:rsidRPr="47C791EA" w:rsidR="1DCD0A95">
        <w:rPr>
          <w:b w:val="1"/>
          <w:bCs w:val="1"/>
          <w:noProof w:val="0"/>
          <w:lang w:val="en-US"/>
        </w:rPr>
        <w:t>Submit</w:t>
      </w:r>
      <w:r w:rsidRPr="47C791EA" w:rsidR="1DCD0A95">
        <w:rPr>
          <w:noProof w:val="0"/>
          <w:lang w:val="en-US"/>
        </w:rPr>
        <w:t xml:space="preserve"> button.</w:t>
      </w:r>
    </w:p>
    <w:p w:rsidR="1DCD0A95" w:rsidP="47C791EA" w:rsidRDefault="1DCD0A95" w14:paraId="2411CAFB" w14:textId="0B00299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47C791EA" w:rsidR="1DCD0A95">
        <w:rPr>
          <w:noProof w:val="0"/>
          <w:lang w:val="en-US"/>
        </w:rPr>
        <w:t>After successful submission, the system will display the following success message:</w:t>
      </w:r>
    </w:p>
    <w:p w:rsidR="1DCD0A95" w:rsidP="47C791EA" w:rsidRDefault="1DCD0A95" w14:paraId="6FA0C919" w14:textId="6F161F3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47C791EA" w:rsidR="1DCD0A95">
        <w:rPr>
          <w:b w:val="1"/>
          <w:bCs w:val="1"/>
          <w:noProof w:val="0"/>
          <w:lang w:val="en-US"/>
        </w:rPr>
        <w:t>“Transaction Submitted Successfully”</w:t>
      </w:r>
    </w:p>
    <w:p w:rsidR="1DCD0A95" w:rsidP="47C791EA" w:rsidRDefault="1DCD0A95" w14:paraId="2D9808CF" w14:textId="284440E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47C791EA" w:rsidR="1DCD0A95">
        <w:rPr>
          <w:noProof w:val="0"/>
          <w:lang w:val="en-US"/>
        </w:rPr>
        <w:t>The Vendor Bill Payable transaction will be successfully submitted and will proceed to the next stage of the Fixed Asset registration process.</w:t>
      </w:r>
    </w:p>
    <w:p w:rsidR="47C791EA" w:rsidP="47C791EA" w:rsidRDefault="47C791EA" w14:paraId="61AA67B1" w14:textId="5E869B79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</w:p>
    <w:p w:rsidR="1DCD0A95" w:rsidP="47C791EA" w:rsidRDefault="1DCD0A95" w14:paraId="6BF9FEE0" w14:textId="7ECCBD1B">
      <w:pPr>
        <w:pStyle w:val="Normal"/>
        <w:bidi w:val="0"/>
        <w:spacing w:before="0" w:beforeAutospacing="off" w:after="0" w:afterAutospacing="off"/>
      </w:pPr>
      <w:r w:rsidR="1DCD0A95">
        <w:drawing>
          <wp:inline wp14:editId="64FB7A24" wp14:anchorId="36C3E45B">
            <wp:extent cx="5943600" cy="4105275"/>
            <wp:effectExtent l="0" t="0" r="0" b="0"/>
            <wp:docPr id="764057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057742" name="Picture 764057742"/>
                    <pic:cNvPicPr/>
                  </pic:nvPicPr>
                  <pic:blipFill>
                    <a:blip xmlns:r="http://schemas.openxmlformats.org/officeDocument/2006/relationships" r:embed="rId708317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791EA" w:rsidP="47C791EA" w:rsidRDefault="47C791EA" w14:paraId="02CF97C7" w14:textId="1B473536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</w:p>
    <w:p w:rsidR="1DCD0A95" w:rsidP="47C791EA" w:rsidRDefault="1DCD0A95" w14:paraId="321DAF04" w14:textId="49E71161">
      <w:pPr>
        <w:pStyle w:val="Normal"/>
        <w:bidi w:val="0"/>
        <w:spacing w:before="0" w:beforeAutospacing="off" w:after="0" w:afterAutospacing="off"/>
        <w:ind w:left="0"/>
        <w:jc w:val="left"/>
      </w:pPr>
      <w:r w:rsidR="1DCD0A95">
        <w:drawing>
          <wp:inline wp14:editId="21C7591F" wp14:anchorId="1C88FF0B">
            <wp:extent cx="5943600" cy="3352800"/>
            <wp:effectExtent l="0" t="0" r="0" b="0"/>
            <wp:docPr id="1787482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482290" name="Picture 1787482290"/>
                    <pic:cNvPicPr/>
                  </pic:nvPicPr>
                  <pic:blipFill>
                    <a:blip xmlns:r="http://schemas.openxmlformats.org/officeDocument/2006/relationships" r:embed="rId1959964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FB5F3A" w:rsidP="47C791EA" w:rsidRDefault="70FB5F3A" w14:paraId="017F2EE7" w14:textId="63F8B8FB">
      <w:pPr>
        <w:pStyle w:val="Heading3"/>
        <w:bidi w:val="0"/>
        <w:spacing w:before="281" w:beforeAutospacing="off" w:after="281" w:afterAutospacing="off"/>
        <w:jc w:val="left"/>
      </w:pPr>
      <w:r w:rsidRPr="47C791EA" w:rsidR="70FB5F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10: Verify Asset Registration Request in HO Fixed Asset</w:t>
      </w:r>
    </w:p>
    <w:p w:rsidR="70FB5F3A" w:rsidP="47C791EA" w:rsidRDefault="70FB5F3A" w14:paraId="50D07E56" w14:textId="1EC3E5D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in to the </w:t>
      </w: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 Fixed Asset (HOFA)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 using the authorized user credentials. 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47C791EA" w:rsidR="4E9EE57C">
        <w:rPr>
          <w:rFonts w:ascii="Aptos" w:hAnsi="Aptos" w:eastAsia="Aptos" w:cs="Aptos"/>
          <w:noProof w:val="0"/>
          <w:sz w:val="24"/>
          <w:szCs w:val="24"/>
          <w:lang w:val="en-US"/>
        </w:rPr>
        <w:t>RL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697e4defb9764fb4">
        <w:r w:rsidRPr="47C791EA" w:rsidR="70FB5F3A">
          <w:rPr>
            <w:rStyle w:val="Hyperlink"/>
            <w:noProof w:val="0"/>
            <w:lang w:val="en-US"/>
          </w:rPr>
          <w:t>https://erpstaging.brac.net/</w:t>
        </w:r>
      </w:hyperlink>
    </w:p>
    <w:p w:rsidR="70FB5F3A" w:rsidP="47C791EA" w:rsidRDefault="70FB5F3A" w14:paraId="1B86092B" w14:textId="6BAC696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successful login, navigate to the </w:t>
      </w: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Module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0FB5F3A" w:rsidP="47C791EA" w:rsidRDefault="70FB5F3A" w14:paraId="6DF80F99" w14:textId="1B59C3B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>From the Fixed Asset Module, navigate to:</w:t>
      </w:r>
    </w:p>
    <w:p w:rsidR="70FB5F3A" w:rsidP="47C791EA" w:rsidRDefault="70FB5F3A" w14:paraId="427B181E" w14:textId="293A9E95">
      <w:pPr>
        <w:bidi w:val="0"/>
        <w:spacing w:before="240" w:beforeAutospacing="off" w:after="240" w:afterAutospacing="off"/>
        <w:jc w:val="left"/>
      </w:pP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Registration → Asset Registration Pending/Review List</w:t>
      </w:r>
    </w:p>
    <w:p w:rsidR="70FB5F3A" w:rsidP="47C791EA" w:rsidRDefault="70FB5F3A" w14:paraId="0748D004" w14:textId="411A7CF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 Registration Pending/Review List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screen will be displayed.</w:t>
      </w:r>
    </w:p>
    <w:p w:rsidR="70FB5F3A" w:rsidP="47C791EA" w:rsidRDefault="70FB5F3A" w14:paraId="328B61B6" w14:textId="6DB5E41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Locate and verify the Asset Registration request submitted from </w:t>
      </w: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HoFIN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0FB5F3A" w:rsidP="47C791EA" w:rsidRDefault="70FB5F3A" w14:paraId="12054AAB" w14:textId="3DE2C9C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>Verify that the submitted asset information is displayed correctly in the list.</w:t>
      </w:r>
    </w:p>
    <w:p w:rsidR="70FB5F3A" w:rsidP="47C791EA" w:rsidRDefault="70FB5F3A" w14:paraId="23C1A951" w14:textId="48469F2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Asset Registration request can then be reviewed and processed from the </w:t>
      </w: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Asset Registration Pending/Review List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F88B4B5" w:rsidP="47C791EA" w:rsidRDefault="1F88B4B5" w14:paraId="1E40CDCE" w14:textId="0DBF7A9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791EA" w:rsidR="1F88B4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to </w:t>
      </w:r>
      <w:r w:rsidRPr="47C791EA" w:rsidR="1F88B4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acknowledge</w:t>
      </w:r>
      <w:r w:rsidRPr="47C791EA" w:rsidR="1F88B4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from here.</w:t>
      </w:r>
    </w:p>
    <w:p w:rsidR="70FB5F3A" w:rsidP="47C791EA" w:rsidRDefault="70FB5F3A" w14:paraId="4711AA06" w14:textId="2FB077F4">
      <w:pPr>
        <w:bidi w:val="0"/>
        <w:spacing w:before="240" w:beforeAutospacing="off" w:after="240" w:afterAutospacing="off"/>
        <w:jc w:val="left"/>
      </w:pP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Asset Registration request will be visible in the </w:t>
      </w:r>
      <w:r w:rsidRPr="47C791EA" w:rsidR="70FB5F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 Fixed Asset environment connected to the HoFIN environment</w:t>
      </w:r>
      <w:r w:rsidRPr="47C791EA" w:rsidR="70FB5F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which the transaction was submitted.</w:t>
      </w:r>
    </w:p>
    <w:p w:rsidR="47C791EA" w:rsidP="47C791EA" w:rsidRDefault="47C791EA" w14:paraId="5504F6E7" w14:textId="690F1B3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4B76D23" w:rsidP="47C791EA" w:rsidRDefault="64B76D23" w14:paraId="5AB65610" w14:textId="48E11A5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4B76D23">
        <w:drawing>
          <wp:inline wp14:editId="502AF49F" wp14:anchorId="144CC561">
            <wp:extent cx="5943600" cy="2867025"/>
            <wp:effectExtent l="0" t="0" r="0" b="0"/>
            <wp:docPr id="1242509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509053" name="Picture 1242509053"/>
                    <pic:cNvPicPr/>
                  </pic:nvPicPr>
                  <pic:blipFill>
                    <a:blip xmlns:r="http://schemas.openxmlformats.org/officeDocument/2006/relationships" r:embed="rId620466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76D23" w:rsidP="47C791EA" w:rsidRDefault="64B76D23" w14:paraId="1A47BB24" w14:textId="6BE037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5DD2B93">
        <w:drawing>
          <wp:inline wp14:editId="1075D63D" wp14:anchorId="072A3976">
            <wp:extent cx="5943600" cy="2981325"/>
            <wp:effectExtent l="0" t="0" r="0" b="0"/>
            <wp:docPr id="1623149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149986" name="Picture 1623149986"/>
                    <pic:cNvPicPr/>
                  </pic:nvPicPr>
                  <pic:blipFill>
                    <a:blip xmlns:r="http://schemas.openxmlformats.org/officeDocument/2006/relationships" r:embed="rId1337320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791EA" w:rsidP="0F4EF72F" w:rsidRDefault="47C791EA" w14:paraId="12F23B6C" w14:textId="3D5FA5EA">
      <w:pPr>
        <w:pStyle w:val="Heading3"/>
        <w:suppressLineNumbers w:val="0"/>
        <w:bidi w:val="0"/>
        <w:spacing w:before="281" w:beforeAutospacing="off" w:after="281" w:afterAutospacing="off" w:line="279" w:lineRule="auto"/>
        <w:ind/>
        <w:jc w:val="left"/>
      </w:pPr>
      <w:r w:rsidRPr="0F4EF72F" w:rsidR="7978FE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11: Approve Asset Registration Request in HoFIN</w:t>
      </w:r>
    </w:p>
    <w:p w:rsidR="47C791EA" w:rsidP="0F4EF72F" w:rsidRDefault="47C791EA" w14:paraId="15D9F387" w14:textId="525DC2F3">
      <w:pPr>
        <w:suppressLineNumbers w:val="0"/>
        <w:bidi w:val="0"/>
        <w:spacing w:before="240" w:beforeAutospacing="off" w:after="240" w:afterAutospacing="off" w:line="279" w:lineRule="auto"/>
        <w:ind/>
        <w:jc w:val="left"/>
      </w:pPr>
      <w:r w:rsidRPr="5D0168E4" w:rsidR="50307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the Asset Registration request has been acknowledged/reviewed in the </w:t>
      </w:r>
      <w:r w:rsidRPr="5D0168E4" w:rsidR="50307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 Fixed Asset (HOFA)</w:t>
      </w:r>
      <w:r w:rsidRPr="5D0168E4" w:rsidR="50307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module, return to the </w:t>
      </w:r>
      <w:r w:rsidRPr="5D0168E4" w:rsidR="50307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HoFIN</w:t>
      </w:r>
      <w:r w:rsidRPr="5D0168E4" w:rsidR="50307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 to complete the approval process.</w:t>
      </w:r>
    </w:p>
    <w:p w:rsidR="2BEB2BF4" w:rsidP="5D0168E4" w:rsidRDefault="2BEB2BF4" w14:paraId="67D1391F" w14:textId="3BDB2FF7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79" w:lineRule="auto"/>
        <w:jc w:val="left"/>
        <w:rPr>
          <w:rFonts w:ascii="Consolas" w:hAnsi="Consolas" w:eastAsia="Consolas" w:cs="Consolas"/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Log in to the </w:t>
      </w:r>
      <w:r w:rsidRPr="5D0168E4" w:rsidR="2BEB2BF4">
        <w:rPr>
          <w:b w:val="1"/>
          <w:bCs w:val="1"/>
          <w:noProof w:val="0"/>
          <w:lang w:val="en-US"/>
        </w:rPr>
        <w:t>HoFIN</w:t>
      </w:r>
      <w:r w:rsidRPr="5D0168E4" w:rsidR="2BEB2BF4">
        <w:rPr>
          <w:noProof w:val="0"/>
          <w:lang w:val="en-US"/>
        </w:rPr>
        <w:t xml:space="preserve"> application using the authorized </w:t>
      </w:r>
      <w:r w:rsidRPr="5D0168E4" w:rsidR="2BEB2BF4">
        <w:rPr>
          <w:b w:val="1"/>
          <w:bCs w:val="1"/>
          <w:noProof w:val="0"/>
          <w:lang w:val="en-US"/>
        </w:rPr>
        <w:t>Approval User</w:t>
      </w:r>
      <w:r w:rsidRPr="5D0168E4" w:rsidR="2BEB2BF4">
        <w:rPr>
          <w:noProof w:val="0"/>
          <w:lang w:val="en-US"/>
        </w:rPr>
        <w:t xml:space="preserve"> credentials. </w:t>
      </w:r>
      <w:r w:rsidRPr="5D0168E4" w:rsidR="2BEB2BF4">
        <w:rPr>
          <w:b w:val="1"/>
          <w:bCs w:val="1"/>
          <w:noProof w:val="0"/>
          <w:lang w:val="en-US"/>
        </w:rPr>
        <w:t>Example User ID:</w:t>
      </w:r>
      <w:r w:rsidRPr="5D0168E4" w:rsidR="2BEB2BF4">
        <w:rPr>
          <w:noProof w:val="0"/>
          <w:lang w:val="en-US"/>
        </w:rPr>
        <w:t xml:space="preserve"> </w:t>
      </w:r>
      <w:hyperlink r:id="R7591c974cded4f53">
        <w:r w:rsidRPr="5D0168E4" w:rsidR="2BEB2BF4">
          <w:rPr>
            <w:rStyle w:val="Hyperlink"/>
            <w:noProof w:val="0"/>
            <w:lang w:val="en-US"/>
          </w:rPr>
          <w:t>kazi.mm@brac.net</w:t>
        </w:r>
      </w:hyperlink>
    </w:p>
    <w:p w:rsidR="2BEB2BF4" w:rsidP="5D0168E4" w:rsidRDefault="2BEB2BF4" w14:paraId="50FD9C6E" w14:textId="7AC826E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Navigate to: </w:t>
      </w:r>
      <w:r w:rsidRPr="5D0168E4" w:rsidR="2BEB2BF4">
        <w:rPr>
          <w:b w:val="1"/>
          <w:bCs w:val="1"/>
          <w:noProof w:val="0"/>
          <w:lang w:val="en-US"/>
        </w:rPr>
        <w:t>Approval → Approval</w:t>
      </w:r>
    </w:p>
    <w:p w:rsidR="2BEB2BF4" w:rsidP="5D0168E4" w:rsidRDefault="2BEB2BF4" w14:paraId="6C5FE62C" w14:textId="7195B5F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The </w:t>
      </w:r>
      <w:r w:rsidRPr="5D0168E4" w:rsidR="2BEB2BF4">
        <w:rPr>
          <w:b w:val="1"/>
          <w:bCs w:val="1"/>
          <w:noProof w:val="0"/>
          <w:lang w:val="en-US"/>
        </w:rPr>
        <w:t>Approval</w:t>
      </w:r>
      <w:r w:rsidRPr="5D0168E4" w:rsidR="2BEB2BF4">
        <w:rPr>
          <w:noProof w:val="0"/>
          <w:lang w:val="en-US"/>
        </w:rPr>
        <w:t xml:space="preserve"> screen will be displayed.</w:t>
      </w:r>
    </w:p>
    <w:p w:rsidR="2BEB2BF4" w:rsidP="5D0168E4" w:rsidRDefault="2BEB2BF4" w14:paraId="68DBFE87" w14:textId="3A73C70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In the </w:t>
      </w:r>
      <w:r w:rsidRPr="5D0168E4" w:rsidR="2BEB2BF4">
        <w:rPr>
          <w:b w:val="1"/>
          <w:bCs w:val="1"/>
          <w:noProof w:val="0"/>
          <w:lang w:val="en-US"/>
        </w:rPr>
        <w:t>Transaction No.</w:t>
      </w:r>
      <w:r w:rsidRPr="5D0168E4" w:rsidR="2BEB2BF4">
        <w:rPr>
          <w:noProof w:val="0"/>
          <w:lang w:val="en-US"/>
        </w:rPr>
        <w:t xml:space="preserve"> field, enter the </w:t>
      </w:r>
      <w:r w:rsidRPr="5D0168E4" w:rsidR="2BEB2BF4">
        <w:rPr>
          <w:b w:val="1"/>
          <w:bCs w:val="1"/>
          <w:noProof w:val="0"/>
          <w:lang w:val="en-US"/>
        </w:rPr>
        <w:t>Transaction No.</w:t>
      </w:r>
      <w:r w:rsidRPr="5D0168E4" w:rsidR="2BEB2BF4">
        <w:rPr>
          <w:noProof w:val="0"/>
          <w:lang w:val="en-US"/>
        </w:rPr>
        <w:t xml:space="preserve"> that was automatically generated in </w:t>
      </w:r>
      <w:r w:rsidRPr="5D0168E4" w:rsidR="2BEB2BF4">
        <w:rPr>
          <w:b w:val="1"/>
          <w:bCs w:val="1"/>
          <w:noProof w:val="0"/>
          <w:lang w:val="en-US"/>
        </w:rPr>
        <w:t>Step 5</w:t>
      </w:r>
      <w:r w:rsidRPr="5D0168E4" w:rsidR="2BEB2BF4">
        <w:rPr>
          <w:noProof w:val="0"/>
          <w:lang w:val="en-US"/>
        </w:rPr>
        <w:t xml:space="preserve"> during the Bill Allocation Details process.</w:t>
      </w:r>
    </w:p>
    <w:p w:rsidR="2BEB2BF4" w:rsidP="5D0168E4" w:rsidRDefault="2BEB2BF4" w14:paraId="5A17DE99" w14:textId="697A125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Click the </w:t>
      </w:r>
      <w:r w:rsidRPr="5D0168E4" w:rsidR="2BEB2BF4">
        <w:rPr>
          <w:b w:val="1"/>
          <w:bCs w:val="1"/>
          <w:noProof w:val="0"/>
          <w:lang w:val="en-US"/>
        </w:rPr>
        <w:t>Search</w:t>
      </w:r>
      <w:r w:rsidRPr="5D0168E4" w:rsidR="2BEB2BF4">
        <w:rPr>
          <w:noProof w:val="0"/>
          <w:lang w:val="en-US"/>
        </w:rPr>
        <w:t xml:space="preserve"> button.</w:t>
      </w:r>
    </w:p>
    <w:p w:rsidR="2BEB2BF4" w:rsidP="5D0168E4" w:rsidRDefault="2BEB2BF4" w14:paraId="267D4688" w14:textId="794D6ED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>The corresponding Asset Registration transaction will be displayed.</w:t>
      </w:r>
    </w:p>
    <w:p w:rsidR="2BEB2BF4" w:rsidP="5D0168E4" w:rsidRDefault="2BEB2BF4" w14:paraId="1578B49B" w14:textId="32E58F9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>Verify the displayed transaction information.</w:t>
      </w:r>
    </w:p>
    <w:p w:rsidR="2BEB2BF4" w:rsidP="5D0168E4" w:rsidRDefault="2BEB2BF4" w14:paraId="02E07C89" w14:textId="48D09E6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Click the </w:t>
      </w:r>
      <w:r w:rsidRPr="5D0168E4" w:rsidR="2BEB2BF4">
        <w:rPr>
          <w:b w:val="1"/>
          <w:bCs w:val="1"/>
          <w:noProof w:val="0"/>
          <w:lang w:val="en-US"/>
        </w:rPr>
        <w:t>Action</w:t>
      </w:r>
      <w:r w:rsidRPr="5D0168E4" w:rsidR="2BEB2BF4">
        <w:rPr>
          <w:noProof w:val="0"/>
          <w:lang w:val="en-US"/>
        </w:rPr>
        <w:t xml:space="preserve"> button for the corresponding transaction.</w:t>
      </w:r>
    </w:p>
    <w:p w:rsidR="2BEB2BF4" w:rsidP="5D0168E4" w:rsidRDefault="2BEB2BF4" w14:paraId="3459B2CF" w14:textId="235684F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The system will open the </w:t>
      </w:r>
      <w:r w:rsidRPr="5D0168E4" w:rsidR="2BEB2BF4">
        <w:rPr>
          <w:b w:val="1"/>
          <w:bCs w:val="1"/>
          <w:noProof w:val="0"/>
          <w:lang w:val="en-US"/>
        </w:rPr>
        <w:t>transaction details screen</w:t>
      </w:r>
      <w:r w:rsidRPr="5D0168E4" w:rsidR="2BEB2BF4">
        <w:rPr>
          <w:noProof w:val="0"/>
          <w:lang w:val="en-US"/>
        </w:rPr>
        <w:t>.</w:t>
      </w:r>
    </w:p>
    <w:p w:rsidR="2BEB2BF4" w:rsidP="5D0168E4" w:rsidRDefault="2BEB2BF4" w14:paraId="6D99BDBF" w14:textId="4A10A07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Review the transaction details and click the </w:t>
      </w:r>
      <w:r w:rsidRPr="5D0168E4" w:rsidR="2BEB2BF4">
        <w:rPr>
          <w:b w:val="1"/>
          <w:bCs w:val="1"/>
          <w:noProof w:val="0"/>
          <w:lang w:val="en-US"/>
        </w:rPr>
        <w:t>Approve</w:t>
      </w:r>
      <w:r w:rsidRPr="5D0168E4" w:rsidR="2BEB2BF4">
        <w:rPr>
          <w:noProof w:val="0"/>
          <w:lang w:val="en-US"/>
        </w:rPr>
        <w:t xml:space="preserve"> button.</w:t>
      </w:r>
    </w:p>
    <w:p w:rsidR="2BEB2BF4" w:rsidP="5D0168E4" w:rsidRDefault="2BEB2BF4" w14:paraId="35FD9E11" w14:textId="253A9BF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D0168E4" w:rsidR="2BEB2BF4">
        <w:rPr>
          <w:noProof w:val="0"/>
          <w:lang w:val="en-US"/>
        </w:rPr>
        <w:t xml:space="preserve">After successful approval, the Asset Registration process will be </w:t>
      </w:r>
      <w:r w:rsidRPr="5D0168E4" w:rsidR="2BEB2BF4">
        <w:rPr>
          <w:noProof w:val="0"/>
          <w:lang w:val="en-US"/>
        </w:rPr>
        <w:t>completed</w:t>
      </w:r>
      <w:r w:rsidRPr="5D0168E4" w:rsidR="2BEB2BF4">
        <w:rPr>
          <w:noProof w:val="0"/>
          <w:lang w:val="en-US"/>
        </w:rPr>
        <w:t xml:space="preserve"> and the asset will be </w:t>
      </w:r>
      <w:r w:rsidRPr="5D0168E4" w:rsidR="2BEB2BF4">
        <w:rPr>
          <w:b w:val="1"/>
          <w:bCs w:val="1"/>
          <w:noProof w:val="0"/>
          <w:lang w:val="en-US"/>
        </w:rPr>
        <w:t>successfully registered</w:t>
      </w:r>
      <w:r w:rsidRPr="5D0168E4" w:rsidR="2BEB2BF4">
        <w:rPr>
          <w:noProof w:val="0"/>
          <w:lang w:val="en-US"/>
        </w:rPr>
        <w:t xml:space="preserve"> in the system.</w:t>
      </w:r>
    </w:p>
    <w:p w:rsidR="47C791EA" w:rsidP="0F4EF72F" w:rsidRDefault="47C791EA" w14:paraId="7C5C5A15" w14:textId="22C9596C">
      <w:pPr>
        <w:suppressLineNumbers w:val="0"/>
        <w:bidi w:val="0"/>
        <w:spacing w:before="240" w:beforeAutospacing="off" w:after="240" w:afterAutospacing="off" w:line="279" w:lineRule="auto"/>
        <w:ind/>
        <w:jc w:val="left"/>
      </w:pPr>
      <w:r w:rsidRPr="5D0168E4" w:rsidR="50307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Important:</w:t>
      </w:r>
      <w:r w:rsidRPr="5D0168E4" w:rsidR="50307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Transaction No. generated during the </w:t>
      </w:r>
      <w:r w:rsidRPr="5D0168E4" w:rsidR="50307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 Allocation Details</w:t>
      </w:r>
      <w:r w:rsidRPr="5D0168E4" w:rsidR="50307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must be used to search for the corresponding transaction during the approval process.</w:t>
      </w:r>
    </w:p>
    <w:p w:rsidR="47C791EA" w:rsidP="5D0168E4" w:rsidRDefault="47C791EA" w14:paraId="3EAB0399" w14:textId="47F7511A">
      <w:pPr>
        <w:pStyle w:val="Normal"/>
        <w:suppressLineNumbers w:val="0"/>
        <w:bidi w:val="0"/>
        <w:spacing w:before="240" w:beforeAutospacing="off" w:after="240" w:afterAutospacing="off" w:line="279" w:lineRule="auto"/>
        <w:ind/>
        <w:jc w:val="left"/>
      </w:pPr>
      <w:r w:rsidR="233FEB42">
        <w:drawing>
          <wp:inline wp14:editId="6D481B64" wp14:anchorId="28D73C6A">
            <wp:extent cx="5943600" cy="1447800"/>
            <wp:effectExtent l="0" t="0" r="0" b="0"/>
            <wp:docPr id="1211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7426" name="Picture 12117426"/>
                    <pic:cNvPicPr/>
                  </pic:nvPicPr>
                  <pic:blipFill>
                    <a:blip xmlns:r="http://schemas.openxmlformats.org/officeDocument/2006/relationships" r:embed="rId324446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791EA" w:rsidP="47C791EA" w:rsidRDefault="47C791EA" w14:paraId="1D24E6D2" w14:textId="59FC63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F87A60">
        <w:drawing>
          <wp:inline wp14:editId="0BE35534" wp14:anchorId="3D9BC468">
            <wp:extent cx="5943600" cy="4886325"/>
            <wp:effectExtent l="0" t="0" r="0" b="0"/>
            <wp:docPr id="950763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763580" name="Picture 950763580"/>
                    <pic:cNvPicPr/>
                  </pic:nvPicPr>
                  <pic:blipFill>
                    <a:blip xmlns:r="http://schemas.openxmlformats.org/officeDocument/2006/relationships" r:embed="rId44922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D3B45" w:rsidP="47C791EA" w:rsidRDefault="787D3B45" w14:paraId="11A07DD3" w14:textId="389BDAE3">
      <w:pPr>
        <w:pStyle w:val="Heading2"/>
        <w:bidi w:val="0"/>
        <w:spacing w:before="299" w:beforeAutospacing="off" w:after="299" w:afterAutospacing="off"/>
        <w:jc w:val="left"/>
      </w:pPr>
      <w:r w:rsidRPr="47C791EA" w:rsidR="787D3B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Process Flow</w:t>
      </w:r>
    </w:p>
    <w:p w:rsidR="787D3B45" w:rsidP="0F4EF72F" w:rsidRDefault="787D3B45" w14:paraId="0D5B2F1B" w14:textId="57B60B9C">
      <w:pPr>
        <w:pStyle w:val="Heading3"/>
        <w:suppressLineNumbers w:val="0"/>
        <w:spacing w:before="281" w:beforeAutospacing="off" w:after="281" w:afterAutospacing="off" w:line="279" w:lineRule="auto"/>
        <w:ind w:left="0" w:right="0"/>
        <w:jc w:val="left"/>
      </w:pPr>
      <w:r w:rsidRPr="0F4EF72F" w:rsidR="756E50CC">
        <w:rPr>
          <w:b w:val="1"/>
          <w:bCs w:val="1"/>
          <w:noProof w:val="0"/>
          <w:sz w:val="28"/>
          <w:szCs w:val="28"/>
          <w:lang w:val="en-US"/>
        </w:rPr>
        <w:t>PHASE 1 — Create &amp; S</w:t>
      </w:r>
      <w:r w:rsidRPr="0F4EF72F" w:rsidR="756E50CC">
        <w:rPr>
          <w:b w:val="1"/>
          <w:bCs w:val="1"/>
          <w:noProof w:val="0"/>
          <w:sz w:val="28"/>
          <w:szCs w:val="28"/>
          <w:lang w:val="en-US"/>
        </w:rPr>
        <w:t>ubmit</w:t>
      </w:r>
      <w:r w:rsidRPr="0F4EF72F" w:rsidR="756E50CC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4EF72F" w:rsidR="756E50CC">
        <w:rPr>
          <w:b w:val="1"/>
          <w:bCs w:val="1"/>
          <w:noProof w:val="0"/>
          <w:sz w:val="28"/>
          <w:szCs w:val="28"/>
          <w:lang w:val="en-US"/>
        </w:rPr>
        <w:t xml:space="preserve">Asset Registration Request in </w:t>
      </w:r>
      <w:r w:rsidRPr="0F4EF72F" w:rsidR="756E50CC">
        <w:rPr>
          <w:b w:val="1"/>
          <w:bCs w:val="1"/>
          <w:noProof w:val="0"/>
          <w:sz w:val="28"/>
          <w:szCs w:val="28"/>
          <w:lang w:val="en-US"/>
        </w:rPr>
        <w:t>H</w:t>
      </w:r>
      <w:r w:rsidRPr="0F4EF72F" w:rsidR="756E50CC">
        <w:rPr>
          <w:b w:val="1"/>
          <w:bCs w:val="1"/>
          <w:noProof w:val="0"/>
          <w:sz w:val="28"/>
          <w:szCs w:val="28"/>
          <w:lang w:val="en-US"/>
        </w:rPr>
        <w:t>oFIN</w:t>
      </w:r>
    </w:p>
    <w:p w:rsidR="787D3B45" w:rsidP="0F4EF72F" w:rsidRDefault="787D3B45" w14:paraId="3ECCE571" w14:textId="46886804">
      <w:pPr>
        <w:bidi w:val="0"/>
        <w:spacing w:before="240" w:beforeAutospacing="off" w:after="240" w:afterAutospacing="off"/>
      </w:pP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 — Create &amp; Submit Asset Registration Request in HoFIN</w:t>
      </w:r>
    </w:p>
    <w:p w:rsidR="787D3B45" w:rsidP="0F4EF72F" w:rsidRDefault="787D3B45" w14:paraId="7247A3A2" w14:textId="07D5C6E9">
      <w:pPr>
        <w:bidi w:val="0"/>
        <w:spacing w:before="240" w:beforeAutospacing="off" w:after="240" w:afterAutospacing="off"/>
      </w:pP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 to HoFIN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 → Payable Journal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Vendor Bill Payable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Vendor Bill Payable Details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Bill Allocation Details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Click Add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 No. Auto-Generated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Details Button Appears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Fixed Asset Details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→ Confirm → Yes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Vendor Bill Payable Information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756E5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756E5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“Transaction Submitted Successfully”</w:t>
      </w:r>
    </w:p>
    <w:p w:rsidR="3D8209D5" w:rsidP="0F4EF72F" w:rsidRDefault="3D8209D5" w14:paraId="175E52F2" w14:textId="00C08170">
      <w:pPr>
        <w:pStyle w:val="Heading3"/>
        <w:bidi w:val="0"/>
        <w:spacing w:before="281" w:beforeAutospacing="off" w:after="281" w:afterAutospacing="off"/>
      </w:pPr>
      <w:r w:rsidRPr="0F4EF72F" w:rsidR="3D8209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 — Acknowledge/Review in HO Fixed Asset</w:t>
      </w:r>
    </w:p>
    <w:p w:rsidR="3D8209D5" w:rsidP="0F4EF72F" w:rsidRDefault="3D8209D5" w14:paraId="59A00883" w14:textId="5762A76C">
      <w:pPr>
        <w:bidi w:val="0"/>
        <w:spacing w:before="240" w:beforeAutospacing="off" w:after="240" w:afterAutospacing="off"/>
      </w:pPr>
      <w:r w:rsidRPr="0F4EF72F" w:rsidR="3D8209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 to HO Fixed Asset (HOFA)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3D8209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Asset Module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3D8209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Registration → Asset Registration Pending/Review List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3D8209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Locate Submitted Asset Registration Request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3D8209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3D8209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/ Acknowledge Asset Registration Request</w:t>
      </w:r>
    </w:p>
    <w:p w:rsidR="6F9E6B7B" w:rsidP="0F4EF72F" w:rsidRDefault="6F9E6B7B" w14:paraId="264BB33E" w14:textId="47139287">
      <w:pPr>
        <w:pStyle w:val="Heading3"/>
        <w:bidi w:val="0"/>
        <w:spacing w:before="281" w:beforeAutospacing="off" w:after="281" w:afterAutospacing="off"/>
      </w:pPr>
      <w:r w:rsidRPr="0F4EF72F" w:rsidR="6F9E6B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 — Approve in HoFIN</w:t>
      </w:r>
    </w:p>
    <w:p w:rsidR="6F9E6B7B" w:rsidP="0F4EF72F" w:rsidRDefault="6F9E6B7B" w14:paraId="32536F3A" w14:textId="09BFC2FC">
      <w:pPr>
        <w:bidi w:val="0"/>
        <w:spacing w:before="240" w:beforeAutospacing="off" w:after="240" w:afterAutospacing="off"/>
      </w:pPr>
      <w:r w:rsidRPr="0F4EF72F" w:rsidR="6F9E6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to HoFIN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6F9E6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 with Approval User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6F9E6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Approval → Approval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6F9E6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Transaction No.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6F9E6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Click Search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6F9E6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 Details Displayed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F4EF72F" w:rsidR="6F9E6B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Click Approve</w:t>
      </w:r>
      <w:r>
        <w:br/>
      </w:r>
      <w:r w:rsidRPr="0F4EF72F" w:rsidR="6F9E6B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</w:p>
    <w:p w:rsidR="6F9E6B7B" w:rsidP="0F4EF72F" w:rsidRDefault="6F9E6B7B" w14:paraId="4BE51651" w14:textId="59E143A2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4EF72F" w:rsidR="6F9E6B7B">
        <w:rPr>
          <w:noProof w:val="0"/>
          <w:lang w:val="en-US"/>
        </w:rPr>
        <w:t>Asset Successfully Registered</w:t>
      </w:r>
    </w:p>
    <w:p w:rsidR="787D3B45" w:rsidP="47C791EA" w:rsidRDefault="787D3B45" w14:paraId="5434CBD1" w14:textId="151EBB5E">
      <w:pPr>
        <w:pStyle w:val="Heading2"/>
        <w:bidi w:val="0"/>
        <w:spacing w:before="299" w:beforeAutospacing="off" w:after="299" w:afterAutospacing="off"/>
        <w:jc w:val="left"/>
      </w:pPr>
      <w:r w:rsidRPr="47C791EA" w:rsidR="787D3B4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Expected Outcome</w:t>
      </w:r>
    </w:p>
    <w:p w:rsidR="787D3B45" w:rsidP="47C791EA" w:rsidRDefault="787D3B45" w14:paraId="3AF01D6C" w14:textId="4E9A4E32">
      <w:pPr>
        <w:bidi w:val="0"/>
        <w:spacing w:before="240" w:beforeAutospacing="off" w:after="240" w:afterAutospacing="off"/>
        <w:jc w:val="left"/>
      </w:pPr>
      <w:r w:rsidRPr="47C791EA" w:rsidR="787D3B45">
        <w:rPr>
          <w:rFonts w:ascii="Aptos" w:hAnsi="Aptos" w:eastAsia="Aptos" w:cs="Aptos"/>
          <w:noProof w:val="0"/>
          <w:sz w:val="24"/>
          <w:szCs w:val="24"/>
          <w:lang w:val="en-US"/>
        </w:rPr>
        <w:t>After the Vendor Bill Payable is successfully submitted, the Fixed Asset registration request will be displayed in:</w:t>
      </w:r>
    </w:p>
    <w:p w:rsidR="787D3B45" w:rsidP="47C791EA" w:rsidRDefault="787D3B45" w14:paraId="2FA951A5" w14:textId="5E37A201">
      <w:pPr>
        <w:bidi w:val="0"/>
        <w:spacing w:before="240" w:beforeAutospacing="off" w:after="240" w:afterAutospacing="off"/>
        <w:jc w:val="left"/>
      </w:pPr>
      <w:r w:rsidRPr="47C791EA" w:rsidR="787D3B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 Fixed Asset → Registration → Asset Registration Pending/Review List</w:t>
      </w:r>
    </w:p>
    <w:p w:rsidR="787D3B45" w:rsidP="47C791EA" w:rsidRDefault="787D3B45" w14:paraId="0424CCE1" w14:textId="11981307">
      <w:pPr>
        <w:bidi w:val="0"/>
        <w:spacing w:before="240" w:beforeAutospacing="off" w:after="240" w:afterAutospacing="off"/>
        <w:jc w:val="left"/>
      </w:pPr>
      <w:r w:rsidRPr="47C791EA" w:rsidR="787D3B45">
        <w:rPr>
          <w:rFonts w:ascii="Aptos" w:hAnsi="Aptos" w:eastAsia="Aptos" w:cs="Aptos"/>
          <w:noProof w:val="0"/>
          <w:sz w:val="24"/>
          <w:szCs w:val="24"/>
          <w:lang w:val="en-US"/>
        </w:rPr>
        <w:t>The request will be available for the next stage of the Fixed Asset registration/review process.</w:t>
      </w:r>
    </w:p>
    <w:p w:rsidR="47C791EA" w:rsidP="47C791EA" w:rsidRDefault="47C791EA" w14:paraId="07BF67F0" w14:textId="372874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47C791EA" w:rsidP="47C791EA" w:rsidRDefault="47C791EA" w14:paraId="041083F2" w14:textId="088A96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47C791EA" w:rsidP="47C791EA" w:rsidRDefault="47C791EA" w14:paraId="0A96BA8D" w14:textId="4F0F1A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47C791EA" w:rsidP="47C791EA" w:rsidRDefault="47C791EA" w14:paraId="035DD2FF" w14:textId="5FE528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8165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771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2f725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da595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bc9a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ef7c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f5a4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28502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180b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2e06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63f8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703f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d528a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a5a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face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3ce7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c75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14D09"/>
    <w:rsid w:val="00E96169"/>
    <w:rsid w:val="02C8196C"/>
    <w:rsid w:val="03C84AEB"/>
    <w:rsid w:val="0493098C"/>
    <w:rsid w:val="04D20349"/>
    <w:rsid w:val="0644C956"/>
    <w:rsid w:val="0662FEF2"/>
    <w:rsid w:val="06DE52FB"/>
    <w:rsid w:val="08208F66"/>
    <w:rsid w:val="084EBA8F"/>
    <w:rsid w:val="09CA340A"/>
    <w:rsid w:val="0A040615"/>
    <w:rsid w:val="0A6593C0"/>
    <w:rsid w:val="0ADAAF22"/>
    <w:rsid w:val="0AE9483D"/>
    <w:rsid w:val="0B8C7447"/>
    <w:rsid w:val="0BCAB3E3"/>
    <w:rsid w:val="0E55E37B"/>
    <w:rsid w:val="0EC30CA5"/>
    <w:rsid w:val="0F4EF72F"/>
    <w:rsid w:val="1222E0E3"/>
    <w:rsid w:val="12882041"/>
    <w:rsid w:val="1345F7E4"/>
    <w:rsid w:val="134BFB5D"/>
    <w:rsid w:val="139AB231"/>
    <w:rsid w:val="177ECCBD"/>
    <w:rsid w:val="17C05D56"/>
    <w:rsid w:val="182B7C02"/>
    <w:rsid w:val="1868FE64"/>
    <w:rsid w:val="1A1CA965"/>
    <w:rsid w:val="1A231B23"/>
    <w:rsid w:val="1DCD0A95"/>
    <w:rsid w:val="1E3BADD6"/>
    <w:rsid w:val="1F331101"/>
    <w:rsid w:val="1F511D46"/>
    <w:rsid w:val="1F88B4B5"/>
    <w:rsid w:val="2206C538"/>
    <w:rsid w:val="2286964A"/>
    <w:rsid w:val="233FEB42"/>
    <w:rsid w:val="2411CCDF"/>
    <w:rsid w:val="25E9AC09"/>
    <w:rsid w:val="29686D70"/>
    <w:rsid w:val="2A21F2FC"/>
    <w:rsid w:val="2A51A234"/>
    <w:rsid w:val="2A555FCB"/>
    <w:rsid w:val="2A69E8EE"/>
    <w:rsid w:val="2BEB2BF4"/>
    <w:rsid w:val="2D5C91C9"/>
    <w:rsid w:val="2E25F692"/>
    <w:rsid w:val="2E27F9CB"/>
    <w:rsid w:val="2EEA9E31"/>
    <w:rsid w:val="2EF3DA0C"/>
    <w:rsid w:val="2F67B229"/>
    <w:rsid w:val="31357FF3"/>
    <w:rsid w:val="324E6A69"/>
    <w:rsid w:val="328F7DC1"/>
    <w:rsid w:val="33BD38E4"/>
    <w:rsid w:val="34D71BDE"/>
    <w:rsid w:val="34D7BBEA"/>
    <w:rsid w:val="350624A2"/>
    <w:rsid w:val="35818A52"/>
    <w:rsid w:val="3643342F"/>
    <w:rsid w:val="371108AE"/>
    <w:rsid w:val="38909FB4"/>
    <w:rsid w:val="3B0E8D26"/>
    <w:rsid w:val="3D8209D5"/>
    <w:rsid w:val="3F2F1392"/>
    <w:rsid w:val="41E98B66"/>
    <w:rsid w:val="42F87A60"/>
    <w:rsid w:val="441F820E"/>
    <w:rsid w:val="45DD2B93"/>
    <w:rsid w:val="47C791EA"/>
    <w:rsid w:val="483998CD"/>
    <w:rsid w:val="4862B4A0"/>
    <w:rsid w:val="48AEAAD3"/>
    <w:rsid w:val="48C70014"/>
    <w:rsid w:val="4A3E090F"/>
    <w:rsid w:val="4A531005"/>
    <w:rsid w:val="4CFDC9AB"/>
    <w:rsid w:val="4D30DE67"/>
    <w:rsid w:val="4E9EE57C"/>
    <w:rsid w:val="503077C2"/>
    <w:rsid w:val="50EC227A"/>
    <w:rsid w:val="512AC118"/>
    <w:rsid w:val="52011D84"/>
    <w:rsid w:val="52518276"/>
    <w:rsid w:val="52834D78"/>
    <w:rsid w:val="52C481CF"/>
    <w:rsid w:val="547396CC"/>
    <w:rsid w:val="55C2FBEF"/>
    <w:rsid w:val="5629C879"/>
    <w:rsid w:val="57BFC115"/>
    <w:rsid w:val="5C5DF6B6"/>
    <w:rsid w:val="5D0168E4"/>
    <w:rsid w:val="5D1B1C3B"/>
    <w:rsid w:val="5EC14D09"/>
    <w:rsid w:val="5F332E60"/>
    <w:rsid w:val="5FC05028"/>
    <w:rsid w:val="5FC1A7CF"/>
    <w:rsid w:val="601FC017"/>
    <w:rsid w:val="60431941"/>
    <w:rsid w:val="640414F0"/>
    <w:rsid w:val="64375B9B"/>
    <w:rsid w:val="6449293A"/>
    <w:rsid w:val="6475FE47"/>
    <w:rsid w:val="64B76D23"/>
    <w:rsid w:val="650BD3E8"/>
    <w:rsid w:val="65DB07CB"/>
    <w:rsid w:val="670415E2"/>
    <w:rsid w:val="68065560"/>
    <w:rsid w:val="68B71AFA"/>
    <w:rsid w:val="692CC3AC"/>
    <w:rsid w:val="69E74326"/>
    <w:rsid w:val="6AC4497B"/>
    <w:rsid w:val="6BF94548"/>
    <w:rsid w:val="6E60872E"/>
    <w:rsid w:val="6ECD8D3E"/>
    <w:rsid w:val="6F9BC43C"/>
    <w:rsid w:val="6F9E6B7B"/>
    <w:rsid w:val="7029842A"/>
    <w:rsid w:val="70FB5F3A"/>
    <w:rsid w:val="71212799"/>
    <w:rsid w:val="71318320"/>
    <w:rsid w:val="71774EBB"/>
    <w:rsid w:val="726EA3EA"/>
    <w:rsid w:val="7339A1B0"/>
    <w:rsid w:val="7435FC16"/>
    <w:rsid w:val="748ECC9E"/>
    <w:rsid w:val="756E50CC"/>
    <w:rsid w:val="7587D531"/>
    <w:rsid w:val="766567EF"/>
    <w:rsid w:val="770DBF7A"/>
    <w:rsid w:val="773A9B67"/>
    <w:rsid w:val="77B11607"/>
    <w:rsid w:val="77F0DF59"/>
    <w:rsid w:val="787D3B45"/>
    <w:rsid w:val="791DAF67"/>
    <w:rsid w:val="7978FE98"/>
    <w:rsid w:val="79B426F7"/>
    <w:rsid w:val="7B03528B"/>
    <w:rsid w:val="7B88C504"/>
    <w:rsid w:val="7BC89401"/>
    <w:rsid w:val="7EA0C233"/>
    <w:rsid w:val="7FB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5744"/>
  <w15:chartTrackingRefBased/>
  <w15:docId w15:val="{E363EAD6-6FDD-499D-B393-3F72C7565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7C791EA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7C791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C791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C791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C791E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hofinstaging.brac.net/brac/dashboard" TargetMode="External" Id="Rc9b9e75fa6844271" /><Relationship Type="http://schemas.openxmlformats.org/officeDocument/2006/relationships/image" Target="/media/image.png" Id="rId1174342110" /><Relationship Type="http://schemas.openxmlformats.org/officeDocument/2006/relationships/image" Target="/media/image2.png" Id="rId184763845" /><Relationship Type="http://schemas.openxmlformats.org/officeDocument/2006/relationships/image" Target="/media/image3.png" Id="rId2026525548" /><Relationship Type="http://schemas.openxmlformats.org/officeDocument/2006/relationships/image" Target="/media/image4.png" Id="rId1415747384" /><Relationship Type="http://schemas.openxmlformats.org/officeDocument/2006/relationships/image" Target="/media/image5.png" Id="rId485328375" /><Relationship Type="http://schemas.openxmlformats.org/officeDocument/2006/relationships/image" Target="/media/image6.png" Id="rId1835612213" /><Relationship Type="http://schemas.openxmlformats.org/officeDocument/2006/relationships/image" Target="/media/image7.png" Id="rId955760345" /><Relationship Type="http://schemas.openxmlformats.org/officeDocument/2006/relationships/image" Target="/media/image8.png" Id="rId852956961" /><Relationship Type="http://schemas.openxmlformats.org/officeDocument/2006/relationships/image" Target="/media/image9.png" Id="rId1845015165" /><Relationship Type="http://schemas.openxmlformats.org/officeDocument/2006/relationships/image" Target="/media/imagea.png" Id="rId661898617" /><Relationship Type="http://schemas.openxmlformats.org/officeDocument/2006/relationships/image" Target="/media/imageb.png" Id="rId1391597162" /><Relationship Type="http://schemas.openxmlformats.org/officeDocument/2006/relationships/image" Target="/media/imagec.png" Id="rId708317822" /><Relationship Type="http://schemas.openxmlformats.org/officeDocument/2006/relationships/image" Target="/media/imaged.png" Id="rId1959964257" /><Relationship Type="http://schemas.openxmlformats.org/officeDocument/2006/relationships/hyperlink" Target="https://erpstaging.brac.net/" TargetMode="External" Id="R697e4defb9764fb4" /><Relationship Type="http://schemas.openxmlformats.org/officeDocument/2006/relationships/image" Target="/media/imagee.png" Id="rId620466596" /><Relationship Type="http://schemas.openxmlformats.org/officeDocument/2006/relationships/image" Target="/media/imagef.png" Id="rId1337320469" /><Relationship Type="http://schemas.openxmlformats.org/officeDocument/2006/relationships/numbering" Target="numbering.xml" Id="R8eb9c091e02049a5" /><Relationship Type="http://schemas.openxmlformats.org/officeDocument/2006/relationships/hyperlink" Target="mailto:kazi.mm@brac.net" TargetMode="External" Id="R7591c974cded4f53" /><Relationship Type="http://schemas.openxmlformats.org/officeDocument/2006/relationships/image" Target="/media/image10.png" Id="rId324446319" /><Relationship Type="http://schemas.openxmlformats.org/officeDocument/2006/relationships/image" Target="/media/image11.png" Id="rId4492264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2026-08-24T05:55:37.6763824Z</dcterms:created>
  <dcterms:modified xsi:type="dcterms:W3CDTF">2026-08-25T03:43:00.0533155Z</dcterms:modified>
  <dc:creator>Kaushik Debdas</dc:creator>
  <lastModifiedBy>Kaushik Debdas</lastModifiedBy>
</coreProperties>
</file>