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0FF7F" w14:textId="14AB993E" w:rsidR="00457A54" w:rsidRPr="00B744BF" w:rsidRDefault="00EC756B">
      <w:pPr>
        <w:rPr>
          <w:b/>
          <w:bCs/>
          <w:sz w:val="24"/>
          <w:szCs w:val="24"/>
          <w:u w:val="single"/>
        </w:rPr>
      </w:pPr>
      <w:r w:rsidRPr="00B744BF">
        <w:rPr>
          <w:b/>
          <w:bCs/>
          <w:sz w:val="24"/>
          <w:szCs w:val="24"/>
          <w:u w:val="single"/>
        </w:rPr>
        <w:t>To implement the Garage Inventory and Order Management System, we can design the database schema with proper relational mappings. Below is the database table structure, including relationships between tables for the Inventory, Order, and Supplier services.</w:t>
      </w:r>
    </w:p>
    <w:p w14:paraId="15F7EF0B" w14:textId="77777777" w:rsidR="00EC756B" w:rsidRDefault="00EC756B">
      <w:pPr>
        <w:rPr>
          <w:sz w:val="24"/>
          <w:szCs w:val="24"/>
        </w:rPr>
      </w:pPr>
    </w:p>
    <w:p w14:paraId="2D49E863" w14:textId="716F0E8D" w:rsidR="00EC756B" w:rsidRDefault="005C1D6A" w:rsidP="005C1D6A">
      <w:pPr>
        <w:pStyle w:val="ListParagraph"/>
        <w:numPr>
          <w:ilvl w:val="0"/>
          <w:numId w:val="1"/>
        </w:numPr>
        <w:rPr>
          <w:b/>
          <w:bCs/>
          <w:sz w:val="28"/>
          <w:szCs w:val="28"/>
        </w:rPr>
      </w:pPr>
      <w:r w:rsidRPr="005C1D6A">
        <w:rPr>
          <w:b/>
          <w:bCs/>
          <w:sz w:val="28"/>
          <w:szCs w:val="28"/>
        </w:rPr>
        <w:t>Inventory Table</w:t>
      </w:r>
    </w:p>
    <w:p w14:paraId="6AB8A4A9" w14:textId="77777777" w:rsidR="00F65C5F" w:rsidRPr="00F65C5F" w:rsidRDefault="00F65C5F" w:rsidP="00F65C5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This table stores the details of the parts in the garage's inventory.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1774"/>
        <w:gridCol w:w="1572"/>
        <w:gridCol w:w="3774"/>
      </w:tblGrid>
      <w:tr w:rsidR="00F65C5F" w:rsidRPr="00F65C5F" w14:paraId="19BB45E0" w14:textId="77777777" w:rsidTr="00F65C5F">
        <w:trPr>
          <w:tblHeader/>
          <w:tblCellSpacing w:w="15" w:type="dxa"/>
        </w:trPr>
        <w:tc>
          <w:tcPr>
            <w:tcW w:w="0" w:type="auto"/>
            <w:vAlign w:val="center"/>
            <w:hideMark/>
          </w:tcPr>
          <w:p w14:paraId="4891D324" w14:textId="77777777" w:rsidR="00F65C5F" w:rsidRPr="00F65C5F" w:rsidRDefault="00F65C5F" w:rsidP="00F65C5F">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F65C5F">
              <w:rPr>
                <w:rFonts w:ascii="Times New Roman" w:eastAsia="Times New Roman" w:hAnsi="Times New Roman" w:cs="Times New Roman"/>
                <w:b/>
                <w:bCs/>
                <w:kern w:val="0"/>
                <w:sz w:val="24"/>
                <w:szCs w:val="24"/>
                <w:highlight w:val="cyan"/>
                <w:lang w:eastAsia="en-IN"/>
                <w14:ligatures w14:val="none"/>
              </w:rPr>
              <w:t>Column Name</w:t>
            </w:r>
          </w:p>
        </w:tc>
        <w:tc>
          <w:tcPr>
            <w:tcW w:w="0" w:type="auto"/>
            <w:vAlign w:val="center"/>
            <w:hideMark/>
          </w:tcPr>
          <w:p w14:paraId="1D5DED90" w14:textId="77777777" w:rsidR="00F65C5F" w:rsidRPr="00F65C5F" w:rsidRDefault="00F65C5F" w:rsidP="00F65C5F">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F65C5F">
              <w:rPr>
                <w:rFonts w:ascii="Times New Roman" w:eastAsia="Times New Roman" w:hAnsi="Times New Roman" w:cs="Times New Roman"/>
                <w:b/>
                <w:bCs/>
                <w:kern w:val="0"/>
                <w:sz w:val="24"/>
                <w:szCs w:val="24"/>
                <w:highlight w:val="cyan"/>
                <w:lang w:eastAsia="en-IN"/>
                <w14:ligatures w14:val="none"/>
              </w:rPr>
              <w:t>Data Type</w:t>
            </w:r>
          </w:p>
        </w:tc>
        <w:tc>
          <w:tcPr>
            <w:tcW w:w="0" w:type="auto"/>
            <w:vAlign w:val="center"/>
            <w:hideMark/>
          </w:tcPr>
          <w:p w14:paraId="376F6CDA" w14:textId="77777777" w:rsidR="00F65C5F" w:rsidRPr="00F65C5F" w:rsidRDefault="00F65C5F" w:rsidP="00F65C5F">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F65C5F">
              <w:rPr>
                <w:rFonts w:ascii="Times New Roman" w:eastAsia="Times New Roman" w:hAnsi="Times New Roman" w:cs="Times New Roman"/>
                <w:b/>
                <w:bCs/>
                <w:kern w:val="0"/>
                <w:sz w:val="24"/>
                <w:szCs w:val="24"/>
                <w:highlight w:val="cyan"/>
                <w:lang w:eastAsia="en-IN"/>
                <w14:ligatures w14:val="none"/>
              </w:rPr>
              <w:t>Constraints</w:t>
            </w:r>
          </w:p>
        </w:tc>
        <w:tc>
          <w:tcPr>
            <w:tcW w:w="0" w:type="auto"/>
            <w:vAlign w:val="center"/>
            <w:hideMark/>
          </w:tcPr>
          <w:p w14:paraId="48AFC23C" w14:textId="77777777" w:rsidR="00F65C5F" w:rsidRPr="00F65C5F" w:rsidRDefault="00F65C5F" w:rsidP="00F65C5F">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F65C5F">
              <w:rPr>
                <w:rFonts w:ascii="Times New Roman" w:eastAsia="Times New Roman" w:hAnsi="Times New Roman" w:cs="Times New Roman"/>
                <w:b/>
                <w:bCs/>
                <w:kern w:val="0"/>
                <w:sz w:val="24"/>
                <w:szCs w:val="24"/>
                <w:highlight w:val="cyan"/>
                <w:lang w:eastAsia="en-IN"/>
                <w14:ligatures w14:val="none"/>
              </w:rPr>
              <w:t>Description</w:t>
            </w:r>
          </w:p>
        </w:tc>
      </w:tr>
      <w:tr w:rsidR="00F65C5F" w:rsidRPr="00F65C5F" w14:paraId="38CD3499" w14:textId="77777777" w:rsidTr="00F65C5F">
        <w:trPr>
          <w:tblCellSpacing w:w="15" w:type="dxa"/>
        </w:trPr>
        <w:tc>
          <w:tcPr>
            <w:tcW w:w="0" w:type="auto"/>
            <w:vAlign w:val="center"/>
            <w:hideMark/>
          </w:tcPr>
          <w:p w14:paraId="40746031" w14:textId="726DB873" w:rsidR="00F65C5F" w:rsidRPr="00F65C5F" w:rsidRDefault="00D52817" w:rsidP="00F65C5F">
            <w:p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Courier New" w:eastAsia="Times New Roman" w:hAnsi="Courier New" w:cs="Courier New"/>
                <w:kern w:val="0"/>
                <w:sz w:val="20"/>
                <w:szCs w:val="20"/>
                <w:lang w:eastAsia="en-IN"/>
                <w14:ligatures w14:val="none"/>
              </w:rPr>
              <w:t>inventory</w:t>
            </w:r>
            <w:r w:rsidR="00F65C5F" w:rsidRPr="00F65C5F">
              <w:rPr>
                <w:rFonts w:ascii="Courier New" w:eastAsia="Times New Roman" w:hAnsi="Courier New" w:cs="Courier New"/>
                <w:kern w:val="0"/>
                <w:sz w:val="20"/>
                <w:szCs w:val="20"/>
                <w:lang w:eastAsia="en-IN"/>
                <w14:ligatures w14:val="none"/>
              </w:rPr>
              <w:t>_id</w:t>
            </w:r>
            <w:proofErr w:type="spellEnd"/>
          </w:p>
        </w:tc>
        <w:tc>
          <w:tcPr>
            <w:tcW w:w="0" w:type="auto"/>
            <w:vAlign w:val="center"/>
            <w:hideMark/>
          </w:tcPr>
          <w:p w14:paraId="4B9B0C05"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BIGINT</w:t>
            </w:r>
          </w:p>
        </w:tc>
        <w:tc>
          <w:tcPr>
            <w:tcW w:w="0" w:type="auto"/>
            <w:vAlign w:val="center"/>
            <w:hideMark/>
          </w:tcPr>
          <w:p w14:paraId="1628FBF4"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PRIMARY KEY</w:t>
            </w:r>
          </w:p>
        </w:tc>
        <w:tc>
          <w:tcPr>
            <w:tcW w:w="0" w:type="auto"/>
            <w:vAlign w:val="center"/>
            <w:hideMark/>
          </w:tcPr>
          <w:p w14:paraId="3D5674D7"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Unique ID for each part.</w:t>
            </w:r>
          </w:p>
        </w:tc>
      </w:tr>
      <w:tr w:rsidR="00F65C5F" w:rsidRPr="00F65C5F" w14:paraId="2C3FE9BB" w14:textId="77777777" w:rsidTr="00F65C5F">
        <w:trPr>
          <w:tblCellSpacing w:w="15" w:type="dxa"/>
        </w:trPr>
        <w:tc>
          <w:tcPr>
            <w:tcW w:w="0" w:type="auto"/>
            <w:vAlign w:val="center"/>
            <w:hideMark/>
          </w:tcPr>
          <w:p w14:paraId="336798EA"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Courier New" w:eastAsia="Times New Roman" w:hAnsi="Courier New" w:cs="Courier New"/>
                <w:kern w:val="0"/>
                <w:sz w:val="20"/>
                <w:szCs w:val="20"/>
                <w:lang w:eastAsia="en-IN"/>
                <w14:ligatures w14:val="none"/>
              </w:rPr>
              <w:t>name</w:t>
            </w:r>
          </w:p>
        </w:tc>
        <w:tc>
          <w:tcPr>
            <w:tcW w:w="0" w:type="auto"/>
            <w:vAlign w:val="center"/>
            <w:hideMark/>
          </w:tcPr>
          <w:p w14:paraId="28621FDA"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proofErr w:type="gramStart"/>
            <w:r w:rsidRPr="00F65C5F">
              <w:rPr>
                <w:rFonts w:ascii="Times New Roman" w:eastAsia="Times New Roman" w:hAnsi="Times New Roman" w:cs="Times New Roman"/>
                <w:kern w:val="0"/>
                <w:sz w:val="24"/>
                <w:szCs w:val="24"/>
                <w:lang w:eastAsia="en-IN"/>
                <w14:ligatures w14:val="none"/>
              </w:rPr>
              <w:t>VARCHAR(</w:t>
            </w:r>
            <w:proofErr w:type="gramEnd"/>
            <w:r w:rsidRPr="00F65C5F">
              <w:rPr>
                <w:rFonts w:ascii="Times New Roman" w:eastAsia="Times New Roman" w:hAnsi="Times New Roman" w:cs="Times New Roman"/>
                <w:kern w:val="0"/>
                <w:sz w:val="24"/>
                <w:szCs w:val="24"/>
                <w:lang w:eastAsia="en-IN"/>
                <w14:ligatures w14:val="none"/>
              </w:rPr>
              <w:t>255)</w:t>
            </w:r>
          </w:p>
        </w:tc>
        <w:tc>
          <w:tcPr>
            <w:tcW w:w="0" w:type="auto"/>
            <w:vAlign w:val="center"/>
            <w:hideMark/>
          </w:tcPr>
          <w:p w14:paraId="576CB5AD"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NOT NULL</w:t>
            </w:r>
          </w:p>
        </w:tc>
        <w:tc>
          <w:tcPr>
            <w:tcW w:w="0" w:type="auto"/>
            <w:vAlign w:val="center"/>
            <w:hideMark/>
          </w:tcPr>
          <w:p w14:paraId="008292A1"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Name of the part.</w:t>
            </w:r>
          </w:p>
        </w:tc>
      </w:tr>
      <w:tr w:rsidR="00F65C5F" w:rsidRPr="00F65C5F" w14:paraId="715A660B" w14:textId="77777777" w:rsidTr="00F65C5F">
        <w:trPr>
          <w:tblCellSpacing w:w="15" w:type="dxa"/>
        </w:trPr>
        <w:tc>
          <w:tcPr>
            <w:tcW w:w="0" w:type="auto"/>
            <w:vAlign w:val="center"/>
            <w:hideMark/>
          </w:tcPr>
          <w:p w14:paraId="2AF66A1A"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proofErr w:type="spellStart"/>
            <w:r w:rsidRPr="00F65C5F">
              <w:rPr>
                <w:rFonts w:ascii="Courier New" w:eastAsia="Times New Roman" w:hAnsi="Courier New" w:cs="Courier New"/>
                <w:kern w:val="0"/>
                <w:sz w:val="20"/>
                <w:szCs w:val="20"/>
                <w:lang w:eastAsia="en-IN"/>
                <w14:ligatures w14:val="none"/>
              </w:rPr>
              <w:t>available_qty</w:t>
            </w:r>
            <w:proofErr w:type="spellEnd"/>
          </w:p>
        </w:tc>
        <w:tc>
          <w:tcPr>
            <w:tcW w:w="0" w:type="auto"/>
            <w:vAlign w:val="center"/>
            <w:hideMark/>
          </w:tcPr>
          <w:p w14:paraId="4A512B25"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INT</w:t>
            </w:r>
          </w:p>
        </w:tc>
        <w:tc>
          <w:tcPr>
            <w:tcW w:w="0" w:type="auto"/>
            <w:vAlign w:val="center"/>
            <w:hideMark/>
          </w:tcPr>
          <w:p w14:paraId="26F0F569"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NOT NULL</w:t>
            </w:r>
          </w:p>
        </w:tc>
        <w:tc>
          <w:tcPr>
            <w:tcW w:w="0" w:type="auto"/>
            <w:vAlign w:val="center"/>
            <w:hideMark/>
          </w:tcPr>
          <w:p w14:paraId="0503798A"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Current quantity available in stock.</w:t>
            </w:r>
          </w:p>
        </w:tc>
      </w:tr>
      <w:tr w:rsidR="00F65C5F" w:rsidRPr="00F65C5F" w14:paraId="61F049F8" w14:textId="77777777" w:rsidTr="00F65C5F">
        <w:trPr>
          <w:tblCellSpacing w:w="15" w:type="dxa"/>
        </w:trPr>
        <w:tc>
          <w:tcPr>
            <w:tcW w:w="0" w:type="auto"/>
            <w:vAlign w:val="center"/>
            <w:hideMark/>
          </w:tcPr>
          <w:p w14:paraId="340995B4"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proofErr w:type="spellStart"/>
            <w:r w:rsidRPr="00F65C5F">
              <w:rPr>
                <w:rFonts w:ascii="Courier New" w:eastAsia="Times New Roman" w:hAnsi="Courier New" w:cs="Courier New"/>
                <w:kern w:val="0"/>
                <w:sz w:val="20"/>
                <w:szCs w:val="20"/>
                <w:lang w:eastAsia="en-IN"/>
                <w14:ligatures w14:val="none"/>
              </w:rPr>
              <w:t>threshold_limit</w:t>
            </w:r>
            <w:proofErr w:type="spellEnd"/>
          </w:p>
        </w:tc>
        <w:tc>
          <w:tcPr>
            <w:tcW w:w="0" w:type="auto"/>
            <w:vAlign w:val="center"/>
            <w:hideMark/>
          </w:tcPr>
          <w:p w14:paraId="6EC0EED5"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INT</w:t>
            </w:r>
          </w:p>
        </w:tc>
        <w:tc>
          <w:tcPr>
            <w:tcW w:w="0" w:type="auto"/>
            <w:vAlign w:val="center"/>
            <w:hideMark/>
          </w:tcPr>
          <w:p w14:paraId="7A97566A"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NOT NULL</w:t>
            </w:r>
          </w:p>
        </w:tc>
        <w:tc>
          <w:tcPr>
            <w:tcW w:w="0" w:type="auto"/>
            <w:vAlign w:val="center"/>
            <w:hideMark/>
          </w:tcPr>
          <w:p w14:paraId="1ADB1639"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Minimum stock level before triggering re-order.</w:t>
            </w:r>
          </w:p>
        </w:tc>
      </w:tr>
      <w:tr w:rsidR="00F65C5F" w:rsidRPr="00F65C5F" w14:paraId="5568474D" w14:textId="77777777" w:rsidTr="00F65C5F">
        <w:trPr>
          <w:tblCellSpacing w:w="15" w:type="dxa"/>
        </w:trPr>
        <w:tc>
          <w:tcPr>
            <w:tcW w:w="0" w:type="auto"/>
            <w:vAlign w:val="center"/>
            <w:hideMark/>
          </w:tcPr>
          <w:p w14:paraId="5A5290F3"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proofErr w:type="spellStart"/>
            <w:r w:rsidRPr="00F65C5F">
              <w:rPr>
                <w:rFonts w:ascii="Courier New" w:eastAsia="Times New Roman" w:hAnsi="Courier New" w:cs="Courier New"/>
                <w:kern w:val="0"/>
                <w:sz w:val="20"/>
                <w:szCs w:val="20"/>
                <w:lang w:eastAsia="en-IN"/>
                <w14:ligatures w14:val="none"/>
              </w:rPr>
              <w:t>min_order_qty</w:t>
            </w:r>
            <w:proofErr w:type="spellEnd"/>
          </w:p>
        </w:tc>
        <w:tc>
          <w:tcPr>
            <w:tcW w:w="0" w:type="auto"/>
            <w:vAlign w:val="center"/>
            <w:hideMark/>
          </w:tcPr>
          <w:p w14:paraId="2C8F9CA9"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INT</w:t>
            </w:r>
          </w:p>
        </w:tc>
        <w:tc>
          <w:tcPr>
            <w:tcW w:w="0" w:type="auto"/>
            <w:vAlign w:val="center"/>
            <w:hideMark/>
          </w:tcPr>
          <w:p w14:paraId="1C79C5D4"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NOT NULL</w:t>
            </w:r>
          </w:p>
        </w:tc>
        <w:tc>
          <w:tcPr>
            <w:tcW w:w="0" w:type="auto"/>
            <w:vAlign w:val="center"/>
            <w:hideMark/>
          </w:tcPr>
          <w:p w14:paraId="06A725F8"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Minimum order quantity to restock.</w:t>
            </w:r>
          </w:p>
        </w:tc>
      </w:tr>
      <w:tr w:rsidR="00F65C5F" w:rsidRPr="00F65C5F" w14:paraId="131C903F" w14:textId="77777777" w:rsidTr="00F65C5F">
        <w:trPr>
          <w:tblCellSpacing w:w="15" w:type="dxa"/>
        </w:trPr>
        <w:tc>
          <w:tcPr>
            <w:tcW w:w="0" w:type="auto"/>
            <w:vAlign w:val="center"/>
            <w:hideMark/>
          </w:tcPr>
          <w:p w14:paraId="1C843542"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proofErr w:type="spellStart"/>
            <w:r w:rsidRPr="00F65C5F">
              <w:rPr>
                <w:rFonts w:ascii="Courier New" w:eastAsia="Times New Roman" w:hAnsi="Courier New" w:cs="Courier New"/>
                <w:kern w:val="0"/>
                <w:sz w:val="20"/>
                <w:szCs w:val="20"/>
                <w:lang w:eastAsia="en-IN"/>
                <w14:ligatures w14:val="none"/>
              </w:rPr>
              <w:t>supplier_id</w:t>
            </w:r>
            <w:proofErr w:type="spellEnd"/>
          </w:p>
        </w:tc>
        <w:tc>
          <w:tcPr>
            <w:tcW w:w="0" w:type="auto"/>
            <w:vAlign w:val="center"/>
            <w:hideMark/>
          </w:tcPr>
          <w:p w14:paraId="16FBE81D"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BIGINT</w:t>
            </w:r>
          </w:p>
        </w:tc>
        <w:tc>
          <w:tcPr>
            <w:tcW w:w="0" w:type="auto"/>
            <w:vAlign w:val="center"/>
            <w:hideMark/>
          </w:tcPr>
          <w:p w14:paraId="590470C8"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FOREIGN KEY</w:t>
            </w:r>
          </w:p>
        </w:tc>
        <w:tc>
          <w:tcPr>
            <w:tcW w:w="0" w:type="auto"/>
            <w:vAlign w:val="center"/>
            <w:hideMark/>
          </w:tcPr>
          <w:p w14:paraId="1A67971A" w14:textId="77777777" w:rsidR="00F65C5F" w:rsidRPr="00F65C5F" w:rsidRDefault="00F65C5F" w:rsidP="00F65C5F">
            <w:pPr>
              <w:spacing w:after="0" w:line="240" w:lineRule="auto"/>
              <w:rPr>
                <w:rFonts w:ascii="Times New Roman" w:eastAsia="Times New Roman" w:hAnsi="Times New Roman" w:cs="Times New Roman"/>
                <w:kern w:val="0"/>
                <w:sz w:val="24"/>
                <w:szCs w:val="24"/>
                <w:lang w:eastAsia="en-IN"/>
                <w14:ligatures w14:val="none"/>
              </w:rPr>
            </w:pPr>
            <w:r w:rsidRPr="00F65C5F">
              <w:rPr>
                <w:rFonts w:ascii="Times New Roman" w:eastAsia="Times New Roman" w:hAnsi="Times New Roman" w:cs="Times New Roman"/>
                <w:kern w:val="0"/>
                <w:sz w:val="24"/>
                <w:szCs w:val="24"/>
                <w:lang w:eastAsia="en-IN"/>
                <w14:ligatures w14:val="none"/>
              </w:rPr>
              <w:t xml:space="preserve">References the </w:t>
            </w:r>
            <w:proofErr w:type="spellStart"/>
            <w:r w:rsidRPr="00F65C5F">
              <w:rPr>
                <w:rFonts w:ascii="Courier New" w:eastAsia="Times New Roman" w:hAnsi="Courier New" w:cs="Courier New"/>
                <w:kern w:val="0"/>
                <w:sz w:val="20"/>
                <w:szCs w:val="20"/>
                <w:lang w:eastAsia="en-IN"/>
                <w14:ligatures w14:val="none"/>
              </w:rPr>
              <w:t>supplier_id</w:t>
            </w:r>
            <w:proofErr w:type="spellEnd"/>
            <w:r w:rsidRPr="00F65C5F">
              <w:rPr>
                <w:rFonts w:ascii="Times New Roman" w:eastAsia="Times New Roman" w:hAnsi="Times New Roman" w:cs="Times New Roman"/>
                <w:kern w:val="0"/>
                <w:sz w:val="24"/>
                <w:szCs w:val="24"/>
                <w:lang w:eastAsia="en-IN"/>
                <w14:ligatures w14:val="none"/>
              </w:rPr>
              <w:t xml:space="preserve"> from </w:t>
            </w:r>
            <w:r w:rsidRPr="00F65C5F">
              <w:rPr>
                <w:rFonts w:ascii="Courier New" w:eastAsia="Times New Roman" w:hAnsi="Courier New" w:cs="Courier New"/>
                <w:kern w:val="0"/>
                <w:sz w:val="20"/>
                <w:szCs w:val="20"/>
                <w:lang w:eastAsia="en-IN"/>
                <w14:ligatures w14:val="none"/>
              </w:rPr>
              <w:t>supplier</w:t>
            </w:r>
            <w:r w:rsidRPr="00F65C5F">
              <w:rPr>
                <w:rFonts w:ascii="Times New Roman" w:eastAsia="Times New Roman" w:hAnsi="Times New Roman" w:cs="Times New Roman"/>
                <w:kern w:val="0"/>
                <w:sz w:val="24"/>
                <w:szCs w:val="24"/>
                <w:lang w:eastAsia="en-IN"/>
                <w14:ligatures w14:val="none"/>
              </w:rPr>
              <w:t xml:space="preserve"> table.</w:t>
            </w:r>
          </w:p>
        </w:tc>
      </w:tr>
    </w:tbl>
    <w:p w14:paraId="49E86891" w14:textId="77777777" w:rsidR="005C1D6A" w:rsidRDefault="005C1D6A" w:rsidP="005C1D6A"/>
    <w:p w14:paraId="3D82996C" w14:textId="2BD68227" w:rsidR="00F65C5F" w:rsidRPr="00CF0598" w:rsidRDefault="00462504" w:rsidP="005C1D6A">
      <w:pPr>
        <w:rPr>
          <w:b/>
          <w:bCs/>
          <w:sz w:val="24"/>
          <w:szCs w:val="24"/>
          <w:u w:val="single"/>
        </w:rPr>
      </w:pPr>
      <w:r w:rsidRPr="00CF0598">
        <w:rPr>
          <w:b/>
          <w:bCs/>
          <w:sz w:val="24"/>
          <w:szCs w:val="24"/>
          <w:u w:val="single"/>
        </w:rPr>
        <w:t>Table Definition</w:t>
      </w:r>
    </w:p>
    <w:p w14:paraId="6CB92983" w14:textId="77777777" w:rsidR="00462504" w:rsidRPr="000262F6" w:rsidRDefault="00462504" w:rsidP="00462504">
      <w:r w:rsidRPr="000262F6">
        <w:t>CREATE TABLE inventory (</w:t>
      </w:r>
    </w:p>
    <w:p w14:paraId="167A6634" w14:textId="0A86D572" w:rsidR="00462504" w:rsidRPr="000262F6" w:rsidRDefault="00462504" w:rsidP="00462504">
      <w:r w:rsidRPr="000262F6">
        <w:t xml:space="preserve">    </w:t>
      </w:r>
      <w:proofErr w:type="spellStart"/>
      <w:r w:rsidR="00D52817">
        <w:t>inventory</w:t>
      </w:r>
      <w:r w:rsidRPr="000262F6">
        <w:t>_id</w:t>
      </w:r>
      <w:proofErr w:type="spellEnd"/>
      <w:r w:rsidRPr="000262F6">
        <w:t xml:space="preserve"> BIGINT PRIMARY KEY,</w:t>
      </w:r>
    </w:p>
    <w:p w14:paraId="70AF83AC" w14:textId="77777777" w:rsidR="00462504" w:rsidRPr="000262F6" w:rsidRDefault="00462504" w:rsidP="00462504">
      <w:r w:rsidRPr="000262F6">
        <w:t xml:space="preserve">    name </w:t>
      </w:r>
      <w:proofErr w:type="gramStart"/>
      <w:r w:rsidRPr="000262F6">
        <w:t>VARCHAR(</w:t>
      </w:r>
      <w:proofErr w:type="gramEnd"/>
      <w:r w:rsidRPr="000262F6">
        <w:t>255) NOT NULL,</w:t>
      </w:r>
    </w:p>
    <w:p w14:paraId="185B52D3" w14:textId="77777777" w:rsidR="00462504" w:rsidRPr="000262F6" w:rsidRDefault="00462504" w:rsidP="00462504">
      <w:r w:rsidRPr="000262F6">
        <w:t xml:space="preserve">    </w:t>
      </w:r>
      <w:proofErr w:type="spellStart"/>
      <w:r w:rsidRPr="000262F6">
        <w:t>available_qty</w:t>
      </w:r>
      <w:proofErr w:type="spellEnd"/>
      <w:r w:rsidRPr="000262F6">
        <w:t xml:space="preserve"> INT NOT NULL,</w:t>
      </w:r>
    </w:p>
    <w:p w14:paraId="02852D84" w14:textId="77777777" w:rsidR="00462504" w:rsidRPr="000262F6" w:rsidRDefault="00462504" w:rsidP="00462504">
      <w:r w:rsidRPr="000262F6">
        <w:t xml:space="preserve">    </w:t>
      </w:r>
      <w:proofErr w:type="spellStart"/>
      <w:r w:rsidRPr="000262F6">
        <w:t>threshold_limit</w:t>
      </w:r>
      <w:proofErr w:type="spellEnd"/>
      <w:r w:rsidRPr="000262F6">
        <w:t xml:space="preserve"> INT NOT NULL,</w:t>
      </w:r>
    </w:p>
    <w:p w14:paraId="4A2FD1A8" w14:textId="77777777" w:rsidR="00462504" w:rsidRPr="000262F6" w:rsidRDefault="00462504" w:rsidP="00462504">
      <w:r w:rsidRPr="000262F6">
        <w:t xml:space="preserve">    </w:t>
      </w:r>
      <w:proofErr w:type="spellStart"/>
      <w:r w:rsidRPr="000262F6">
        <w:t>min_order_qty</w:t>
      </w:r>
      <w:proofErr w:type="spellEnd"/>
      <w:r w:rsidRPr="000262F6">
        <w:t xml:space="preserve"> INT NOT NULL,</w:t>
      </w:r>
    </w:p>
    <w:p w14:paraId="278AF66C" w14:textId="77777777" w:rsidR="00462504" w:rsidRPr="000262F6" w:rsidRDefault="00462504" w:rsidP="00462504">
      <w:r w:rsidRPr="000262F6">
        <w:t xml:space="preserve">    </w:t>
      </w:r>
      <w:proofErr w:type="spellStart"/>
      <w:r w:rsidRPr="000262F6">
        <w:t>supplier_id</w:t>
      </w:r>
      <w:proofErr w:type="spellEnd"/>
      <w:r w:rsidRPr="000262F6">
        <w:t xml:space="preserve"> BIGINT,</w:t>
      </w:r>
    </w:p>
    <w:p w14:paraId="191C564B" w14:textId="77777777" w:rsidR="00462504" w:rsidRPr="000262F6" w:rsidRDefault="00462504" w:rsidP="00462504">
      <w:r w:rsidRPr="000262F6">
        <w:t xml:space="preserve">    FOREIGN KEY (</w:t>
      </w:r>
      <w:proofErr w:type="spellStart"/>
      <w:r w:rsidRPr="000262F6">
        <w:t>supplier_id</w:t>
      </w:r>
      <w:proofErr w:type="spellEnd"/>
      <w:r w:rsidRPr="000262F6">
        <w:t>) REFERENCES supplier(</w:t>
      </w:r>
      <w:proofErr w:type="spellStart"/>
      <w:r w:rsidRPr="000262F6">
        <w:t>supplier_id</w:t>
      </w:r>
      <w:proofErr w:type="spellEnd"/>
      <w:r w:rsidRPr="000262F6">
        <w:t>)</w:t>
      </w:r>
    </w:p>
    <w:p w14:paraId="528A7647" w14:textId="6F27328A" w:rsidR="00462504" w:rsidRDefault="00462504" w:rsidP="00462504">
      <w:r w:rsidRPr="000262F6">
        <w:t>);</w:t>
      </w:r>
    </w:p>
    <w:p w14:paraId="364A5260" w14:textId="77777777" w:rsidR="000262F6" w:rsidRDefault="000262F6" w:rsidP="00462504"/>
    <w:p w14:paraId="29B464DB" w14:textId="77777777" w:rsidR="000262F6" w:rsidRDefault="000262F6" w:rsidP="00462504"/>
    <w:p w14:paraId="47B47E72" w14:textId="77777777" w:rsidR="000262F6" w:rsidRDefault="000262F6" w:rsidP="00462504"/>
    <w:p w14:paraId="7721A54A" w14:textId="77777777" w:rsidR="000262F6" w:rsidRDefault="000262F6" w:rsidP="00462504"/>
    <w:p w14:paraId="00A70F0E" w14:textId="77777777" w:rsidR="000262F6" w:rsidRDefault="000262F6" w:rsidP="00462504"/>
    <w:p w14:paraId="2B7B6F53" w14:textId="77777777" w:rsidR="000262F6" w:rsidRPr="000262F6" w:rsidRDefault="000262F6" w:rsidP="00462504"/>
    <w:p w14:paraId="2053C4C3" w14:textId="1E4F2FC8" w:rsidR="00462504" w:rsidRDefault="00462504" w:rsidP="00462504">
      <w:pPr>
        <w:pStyle w:val="ListParagraph"/>
        <w:numPr>
          <w:ilvl w:val="0"/>
          <w:numId w:val="1"/>
        </w:numPr>
        <w:rPr>
          <w:b/>
          <w:bCs/>
          <w:sz w:val="28"/>
          <w:szCs w:val="28"/>
        </w:rPr>
      </w:pPr>
      <w:r w:rsidRPr="00462504">
        <w:rPr>
          <w:b/>
          <w:bCs/>
          <w:sz w:val="28"/>
          <w:szCs w:val="28"/>
        </w:rPr>
        <w:lastRenderedPageBreak/>
        <w:t>Supplier Table</w:t>
      </w:r>
    </w:p>
    <w:p w14:paraId="779B0200" w14:textId="77777777" w:rsidR="00992CCF" w:rsidRPr="00992CCF" w:rsidRDefault="00992CCF" w:rsidP="00992CCF">
      <w:pPr>
        <w:rPr>
          <w:sz w:val="24"/>
          <w:szCs w:val="24"/>
        </w:rPr>
      </w:pPr>
      <w:r w:rsidRPr="00992CCF">
        <w:rPr>
          <w:sz w:val="24"/>
          <w:szCs w:val="24"/>
        </w:rPr>
        <w:t>This table stores information about the suppliers (Supplier-A and Supplier-B).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1530"/>
        <w:gridCol w:w="1396"/>
        <w:gridCol w:w="3641"/>
      </w:tblGrid>
      <w:tr w:rsidR="00992CCF" w:rsidRPr="00992CCF" w14:paraId="31373E96" w14:textId="77777777" w:rsidTr="00992CCF">
        <w:trPr>
          <w:tblHeader/>
          <w:tblCellSpacing w:w="15" w:type="dxa"/>
        </w:trPr>
        <w:tc>
          <w:tcPr>
            <w:tcW w:w="0" w:type="auto"/>
            <w:vAlign w:val="center"/>
            <w:hideMark/>
          </w:tcPr>
          <w:p w14:paraId="10A8C3CC" w14:textId="77777777" w:rsidR="00992CCF" w:rsidRPr="00992CCF" w:rsidRDefault="00992CCF" w:rsidP="00992CCF">
            <w:pPr>
              <w:rPr>
                <w:b/>
                <w:bCs/>
                <w:sz w:val="24"/>
                <w:szCs w:val="24"/>
                <w:highlight w:val="cyan"/>
              </w:rPr>
            </w:pPr>
            <w:r w:rsidRPr="00992CCF">
              <w:rPr>
                <w:b/>
                <w:bCs/>
                <w:sz w:val="24"/>
                <w:szCs w:val="24"/>
                <w:highlight w:val="cyan"/>
              </w:rPr>
              <w:t>Column Name</w:t>
            </w:r>
          </w:p>
        </w:tc>
        <w:tc>
          <w:tcPr>
            <w:tcW w:w="0" w:type="auto"/>
            <w:vAlign w:val="center"/>
            <w:hideMark/>
          </w:tcPr>
          <w:p w14:paraId="356C1E16" w14:textId="77777777" w:rsidR="00992CCF" w:rsidRPr="00992CCF" w:rsidRDefault="00992CCF" w:rsidP="00992CCF">
            <w:pPr>
              <w:rPr>
                <w:b/>
                <w:bCs/>
                <w:sz w:val="24"/>
                <w:szCs w:val="24"/>
                <w:highlight w:val="cyan"/>
              </w:rPr>
            </w:pPr>
            <w:r w:rsidRPr="00992CCF">
              <w:rPr>
                <w:b/>
                <w:bCs/>
                <w:sz w:val="24"/>
                <w:szCs w:val="24"/>
                <w:highlight w:val="cyan"/>
              </w:rPr>
              <w:t>Data Type</w:t>
            </w:r>
          </w:p>
        </w:tc>
        <w:tc>
          <w:tcPr>
            <w:tcW w:w="0" w:type="auto"/>
            <w:vAlign w:val="center"/>
            <w:hideMark/>
          </w:tcPr>
          <w:p w14:paraId="0FCAF595" w14:textId="77777777" w:rsidR="00992CCF" w:rsidRPr="00992CCF" w:rsidRDefault="00992CCF" w:rsidP="00992CCF">
            <w:pPr>
              <w:rPr>
                <w:b/>
                <w:bCs/>
                <w:sz w:val="24"/>
                <w:szCs w:val="24"/>
                <w:highlight w:val="cyan"/>
              </w:rPr>
            </w:pPr>
            <w:r w:rsidRPr="00992CCF">
              <w:rPr>
                <w:b/>
                <w:bCs/>
                <w:sz w:val="24"/>
                <w:szCs w:val="24"/>
                <w:highlight w:val="cyan"/>
              </w:rPr>
              <w:t>Constraints</w:t>
            </w:r>
          </w:p>
        </w:tc>
        <w:tc>
          <w:tcPr>
            <w:tcW w:w="0" w:type="auto"/>
            <w:vAlign w:val="center"/>
            <w:hideMark/>
          </w:tcPr>
          <w:p w14:paraId="783C0275" w14:textId="77777777" w:rsidR="00992CCF" w:rsidRPr="00992CCF" w:rsidRDefault="00992CCF" w:rsidP="00992CCF">
            <w:pPr>
              <w:rPr>
                <w:b/>
                <w:bCs/>
                <w:sz w:val="24"/>
                <w:szCs w:val="24"/>
                <w:highlight w:val="cyan"/>
              </w:rPr>
            </w:pPr>
            <w:r w:rsidRPr="00992CCF">
              <w:rPr>
                <w:b/>
                <w:bCs/>
                <w:sz w:val="24"/>
                <w:szCs w:val="24"/>
                <w:highlight w:val="cyan"/>
              </w:rPr>
              <w:t>Description</w:t>
            </w:r>
          </w:p>
        </w:tc>
      </w:tr>
      <w:tr w:rsidR="00992CCF" w:rsidRPr="00992CCF" w14:paraId="408F42B8" w14:textId="77777777" w:rsidTr="00992CCF">
        <w:trPr>
          <w:tblCellSpacing w:w="15" w:type="dxa"/>
        </w:trPr>
        <w:tc>
          <w:tcPr>
            <w:tcW w:w="0" w:type="auto"/>
            <w:vAlign w:val="center"/>
            <w:hideMark/>
          </w:tcPr>
          <w:p w14:paraId="2F68D28A" w14:textId="77777777" w:rsidR="00992CCF" w:rsidRPr="00992CCF" w:rsidRDefault="00992CCF" w:rsidP="00992CCF">
            <w:pPr>
              <w:rPr>
                <w:sz w:val="24"/>
                <w:szCs w:val="24"/>
              </w:rPr>
            </w:pPr>
            <w:proofErr w:type="spellStart"/>
            <w:r w:rsidRPr="00992CCF">
              <w:rPr>
                <w:sz w:val="24"/>
                <w:szCs w:val="24"/>
              </w:rPr>
              <w:t>supplier_id</w:t>
            </w:r>
            <w:proofErr w:type="spellEnd"/>
          </w:p>
        </w:tc>
        <w:tc>
          <w:tcPr>
            <w:tcW w:w="0" w:type="auto"/>
            <w:vAlign w:val="center"/>
            <w:hideMark/>
          </w:tcPr>
          <w:p w14:paraId="6361CE00" w14:textId="77777777" w:rsidR="00992CCF" w:rsidRPr="00992CCF" w:rsidRDefault="00992CCF" w:rsidP="00992CCF">
            <w:pPr>
              <w:rPr>
                <w:sz w:val="24"/>
                <w:szCs w:val="24"/>
              </w:rPr>
            </w:pPr>
            <w:r w:rsidRPr="00992CCF">
              <w:rPr>
                <w:sz w:val="24"/>
                <w:szCs w:val="24"/>
              </w:rPr>
              <w:t>BIGINT</w:t>
            </w:r>
          </w:p>
        </w:tc>
        <w:tc>
          <w:tcPr>
            <w:tcW w:w="0" w:type="auto"/>
            <w:vAlign w:val="center"/>
            <w:hideMark/>
          </w:tcPr>
          <w:p w14:paraId="3A28B5FC" w14:textId="77777777" w:rsidR="00992CCF" w:rsidRPr="00992CCF" w:rsidRDefault="00992CCF" w:rsidP="00992CCF">
            <w:pPr>
              <w:rPr>
                <w:sz w:val="24"/>
                <w:szCs w:val="24"/>
              </w:rPr>
            </w:pPr>
            <w:r w:rsidRPr="00992CCF">
              <w:rPr>
                <w:sz w:val="24"/>
                <w:szCs w:val="24"/>
              </w:rPr>
              <w:t>PRIMARY KEY</w:t>
            </w:r>
          </w:p>
        </w:tc>
        <w:tc>
          <w:tcPr>
            <w:tcW w:w="0" w:type="auto"/>
            <w:vAlign w:val="center"/>
            <w:hideMark/>
          </w:tcPr>
          <w:p w14:paraId="46DA522C" w14:textId="77777777" w:rsidR="00992CCF" w:rsidRPr="00992CCF" w:rsidRDefault="00992CCF" w:rsidP="00992CCF">
            <w:pPr>
              <w:rPr>
                <w:sz w:val="24"/>
                <w:szCs w:val="24"/>
              </w:rPr>
            </w:pPr>
            <w:r w:rsidRPr="00992CCF">
              <w:rPr>
                <w:sz w:val="24"/>
                <w:szCs w:val="24"/>
              </w:rPr>
              <w:t>Unique ID for the supplier.</w:t>
            </w:r>
          </w:p>
        </w:tc>
      </w:tr>
      <w:tr w:rsidR="00992CCF" w:rsidRPr="00992CCF" w14:paraId="130F56BD" w14:textId="77777777" w:rsidTr="00992CCF">
        <w:trPr>
          <w:tblCellSpacing w:w="15" w:type="dxa"/>
        </w:trPr>
        <w:tc>
          <w:tcPr>
            <w:tcW w:w="0" w:type="auto"/>
            <w:vAlign w:val="center"/>
            <w:hideMark/>
          </w:tcPr>
          <w:p w14:paraId="52FF536D" w14:textId="77777777" w:rsidR="00992CCF" w:rsidRPr="00992CCF" w:rsidRDefault="00992CCF" w:rsidP="00992CCF">
            <w:pPr>
              <w:rPr>
                <w:sz w:val="24"/>
                <w:szCs w:val="24"/>
              </w:rPr>
            </w:pPr>
            <w:r w:rsidRPr="00992CCF">
              <w:rPr>
                <w:sz w:val="24"/>
                <w:szCs w:val="24"/>
              </w:rPr>
              <w:t>name</w:t>
            </w:r>
          </w:p>
        </w:tc>
        <w:tc>
          <w:tcPr>
            <w:tcW w:w="0" w:type="auto"/>
            <w:vAlign w:val="center"/>
            <w:hideMark/>
          </w:tcPr>
          <w:p w14:paraId="28305A7C" w14:textId="77777777" w:rsidR="00992CCF" w:rsidRPr="00992CCF" w:rsidRDefault="00992CCF" w:rsidP="00992CCF">
            <w:pPr>
              <w:rPr>
                <w:sz w:val="24"/>
                <w:szCs w:val="24"/>
              </w:rPr>
            </w:pPr>
            <w:proofErr w:type="gramStart"/>
            <w:r w:rsidRPr="00992CCF">
              <w:rPr>
                <w:sz w:val="24"/>
                <w:szCs w:val="24"/>
              </w:rPr>
              <w:t>VARCHAR(</w:t>
            </w:r>
            <w:proofErr w:type="gramEnd"/>
            <w:r w:rsidRPr="00992CCF">
              <w:rPr>
                <w:sz w:val="24"/>
                <w:szCs w:val="24"/>
              </w:rPr>
              <w:t>255)</w:t>
            </w:r>
          </w:p>
        </w:tc>
        <w:tc>
          <w:tcPr>
            <w:tcW w:w="0" w:type="auto"/>
            <w:vAlign w:val="center"/>
            <w:hideMark/>
          </w:tcPr>
          <w:p w14:paraId="620C1160" w14:textId="77777777" w:rsidR="00992CCF" w:rsidRPr="00992CCF" w:rsidRDefault="00992CCF" w:rsidP="00992CCF">
            <w:pPr>
              <w:rPr>
                <w:sz w:val="24"/>
                <w:szCs w:val="24"/>
              </w:rPr>
            </w:pPr>
            <w:r w:rsidRPr="00992CCF">
              <w:rPr>
                <w:sz w:val="24"/>
                <w:szCs w:val="24"/>
              </w:rPr>
              <w:t>NOT NULL</w:t>
            </w:r>
          </w:p>
        </w:tc>
        <w:tc>
          <w:tcPr>
            <w:tcW w:w="0" w:type="auto"/>
            <w:vAlign w:val="center"/>
            <w:hideMark/>
          </w:tcPr>
          <w:p w14:paraId="040370E9" w14:textId="77777777" w:rsidR="00992CCF" w:rsidRPr="00992CCF" w:rsidRDefault="00992CCF" w:rsidP="00992CCF">
            <w:pPr>
              <w:rPr>
                <w:sz w:val="24"/>
                <w:szCs w:val="24"/>
              </w:rPr>
            </w:pPr>
            <w:r w:rsidRPr="00992CCF">
              <w:rPr>
                <w:sz w:val="24"/>
                <w:szCs w:val="24"/>
              </w:rPr>
              <w:t>Name of the supplier (Supplier-A/B).</w:t>
            </w:r>
          </w:p>
        </w:tc>
      </w:tr>
      <w:tr w:rsidR="00992CCF" w:rsidRPr="00992CCF" w14:paraId="3DE81A18" w14:textId="77777777" w:rsidTr="00992CCF">
        <w:trPr>
          <w:tblCellSpacing w:w="15" w:type="dxa"/>
        </w:trPr>
        <w:tc>
          <w:tcPr>
            <w:tcW w:w="0" w:type="auto"/>
            <w:vAlign w:val="center"/>
            <w:hideMark/>
          </w:tcPr>
          <w:p w14:paraId="4E7F5E0F" w14:textId="77777777" w:rsidR="00992CCF" w:rsidRPr="00992CCF" w:rsidRDefault="00992CCF" w:rsidP="00992CCF">
            <w:pPr>
              <w:rPr>
                <w:sz w:val="24"/>
                <w:szCs w:val="24"/>
              </w:rPr>
            </w:pPr>
            <w:r w:rsidRPr="00992CCF">
              <w:rPr>
                <w:sz w:val="24"/>
                <w:szCs w:val="24"/>
              </w:rPr>
              <w:t>type</w:t>
            </w:r>
          </w:p>
        </w:tc>
        <w:tc>
          <w:tcPr>
            <w:tcW w:w="0" w:type="auto"/>
            <w:vAlign w:val="center"/>
            <w:hideMark/>
          </w:tcPr>
          <w:p w14:paraId="074857A5" w14:textId="77777777" w:rsidR="00992CCF" w:rsidRPr="00992CCF" w:rsidRDefault="00992CCF" w:rsidP="00992CCF">
            <w:pPr>
              <w:rPr>
                <w:sz w:val="24"/>
                <w:szCs w:val="24"/>
              </w:rPr>
            </w:pPr>
            <w:proofErr w:type="gramStart"/>
            <w:r w:rsidRPr="00992CCF">
              <w:rPr>
                <w:sz w:val="24"/>
                <w:szCs w:val="24"/>
              </w:rPr>
              <w:t>VARCHAR(</w:t>
            </w:r>
            <w:proofErr w:type="gramEnd"/>
            <w:r w:rsidRPr="00992CCF">
              <w:rPr>
                <w:sz w:val="24"/>
                <w:szCs w:val="24"/>
              </w:rPr>
              <w:t>50)</w:t>
            </w:r>
          </w:p>
        </w:tc>
        <w:tc>
          <w:tcPr>
            <w:tcW w:w="0" w:type="auto"/>
            <w:vAlign w:val="center"/>
            <w:hideMark/>
          </w:tcPr>
          <w:p w14:paraId="7D570185" w14:textId="77777777" w:rsidR="00992CCF" w:rsidRPr="00992CCF" w:rsidRDefault="00992CCF" w:rsidP="00992CCF">
            <w:pPr>
              <w:rPr>
                <w:sz w:val="24"/>
                <w:szCs w:val="24"/>
              </w:rPr>
            </w:pPr>
            <w:r w:rsidRPr="00992CCF">
              <w:rPr>
                <w:sz w:val="24"/>
                <w:szCs w:val="24"/>
              </w:rPr>
              <w:t>NOT NULL</w:t>
            </w:r>
          </w:p>
        </w:tc>
        <w:tc>
          <w:tcPr>
            <w:tcW w:w="0" w:type="auto"/>
            <w:vAlign w:val="center"/>
            <w:hideMark/>
          </w:tcPr>
          <w:p w14:paraId="0DE24E72" w14:textId="77777777" w:rsidR="00992CCF" w:rsidRPr="00992CCF" w:rsidRDefault="00992CCF" w:rsidP="00992CCF">
            <w:pPr>
              <w:rPr>
                <w:sz w:val="24"/>
                <w:szCs w:val="24"/>
              </w:rPr>
            </w:pPr>
            <w:r w:rsidRPr="00992CCF">
              <w:rPr>
                <w:sz w:val="24"/>
                <w:szCs w:val="24"/>
              </w:rPr>
              <w:t>Supplier type (Local/International).</w:t>
            </w:r>
          </w:p>
        </w:tc>
      </w:tr>
    </w:tbl>
    <w:p w14:paraId="77AC531A" w14:textId="77777777" w:rsidR="00992CCF" w:rsidRDefault="00992CCF" w:rsidP="00462504">
      <w:pPr>
        <w:rPr>
          <w:sz w:val="24"/>
          <w:szCs w:val="24"/>
        </w:rPr>
      </w:pPr>
    </w:p>
    <w:p w14:paraId="68E1F9AA" w14:textId="77777777" w:rsidR="00CF0598" w:rsidRPr="00CF0598" w:rsidRDefault="00CF0598" w:rsidP="00CF0598">
      <w:pPr>
        <w:rPr>
          <w:b/>
          <w:bCs/>
          <w:sz w:val="24"/>
          <w:szCs w:val="24"/>
          <w:u w:val="single"/>
        </w:rPr>
      </w:pPr>
      <w:r w:rsidRPr="00CF0598">
        <w:rPr>
          <w:b/>
          <w:bCs/>
          <w:sz w:val="24"/>
          <w:szCs w:val="24"/>
          <w:u w:val="single"/>
        </w:rPr>
        <w:t>Table Definition</w:t>
      </w:r>
    </w:p>
    <w:p w14:paraId="14F82000" w14:textId="77777777" w:rsidR="00CF0598" w:rsidRPr="000262F6" w:rsidRDefault="00CF0598" w:rsidP="00CF0598">
      <w:r w:rsidRPr="000262F6">
        <w:t>CREATE TABLE supplier (</w:t>
      </w:r>
    </w:p>
    <w:p w14:paraId="0DF04CA9" w14:textId="77777777" w:rsidR="00CF0598" w:rsidRPr="000262F6" w:rsidRDefault="00CF0598" w:rsidP="00CF0598">
      <w:r w:rsidRPr="000262F6">
        <w:t xml:space="preserve">    </w:t>
      </w:r>
      <w:proofErr w:type="spellStart"/>
      <w:r w:rsidRPr="000262F6">
        <w:t>supplier_id</w:t>
      </w:r>
      <w:proofErr w:type="spellEnd"/>
      <w:r w:rsidRPr="000262F6">
        <w:t xml:space="preserve"> BIGINT PRIMARY KEY,</w:t>
      </w:r>
    </w:p>
    <w:p w14:paraId="56B9ACC2" w14:textId="77777777" w:rsidR="00CF0598" w:rsidRPr="000262F6" w:rsidRDefault="00CF0598" w:rsidP="00CF0598">
      <w:r w:rsidRPr="000262F6">
        <w:t xml:space="preserve">    name </w:t>
      </w:r>
      <w:proofErr w:type="gramStart"/>
      <w:r w:rsidRPr="000262F6">
        <w:t>VARCHAR(</w:t>
      </w:r>
      <w:proofErr w:type="gramEnd"/>
      <w:r w:rsidRPr="000262F6">
        <w:t>255) NOT NULL,</w:t>
      </w:r>
    </w:p>
    <w:p w14:paraId="2C25859D" w14:textId="77777777" w:rsidR="00CF0598" w:rsidRPr="000262F6" w:rsidRDefault="00CF0598" w:rsidP="00CF0598">
      <w:r w:rsidRPr="000262F6">
        <w:t xml:space="preserve">    type </w:t>
      </w:r>
      <w:proofErr w:type="gramStart"/>
      <w:r w:rsidRPr="000262F6">
        <w:t>VARCHAR(</w:t>
      </w:r>
      <w:proofErr w:type="gramEnd"/>
      <w:r w:rsidRPr="000262F6">
        <w:t>50) NOT NULL</w:t>
      </w:r>
    </w:p>
    <w:p w14:paraId="534FE803" w14:textId="3683AA88" w:rsidR="00CF0598" w:rsidRPr="000262F6" w:rsidRDefault="00CF0598" w:rsidP="00CF0598">
      <w:r w:rsidRPr="000262F6">
        <w:t>);</w:t>
      </w:r>
    </w:p>
    <w:p w14:paraId="40DA1448" w14:textId="44E1BE7B" w:rsidR="00CF0598" w:rsidRDefault="00E564E3" w:rsidP="00E564E3">
      <w:pPr>
        <w:pStyle w:val="ListParagraph"/>
        <w:numPr>
          <w:ilvl w:val="0"/>
          <w:numId w:val="1"/>
        </w:numPr>
        <w:rPr>
          <w:b/>
          <w:bCs/>
          <w:sz w:val="28"/>
          <w:szCs w:val="28"/>
        </w:rPr>
      </w:pPr>
      <w:r w:rsidRPr="00E564E3">
        <w:rPr>
          <w:b/>
          <w:bCs/>
          <w:sz w:val="28"/>
          <w:szCs w:val="28"/>
        </w:rPr>
        <w:t>Order Table</w:t>
      </w:r>
    </w:p>
    <w:p w14:paraId="461D376D" w14:textId="77777777" w:rsidR="00E564E3" w:rsidRPr="00E564E3" w:rsidRDefault="00E564E3" w:rsidP="00E564E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This table stores information about each order placed to suppliers.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4"/>
        <w:gridCol w:w="1654"/>
        <w:gridCol w:w="1650"/>
        <w:gridCol w:w="4138"/>
      </w:tblGrid>
      <w:tr w:rsidR="00E564E3" w:rsidRPr="00E564E3" w14:paraId="5630C418" w14:textId="77777777" w:rsidTr="00E564E3">
        <w:trPr>
          <w:tblHeader/>
          <w:tblCellSpacing w:w="15" w:type="dxa"/>
        </w:trPr>
        <w:tc>
          <w:tcPr>
            <w:tcW w:w="0" w:type="auto"/>
            <w:vAlign w:val="center"/>
            <w:hideMark/>
          </w:tcPr>
          <w:p w14:paraId="69E435D3" w14:textId="77777777" w:rsidR="00E564E3" w:rsidRPr="00E564E3" w:rsidRDefault="00E564E3" w:rsidP="00E564E3">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E564E3">
              <w:rPr>
                <w:rFonts w:ascii="Times New Roman" w:eastAsia="Times New Roman" w:hAnsi="Times New Roman" w:cs="Times New Roman"/>
                <w:b/>
                <w:bCs/>
                <w:kern w:val="0"/>
                <w:sz w:val="24"/>
                <w:szCs w:val="24"/>
                <w:highlight w:val="cyan"/>
                <w:lang w:eastAsia="en-IN"/>
                <w14:ligatures w14:val="none"/>
              </w:rPr>
              <w:t>Column Name</w:t>
            </w:r>
          </w:p>
        </w:tc>
        <w:tc>
          <w:tcPr>
            <w:tcW w:w="0" w:type="auto"/>
            <w:vAlign w:val="center"/>
            <w:hideMark/>
          </w:tcPr>
          <w:p w14:paraId="72F1C8B3" w14:textId="77777777" w:rsidR="00E564E3" w:rsidRPr="00E564E3" w:rsidRDefault="00E564E3" w:rsidP="00E564E3">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E564E3">
              <w:rPr>
                <w:rFonts w:ascii="Times New Roman" w:eastAsia="Times New Roman" w:hAnsi="Times New Roman" w:cs="Times New Roman"/>
                <w:b/>
                <w:bCs/>
                <w:kern w:val="0"/>
                <w:sz w:val="24"/>
                <w:szCs w:val="24"/>
                <w:highlight w:val="cyan"/>
                <w:lang w:eastAsia="en-IN"/>
                <w14:ligatures w14:val="none"/>
              </w:rPr>
              <w:t>Data Type</w:t>
            </w:r>
          </w:p>
        </w:tc>
        <w:tc>
          <w:tcPr>
            <w:tcW w:w="0" w:type="auto"/>
            <w:vAlign w:val="center"/>
            <w:hideMark/>
          </w:tcPr>
          <w:p w14:paraId="40AD6E31" w14:textId="77777777" w:rsidR="00E564E3" w:rsidRPr="00E564E3" w:rsidRDefault="00E564E3" w:rsidP="00E564E3">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E564E3">
              <w:rPr>
                <w:rFonts w:ascii="Times New Roman" w:eastAsia="Times New Roman" w:hAnsi="Times New Roman" w:cs="Times New Roman"/>
                <w:b/>
                <w:bCs/>
                <w:kern w:val="0"/>
                <w:sz w:val="24"/>
                <w:szCs w:val="24"/>
                <w:highlight w:val="cyan"/>
                <w:lang w:eastAsia="en-IN"/>
                <w14:ligatures w14:val="none"/>
              </w:rPr>
              <w:t>Constraints</w:t>
            </w:r>
          </w:p>
        </w:tc>
        <w:tc>
          <w:tcPr>
            <w:tcW w:w="0" w:type="auto"/>
            <w:vAlign w:val="center"/>
            <w:hideMark/>
          </w:tcPr>
          <w:p w14:paraId="58692EAF" w14:textId="77777777" w:rsidR="00E564E3" w:rsidRPr="00E564E3" w:rsidRDefault="00E564E3" w:rsidP="00E564E3">
            <w:pPr>
              <w:spacing w:after="0" w:line="240" w:lineRule="auto"/>
              <w:jc w:val="center"/>
              <w:rPr>
                <w:rFonts w:ascii="Times New Roman" w:eastAsia="Times New Roman" w:hAnsi="Times New Roman" w:cs="Times New Roman"/>
                <w:b/>
                <w:bCs/>
                <w:kern w:val="0"/>
                <w:sz w:val="24"/>
                <w:szCs w:val="24"/>
                <w:highlight w:val="cyan"/>
                <w:lang w:eastAsia="en-IN"/>
                <w14:ligatures w14:val="none"/>
              </w:rPr>
            </w:pPr>
            <w:r w:rsidRPr="00E564E3">
              <w:rPr>
                <w:rFonts w:ascii="Times New Roman" w:eastAsia="Times New Roman" w:hAnsi="Times New Roman" w:cs="Times New Roman"/>
                <w:b/>
                <w:bCs/>
                <w:kern w:val="0"/>
                <w:sz w:val="24"/>
                <w:szCs w:val="24"/>
                <w:highlight w:val="cyan"/>
                <w:lang w:eastAsia="en-IN"/>
                <w14:ligatures w14:val="none"/>
              </w:rPr>
              <w:t>Description</w:t>
            </w:r>
          </w:p>
        </w:tc>
      </w:tr>
      <w:tr w:rsidR="00E564E3" w:rsidRPr="00E564E3" w14:paraId="381FB5C8" w14:textId="77777777" w:rsidTr="00E564E3">
        <w:trPr>
          <w:tblCellSpacing w:w="15" w:type="dxa"/>
        </w:trPr>
        <w:tc>
          <w:tcPr>
            <w:tcW w:w="0" w:type="auto"/>
            <w:vAlign w:val="center"/>
            <w:hideMark/>
          </w:tcPr>
          <w:p w14:paraId="27DFA25D"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proofErr w:type="spellStart"/>
            <w:r w:rsidRPr="00E564E3">
              <w:rPr>
                <w:rFonts w:ascii="Courier New" w:eastAsia="Times New Roman" w:hAnsi="Courier New" w:cs="Courier New"/>
                <w:kern w:val="0"/>
                <w:sz w:val="20"/>
                <w:szCs w:val="20"/>
                <w:lang w:eastAsia="en-IN"/>
                <w14:ligatures w14:val="none"/>
              </w:rPr>
              <w:t>order_id</w:t>
            </w:r>
            <w:proofErr w:type="spellEnd"/>
          </w:p>
        </w:tc>
        <w:tc>
          <w:tcPr>
            <w:tcW w:w="0" w:type="auto"/>
            <w:vAlign w:val="center"/>
            <w:hideMark/>
          </w:tcPr>
          <w:p w14:paraId="496494DD"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BIGINT</w:t>
            </w:r>
          </w:p>
        </w:tc>
        <w:tc>
          <w:tcPr>
            <w:tcW w:w="0" w:type="auto"/>
            <w:vAlign w:val="center"/>
            <w:hideMark/>
          </w:tcPr>
          <w:p w14:paraId="32AFBC46"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PRIMARY KEY</w:t>
            </w:r>
          </w:p>
        </w:tc>
        <w:tc>
          <w:tcPr>
            <w:tcW w:w="0" w:type="auto"/>
            <w:vAlign w:val="center"/>
            <w:hideMark/>
          </w:tcPr>
          <w:p w14:paraId="1AD6A90A"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Unique ID for each order.</w:t>
            </w:r>
          </w:p>
        </w:tc>
      </w:tr>
      <w:tr w:rsidR="00E564E3" w:rsidRPr="00E564E3" w14:paraId="0387D5E2" w14:textId="77777777" w:rsidTr="00E564E3">
        <w:trPr>
          <w:tblCellSpacing w:w="15" w:type="dxa"/>
        </w:trPr>
        <w:tc>
          <w:tcPr>
            <w:tcW w:w="0" w:type="auto"/>
            <w:vAlign w:val="center"/>
            <w:hideMark/>
          </w:tcPr>
          <w:p w14:paraId="338D88A2" w14:textId="3E53385E" w:rsidR="00E564E3" w:rsidRPr="00E564E3" w:rsidRDefault="00D52817" w:rsidP="00E564E3">
            <w:p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Courier New" w:eastAsia="Times New Roman" w:hAnsi="Courier New" w:cs="Courier New"/>
                <w:kern w:val="0"/>
                <w:sz w:val="20"/>
                <w:szCs w:val="20"/>
                <w:lang w:eastAsia="en-IN"/>
                <w14:ligatures w14:val="none"/>
              </w:rPr>
              <w:t>inventory</w:t>
            </w:r>
            <w:r w:rsidR="00E564E3" w:rsidRPr="00E564E3">
              <w:rPr>
                <w:rFonts w:ascii="Courier New" w:eastAsia="Times New Roman" w:hAnsi="Courier New" w:cs="Courier New"/>
                <w:kern w:val="0"/>
                <w:sz w:val="20"/>
                <w:szCs w:val="20"/>
                <w:lang w:eastAsia="en-IN"/>
                <w14:ligatures w14:val="none"/>
              </w:rPr>
              <w:t>_id</w:t>
            </w:r>
            <w:proofErr w:type="spellEnd"/>
          </w:p>
        </w:tc>
        <w:tc>
          <w:tcPr>
            <w:tcW w:w="0" w:type="auto"/>
            <w:vAlign w:val="center"/>
            <w:hideMark/>
          </w:tcPr>
          <w:p w14:paraId="57BF738F"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BIGINT</w:t>
            </w:r>
          </w:p>
        </w:tc>
        <w:tc>
          <w:tcPr>
            <w:tcW w:w="0" w:type="auto"/>
            <w:vAlign w:val="center"/>
            <w:hideMark/>
          </w:tcPr>
          <w:p w14:paraId="66C12471"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FOREIGN KEY</w:t>
            </w:r>
          </w:p>
        </w:tc>
        <w:tc>
          <w:tcPr>
            <w:tcW w:w="0" w:type="auto"/>
            <w:vAlign w:val="center"/>
            <w:hideMark/>
          </w:tcPr>
          <w:p w14:paraId="1A9FE7AF"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 xml:space="preserve">References the </w:t>
            </w:r>
            <w:proofErr w:type="spellStart"/>
            <w:r w:rsidRPr="00E564E3">
              <w:rPr>
                <w:rFonts w:ascii="Courier New" w:eastAsia="Times New Roman" w:hAnsi="Courier New" w:cs="Courier New"/>
                <w:kern w:val="0"/>
                <w:sz w:val="20"/>
                <w:szCs w:val="20"/>
                <w:lang w:eastAsia="en-IN"/>
                <w14:ligatures w14:val="none"/>
              </w:rPr>
              <w:t>part_id</w:t>
            </w:r>
            <w:proofErr w:type="spellEnd"/>
            <w:r w:rsidRPr="00E564E3">
              <w:rPr>
                <w:rFonts w:ascii="Times New Roman" w:eastAsia="Times New Roman" w:hAnsi="Times New Roman" w:cs="Times New Roman"/>
                <w:kern w:val="0"/>
                <w:sz w:val="24"/>
                <w:szCs w:val="24"/>
                <w:lang w:eastAsia="en-IN"/>
                <w14:ligatures w14:val="none"/>
              </w:rPr>
              <w:t xml:space="preserve"> from </w:t>
            </w:r>
            <w:r w:rsidRPr="00E564E3">
              <w:rPr>
                <w:rFonts w:ascii="Courier New" w:eastAsia="Times New Roman" w:hAnsi="Courier New" w:cs="Courier New"/>
                <w:kern w:val="0"/>
                <w:sz w:val="20"/>
                <w:szCs w:val="20"/>
                <w:lang w:eastAsia="en-IN"/>
                <w14:ligatures w14:val="none"/>
              </w:rPr>
              <w:t>inventory</w:t>
            </w:r>
            <w:r w:rsidRPr="00E564E3">
              <w:rPr>
                <w:rFonts w:ascii="Times New Roman" w:eastAsia="Times New Roman" w:hAnsi="Times New Roman" w:cs="Times New Roman"/>
                <w:kern w:val="0"/>
                <w:sz w:val="24"/>
                <w:szCs w:val="24"/>
                <w:lang w:eastAsia="en-IN"/>
                <w14:ligatures w14:val="none"/>
              </w:rPr>
              <w:t>.</w:t>
            </w:r>
          </w:p>
        </w:tc>
      </w:tr>
      <w:tr w:rsidR="00E564E3" w:rsidRPr="00E564E3" w14:paraId="5708F0C0" w14:textId="77777777" w:rsidTr="00E564E3">
        <w:trPr>
          <w:tblCellSpacing w:w="15" w:type="dxa"/>
        </w:trPr>
        <w:tc>
          <w:tcPr>
            <w:tcW w:w="0" w:type="auto"/>
            <w:vAlign w:val="center"/>
            <w:hideMark/>
          </w:tcPr>
          <w:p w14:paraId="0D24E026"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Courier New" w:eastAsia="Times New Roman" w:hAnsi="Courier New" w:cs="Courier New"/>
                <w:kern w:val="0"/>
                <w:sz w:val="20"/>
                <w:szCs w:val="20"/>
                <w:lang w:eastAsia="en-IN"/>
                <w14:ligatures w14:val="none"/>
              </w:rPr>
              <w:t>quantity</w:t>
            </w:r>
          </w:p>
        </w:tc>
        <w:tc>
          <w:tcPr>
            <w:tcW w:w="0" w:type="auto"/>
            <w:vAlign w:val="center"/>
            <w:hideMark/>
          </w:tcPr>
          <w:p w14:paraId="5AB7C940"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INT</w:t>
            </w:r>
          </w:p>
        </w:tc>
        <w:tc>
          <w:tcPr>
            <w:tcW w:w="0" w:type="auto"/>
            <w:vAlign w:val="center"/>
            <w:hideMark/>
          </w:tcPr>
          <w:p w14:paraId="57B085F9"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NOT NULL</w:t>
            </w:r>
          </w:p>
        </w:tc>
        <w:tc>
          <w:tcPr>
            <w:tcW w:w="0" w:type="auto"/>
            <w:vAlign w:val="center"/>
            <w:hideMark/>
          </w:tcPr>
          <w:p w14:paraId="2A10869D"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Quantity of the parts ordered.</w:t>
            </w:r>
          </w:p>
        </w:tc>
      </w:tr>
      <w:tr w:rsidR="00E564E3" w:rsidRPr="00E564E3" w14:paraId="635629FD" w14:textId="77777777" w:rsidTr="00E564E3">
        <w:trPr>
          <w:tblCellSpacing w:w="15" w:type="dxa"/>
        </w:trPr>
        <w:tc>
          <w:tcPr>
            <w:tcW w:w="0" w:type="auto"/>
            <w:vAlign w:val="center"/>
            <w:hideMark/>
          </w:tcPr>
          <w:p w14:paraId="0D08ED0A"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proofErr w:type="spellStart"/>
            <w:r w:rsidRPr="00E564E3">
              <w:rPr>
                <w:rFonts w:ascii="Courier New" w:eastAsia="Times New Roman" w:hAnsi="Courier New" w:cs="Courier New"/>
                <w:kern w:val="0"/>
                <w:sz w:val="20"/>
                <w:szCs w:val="20"/>
                <w:lang w:eastAsia="en-IN"/>
                <w14:ligatures w14:val="none"/>
              </w:rPr>
              <w:t>order_time</w:t>
            </w:r>
            <w:proofErr w:type="spellEnd"/>
          </w:p>
        </w:tc>
        <w:tc>
          <w:tcPr>
            <w:tcW w:w="0" w:type="auto"/>
            <w:vAlign w:val="center"/>
            <w:hideMark/>
          </w:tcPr>
          <w:p w14:paraId="2A7A52B4"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TIMESTAMP</w:t>
            </w:r>
          </w:p>
        </w:tc>
        <w:tc>
          <w:tcPr>
            <w:tcW w:w="0" w:type="auto"/>
            <w:vAlign w:val="center"/>
            <w:hideMark/>
          </w:tcPr>
          <w:p w14:paraId="31C39477"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NOT NULL</w:t>
            </w:r>
          </w:p>
        </w:tc>
        <w:tc>
          <w:tcPr>
            <w:tcW w:w="0" w:type="auto"/>
            <w:vAlign w:val="center"/>
            <w:hideMark/>
          </w:tcPr>
          <w:p w14:paraId="3723613D"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Time when the order was placed.</w:t>
            </w:r>
          </w:p>
        </w:tc>
      </w:tr>
      <w:tr w:rsidR="00E564E3" w:rsidRPr="00E564E3" w14:paraId="6B641406" w14:textId="77777777" w:rsidTr="00E564E3">
        <w:trPr>
          <w:tblCellSpacing w:w="15" w:type="dxa"/>
        </w:trPr>
        <w:tc>
          <w:tcPr>
            <w:tcW w:w="0" w:type="auto"/>
            <w:vAlign w:val="center"/>
            <w:hideMark/>
          </w:tcPr>
          <w:p w14:paraId="7B95BE07"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proofErr w:type="spellStart"/>
            <w:r w:rsidRPr="00E564E3">
              <w:rPr>
                <w:rFonts w:ascii="Courier New" w:eastAsia="Times New Roman" w:hAnsi="Courier New" w:cs="Courier New"/>
                <w:kern w:val="0"/>
                <w:sz w:val="20"/>
                <w:szCs w:val="20"/>
                <w:lang w:eastAsia="en-IN"/>
                <w14:ligatures w14:val="none"/>
              </w:rPr>
              <w:t>supplier_id</w:t>
            </w:r>
            <w:proofErr w:type="spellEnd"/>
          </w:p>
        </w:tc>
        <w:tc>
          <w:tcPr>
            <w:tcW w:w="0" w:type="auto"/>
            <w:vAlign w:val="center"/>
            <w:hideMark/>
          </w:tcPr>
          <w:p w14:paraId="3AA7FAB2"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BIGINT</w:t>
            </w:r>
          </w:p>
        </w:tc>
        <w:tc>
          <w:tcPr>
            <w:tcW w:w="0" w:type="auto"/>
            <w:vAlign w:val="center"/>
            <w:hideMark/>
          </w:tcPr>
          <w:p w14:paraId="594944B9"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FOREIGN KEY</w:t>
            </w:r>
          </w:p>
        </w:tc>
        <w:tc>
          <w:tcPr>
            <w:tcW w:w="0" w:type="auto"/>
            <w:vAlign w:val="center"/>
            <w:hideMark/>
          </w:tcPr>
          <w:p w14:paraId="6ADE40AD"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 xml:space="preserve">References the </w:t>
            </w:r>
            <w:proofErr w:type="spellStart"/>
            <w:r w:rsidRPr="00E564E3">
              <w:rPr>
                <w:rFonts w:ascii="Courier New" w:eastAsia="Times New Roman" w:hAnsi="Courier New" w:cs="Courier New"/>
                <w:kern w:val="0"/>
                <w:sz w:val="20"/>
                <w:szCs w:val="20"/>
                <w:lang w:eastAsia="en-IN"/>
                <w14:ligatures w14:val="none"/>
              </w:rPr>
              <w:t>supplier_id</w:t>
            </w:r>
            <w:proofErr w:type="spellEnd"/>
            <w:r w:rsidRPr="00E564E3">
              <w:rPr>
                <w:rFonts w:ascii="Times New Roman" w:eastAsia="Times New Roman" w:hAnsi="Times New Roman" w:cs="Times New Roman"/>
                <w:kern w:val="0"/>
                <w:sz w:val="24"/>
                <w:szCs w:val="24"/>
                <w:lang w:eastAsia="en-IN"/>
                <w14:ligatures w14:val="none"/>
              </w:rPr>
              <w:t xml:space="preserve"> from </w:t>
            </w:r>
            <w:r w:rsidRPr="00E564E3">
              <w:rPr>
                <w:rFonts w:ascii="Courier New" w:eastAsia="Times New Roman" w:hAnsi="Courier New" w:cs="Courier New"/>
                <w:kern w:val="0"/>
                <w:sz w:val="20"/>
                <w:szCs w:val="20"/>
                <w:lang w:eastAsia="en-IN"/>
                <w14:ligatures w14:val="none"/>
              </w:rPr>
              <w:t>supplier</w:t>
            </w:r>
            <w:r w:rsidRPr="00E564E3">
              <w:rPr>
                <w:rFonts w:ascii="Times New Roman" w:eastAsia="Times New Roman" w:hAnsi="Times New Roman" w:cs="Times New Roman"/>
                <w:kern w:val="0"/>
                <w:sz w:val="24"/>
                <w:szCs w:val="24"/>
                <w:lang w:eastAsia="en-IN"/>
                <w14:ligatures w14:val="none"/>
              </w:rPr>
              <w:t>.</w:t>
            </w:r>
          </w:p>
        </w:tc>
      </w:tr>
      <w:tr w:rsidR="00E564E3" w:rsidRPr="00E564E3" w14:paraId="48CD7CC0" w14:textId="77777777" w:rsidTr="00E564E3">
        <w:trPr>
          <w:tblCellSpacing w:w="15" w:type="dxa"/>
        </w:trPr>
        <w:tc>
          <w:tcPr>
            <w:tcW w:w="0" w:type="auto"/>
            <w:vAlign w:val="center"/>
            <w:hideMark/>
          </w:tcPr>
          <w:p w14:paraId="796108A9"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Courier New" w:eastAsia="Times New Roman" w:hAnsi="Courier New" w:cs="Courier New"/>
                <w:kern w:val="0"/>
                <w:sz w:val="20"/>
                <w:szCs w:val="20"/>
                <w:lang w:eastAsia="en-IN"/>
                <w14:ligatures w14:val="none"/>
              </w:rPr>
              <w:t>status</w:t>
            </w:r>
          </w:p>
        </w:tc>
        <w:tc>
          <w:tcPr>
            <w:tcW w:w="0" w:type="auto"/>
            <w:vAlign w:val="center"/>
            <w:hideMark/>
          </w:tcPr>
          <w:p w14:paraId="1A963D8C"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proofErr w:type="gramStart"/>
            <w:r w:rsidRPr="00E564E3">
              <w:rPr>
                <w:rFonts w:ascii="Times New Roman" w:eastAsia="Times New Roman" w:hAnsi="Times New Roman" w:cs="Times New Roman"/>
                <w:kern w:val="0"/>
                <w:sz w:val="24"/>
                <w:szCs w:val="24"/>
                <w:lang w:eastAsia="en-IN"/>
                <w14:ligatures w14:val="none"/>
              </w:rPr>
              <w:t>VARCHAR(</w:t>
            </w:r>
            <w:proofErr w:type="gramEnd"/>
            <w:r w:rsidRPr="00E564E3">
              <w:rPr>
                <w:rFonts w:ascii="Times New Roman" w:eastAsia="Times New Roman" w:hAnsi="Times New Roman" w:cs="Times New Roman"/>
                <w:kern w:val="0"/>
                <w:sz w:val="24"/>
                <w:szCs w:val="24"/>
                <w:lang w:eastAsia="en-IN"/>
                <w14:ligatures w14:val="none"/>
              </w:rPr>
              <w:t>50)</w:t>
            </w:r>
          </w:p>
        </w:tc>
        <w:tc>
          <w:tcPr>
            <w:tcW w:w="0" w:type="auto"/>
            <w:vAlign w:val="center"/>
            <w:hideMark/>
          </w:tcPr>
          <w:p w14:paraId="10C3EAF8"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NOT NULL</w:t>
            </w:r>
          </w:p>
        </w:tc>
        <w:tc>
          <w:tcPr>
            <w:tcW w:w="0" w:type="auto"/>
            <w:vAlign w:val="center"/>
            <w:hideMark/>
          </w:tcPr>
          <w:p w14:paraId="4719EE08" w14:textId="77777777" w:rsidR="00E564E3" w:rsidRPr="00E564E3" w:rsidRDefault="00E564E3" w:rsidP="00E564E3">
            <w:pPr>
              <w:spacing w:after="0" w:line="240" w:lineRule="auto"/>
              <w:rPr>
                <w:rFonts w:ascii="Times New Roman" w:eastAsia="Times New Roman" w:hAnsi="Times New Roman" w:cs="Times New Roman"/>
                <w:kern w:val="0"/>
                <w:sz w:val="24"/>
                <w:szCs w:val="24"/>
                <w:lang w:eastAsia="en-IN"/>
                <w14:ligatures w14:val="none"/>
              </w:rPr>
            </w:pPr>
            <w:r w:rsidRPr="00E564E3">
              <w:rPr>
                <w:rFonts w:ascii="Times New Roman" w:eastAsia="Times New Roman" w:hAnsi="Times New Roman" w:cs="Times New Roman"/>
                <w:kern w:val="0"/>
                <w:sz w:val="24"/>
                <w:szCs w:val="24"/>
                <w:lang w:eastAsia="en-IN"/>
                <w14:ligatures w14:val="none"/>
              </w:rPr>
              <w:t>Status of the order (PENDING, PLACED, etc.).</w:t>
            </w:r>
          </w:p>
        </w:tc>
      </w:tr>
    </w:tbl>
    <w:p w14:paraId="31122CF5" w14:textId="77777777" w:rsidR="000262F6" w:rsidRPr="00CF0598" w:rsidRDefault="000262F6" w:rsidP="000262F6">
      <w:pPr>
        <w:rPr>
          <w:b/>
          <w:bCs/>
          <w:sz w:val="24"/>
          <w:szCs w:val="24"/>
          <w:u w:val="single"/>
        </w:rPr>
      </w:pPr>
      <w:r w:rsidRPr="00CF0598">
        <w:rPr>
          <w:b/>
          <w:bCs/>
          <w:sz w:val="24"/>
          <w:szCs w:val="24"/>
          <w:u w:val="single"/>
        </w:rPr>
        <w:t>Table Definition</w:t>
      </w:r>
    </w:p>
    <w:p w14:paraId="59C06D7E" w14:textId="77777777" w:rsidR="000262F6" w:rsidRDefault="000262F6" w:rsidP="000262F6">
      <w:r>
        <w:t>CREATE TABLE orders (</w:t>
      </w:r>
    </w:p>
    <w:p w14:paraId="463569F8" w14:textId="77777777" w:rsidR="000262F6" w:rsidRDefault="000262F6" w:rsidP="000262F6">
      <w:r>
        <w:t xml:space="preserve">    </w:t>
      </w:r>
      <w:proofErr w:type="spellStart"/>
      <w:r>
        <w:t>order_id</w:t>
      </w:r>
      <w:proofErr w:type="spellEnd"/>
      <w:r>
        <w:t xml:space="preserve"> BIGINT PRIMARY KEY,</w:t>
      </w:r>
    </w:p>
    <w:p w14:paraId="0A2F17DA" w14:textId="77777777" w:rsidR="000262F6" w:rsidRDefault="000262F6" w:rsidP="000262F6">
      <w:r>
        <w:t xml:space="preserve">    </w:t>
      </w:r>
      <w:proofErr w:type="spellStart"/>
      <w:r>
        <w:t>part_id</w:t>
      </w:r>
      <w:proofErr w:type="spellEnd"/>
      <w:r>
        <w:t xml:space="preserve"> BIGINT,</w:t>
      </w:r>
    </w:p>
    <w:p w14:paraId="4BB2C7FB" w14:textId="77777777" w:rsidR="000262F6" w:rsidRDefault="000262F6" w:rsidP="000262F6">
      <w:r>
        <w:t xml:space="preserve">    quantity INT NOT NULL,</w:t>
      </w:r>
    </w:p>
    <w:p w14:paraId="24AED475" w14:textId="77777777" w:rsidR="000262F6" w:rsidRDefault="000262F6" w:rsidP="000262F6">
      <w:r>
        <w:lastRenderedPageBreak/>
        <w:t xml:space="preserve">    </w:t>
      </w:r>
      <w:proofErr w:type="spellStart"/>
      <w:r>
        <w:t>order_time</w:t>
      </w:r>
      <w:proofErr w:type="spellEnd"/>
      <w:r>
        <w:t xml:space="preserve"> TIMESTAMP NOT NULL,</w:t>
      </w:r>
    </w:p>
    <w:p w14:paraId="62195209" w14:textId="77777777" w:rsidR="000262F6" w:rsidRDefault="000262F6" w:rsidP="000262F6">
      <w:r>
        <w:t xml:space="preserve">    </w:t>
      </w:r>
      <w:proofErr w:type="spellStart"/>
      <w:r>
        <w:t>supplier_id</w:t>
      </w:r>
      <w:proofErr w:type="spellEnd"/>
      <w:r>
        <w:t xml:space="preserve"> BIGINT,</w:t>
      </w:r>
    </w:p>
    <w:p w14:paraId="006D12B1" w14:textId="77777777" w:rsidR="000262F6" w:rsidRDefault="000262F6" w:rsidP="000262F6">
      <w:r>
        <w:t xml:space="preserve">    status </w:t>
      </w:r>
      <w:proofErr w:type="gramStart"/>
      <w:r>
        <w:t>VARCHAR(</w:t>
      </w:r>
      <w:proofErr w:type="gramEnd"/>
      <w:r>
        <w:t>50) NOT NULL,</w:t>
      </w:r>
    </w:p>
    <w:p w14:paraId="7372C798" w14:textId="76B51948" w:rsidR="000262F6" w:rsidRDefault="000262F6" w:rsidP="000262F6">
      <w:r>
        <w:t xml:space="preserve">    FOREIGN KEY (</w:t>
      </w:r>
      <w:proofErr w:type="spellStart"/>
      <w:r w:rsidR="003A2F45">
        <w:t>inventory</w:t>
      </w:r>
      <w:r>
        <w:t>_id</w:t>
      </w:r>
      <w:proofErr w:type="spellEnd"/>
      <w:r>
        <w:t>) REFERENCES inventory(</w:t>
      </w:r>
      <w:proofErr w:type="spellStart"/>
      <w:r w:rsidR="003A2F45">
        <w:t>inventory</w:t>
      </w:r>
      <w:r>
        <w:t>_id</w:t>
      </w:r>
      <w:proofErr w:type="spellEnd"/>
      <w:r>
        <w:t>),</w:t>
      </w:r>
    </w:p>
    <w:p w14:paraId="15601460" w14:textId="77777777" w:rsidR="000262F6" w:rsidRDefault="000262F6" w:rsidP="000262F6">
      <w:r>
        <w:t xml:space="preserve">    FOREIGN KEY (</w:t>
      </w:r>
      <w:proofErr w:type="spellStart"/>
      <w:r>
        <w:t>supplier_id</w:t>
      </w:r>
      <w:proofErr w:type="spellEnd"/>
      <w:r>
        <w:t>) REFERENCES supplier(</w:t>
      </w:r>
      <w:proofErr w:type="spellStart"/>
      <w:r>
        <w:t>supplier_id</w:t>
      </w:r>
      <w:proofErr w:type="spellEnd"/>
      <w:r>
        <w:t>)</w:t>
      </w:r>
    </w:p>
    <w:p w14:paraId="6CE118E4" w14:textId="21FA5329" w:rsidR="00E564E3" w:rsidRDefault="000262F6" w:rsidP="000262F6">
      <w:r>
        <w:t>);</w:t>
      </w:r>
    </w:p>
    <w:p w14:paraId="01540DFF" w14:textId="77777777" w:rsidR="0098598F" w:rsidRDefault="0098598F" w:rsidP="000262F6"/>
    <w:p w14:paraId="568A4537" w14:textId="77777777" w:rsidR="0098598F" w:rsidRDefault="0098598F" w:rsidP="000262F6"/>
    <w:p w14:paraId="194E98FF" w14:textId="77777777" w:rsidR="0098598F" w:rsidRDefault="0098598F" w:rsidP="000262F6"/>
    <w:p w14:paraId="57A40AEE" w14:textId="4D66C253" w:rsidR="0098598F" w:rsidRDefault="0098598F" w:rsidP="0098598F">
      <w:pPr>
        <w:pStyle w:val="ListParagraph"/>
        <w:numPr>
          <w:ilvl w:val="0"/>
          <w:numId w:val="1"/>
        </w:numPr>
        <w:rPr>
          <w:b/>
          <w:bCs/>
          <w:sz w:val="28"/>
          <w:szCs w:val="28"/>
        </w:rPr>
      </w:pPr>
      <w:r w:rsidRPr="0098598F">
        <w:rPr>
          <w:b/>
          <w:bCs/>
          <w:sz w:val="28"/>
          <w:szCs w:val="28"/>
        </w:rPr>
        <w:t xml:space="preserve">Table Relations </w:t>
      </w:r>
    </w:p>
    <w:p w14:paraId="5DED6088" w14:textId="3DD36CB9" w:rsidR="0098598F" w:rsidRDefault="0098598F" w:rsidP="0098598F">
      <w:pPr>
        <w:pStyle w:val="ListParagraph"/>
        <w:numPr>
          <w:ilvl w:val="0"/>
          <w:numId w:val="5"/>
        </w:numPr>
        <w:rPr>
          <w:sz w:val="24"/>
          <w:szCs w:val="24"/>
        </w:rPr>
      </w:pPr>
      <w:r w:rsidRPr="0098598F">
        <w:rPr>
          <w:b/>
          <w:bCs/>
          <w:sz w:val="24"/>
          <w:szCs w:val="24"/>
        </w:rPr>
        <w:t xml:space="preserve">One-to-Many (Supplier to </w:t>
      </w:r>
      <w:r w:rsidR="00AF69D9">
        <w:rPr>
          <w:b/>
          <w:bCs/>
          <w:sz w:val="24"/>
          <w:szCs w:val="24"/>
        </w:rPr>
        <w:t xml:space="preserve">Inventory </w:t>
      </w:r>
      <w:r w:rsidRPr="0098598F">
        <w:rPr>
          <w:b/>
          <w:bCs/>
          <w:sz w:val="24"/>
          <w:szCs w:val="24"/>
        </w:rPr>
        <w:t>Parts)</w:t>
      </w:r>
      <w:r w:rsidRPr="0098598F">
        <w:rPr>
          <w:sz w:val="24"/>
          <w:szCs w:val="24"/>
        </w:rPr>
        <w:t xml:space="preserve">: </w:t>
      </w:r>
    </w:p>
    <w:p w14:paraId="5CF5C744" w14:textId="52671BF9" w:rsidR="0098598F" w:rsidRPr="0098598F" w:rsidRDefault="0098598F" w:rsidP="0098598F">
      <w:pPr>
        <w:pStyle w:val="ListParagraph"/>
        <w:numPr>
          <w:ilvl w:val="0"/>
          <w:numId w:val="8"/>
        </w:numPr>
        <w:rPr>
          <w:sz w:val="24"/>
          <w:szCs w:val="24"/>
        </w:rPr>
      </w:pPr>
      <w:r w:rsidRPr="0098598F">
        <w:rPr>
          <w:sz w:val="24"/>
          <w:szCs w:val="24"/>
        </w:rPr>
        <w:t xml:space="preserve">One supplier can provide many </w:t>
      </w:r>
      <w:r w:rsidR="00AF69D9">
        <w:rPr>
          <w:sz w:val="24"/>
          <w:szCs w:val="24"/>
        </w:rPr>
        <w:t xml:space="preserve">inventory </w:t>
      </w:r>
      <w:r w:rsidRPr="0098598F">
        <w:rPr>
          <w:sz w:val="24"/>
          <w:szCs w:val="24"/>
        </w:rPr>
        <w:t>parts, but each part is provided by a single supplier.</w:t>
      </w:r>
    </w:p>
    <w:p w14:paraId="5BEA5BE9" w14:textId="77777777" w:rsidR="0098598F" w:rsidRPr="0098598F" w:rsidRDefault="0098598F" w:rsidP="0098598F">
      <w:pPr>
        <w:pStyle w:val="ListParagraph"/>
        <w:numPr>
          <w:ilvl w:val="0"/>
          <w:numId w:val="8"/>
        </w:numPr>
        <w:rPr>
          <w:sz w:val="24"/>
          <w:szCs w:val="24"/>
        </w:rPr>
      </w:pPr>
      <w:r w:rsidRPr="0098598F">
        <w:rPr>
          <w:sz w:val="24"/>
          <w:szCs w:val="24"/>
        </w:rPr>
        <w:t xml:space="preserve">The </w:t>
      </w:r>
      <w:proofErr w:type="spellStart"/>
      <w:r w:rsidRPr="0098598F">
        <w:rPr>
          <w:sz w:val="24"/>
          <w:szCs w:val="24"/>
        </w:rPr>
        <w:t>supplier_id</w:t>
      </w:r>
      <w:proofErr w:type="spellEnd"/>
      <w:r w:rsidRPr="0098598F">
        <w:rPr>
          <w:sz w:val="24"/>
          <w:szCs w:val="24"/>
        </w:rPr>
        <w:t xml:space="preserve"> column in the inventory table references the </w:t>
      </w:r>
      <w:proofErr w:type="spellStart"/>
      <w:r w:rsidRPr="0098598F">
        <w:rPr>
          <w:sz w:val="24"/>
          <w:szCs w:val="24"/>
        </w:rPr>
        <w:t>supplier_id</w:t>
      </w:r>
      <w:proofErr w:type="spellEnd"/>
      <w:r w:rsidRPr="0098598F">
        <w:rPr>
          <w:sz w:val="24"/>
          <w:szCs w:val="24"/>
        </w:rPr>
        <w:t xml:space="preserve"> in the supplier table.</w:t>
      </w:r>
    </w:p>
    <w:p w14:paraId="29ACBFDF" w14:textId="4E2771B8" w:rsidR="0098598F" w:rsidRDefault="0098598F" w:rsidP="0098598F">
      <w:pPr>
        <w:pStyle w:val="ListParagraph"/>
        <w:numPr>
          <w:ilvl w:val="0"/>
          <w:numId w:val="5"/>
        </w:numPr>
        <w:rPr>
          <w:sz w:val="24"/>
          <w:szCs w:val="24"/>
        </w:rPr>
      </w:pPr>
      <w:r w:rsidRPr="0098598F">
        <w:rPr>
          <w:b/>
          <w:bCs/>
          <w:sz w:val="24"/>
          <w:szCs w:val="24"/>
        </w:rPr>
        <w:t>One-to-Many (</w:t>
      </w:r>
      <w:r w:rsidR="00AF69D9">
        <w:rPr>
          <w:b/>
          <w:bCs/>
          <w:sz w:val="24"/>
          <w:szCs w:val="24"/>
        </w:rPr>
        <w:t xml:space="preserve">Inventory </w:t>
      </w:r>
      <w:r w:rsidRPr="0098598F">
        <w:rPr>
          <w:b/>
          <w:bCs/>
          <w:sz w:val="24"/>
          <w:szCs w:val="24"/>
        </w:rPr>
        <w:t>Part to Orders)</w:t>
      </w:r>
      <w:r w:rsidRPr="0098598F">
        <w:rPr>
          <w:sz w:val="24"/>
          <w:szCs w:val="24"/>
        </w:rPr>
        <w:t xml:space="preserve">: </w:t>
      </w:r>
    </w:p>
    <w:p w14:paraId="48D4DC2D" w14:textId="405C9C73" w:rsidR="0098598F" w:rsidRPr="0098598F" w:rsidRDefault="0098598F" w:rsidP="0098598F">
      <w:pPr>
        <w:pStyle w:val="ListParagraph"/>
        <w:numPr>
          <w:ilvl w:val="0"/>
          <w:numId w:val="8"/>
        </w:numPr>
        <w:rPr>
          <w:sz w:val="24"/>
          <w:szCs w:val="24"/>
        </w:rPr>
      </w:pPr>
      <w:r w:rsidRPr="0098598F">
        <w:rPr>
          <w:sz w:val="24"/>
          <w:szCs w:val="24"/>
        </w:rPr>
        <w:t xml:space="preserve">One </w:t>
      </w:r>
      <w:r w:rsidR="00AF69D9">
        <w:rPr>
          <w:sz w:val="24"/>
          <w:szCs w:val="24"/>
        </w:rPr>
        <w:t xml:space="preserve">Inventory </w:t>
      </w:r>
      <w:r w:rsidRPr="0098598F">
        <w:rPr>
          <w:sz w:val="24"/>
          <w:szCs w:val="24"/>
        </w:rPr>
        <w:t>part can have multiple orders, but each order is placed for a specific part.</w:t>
      </w:r>
    </w:p>
    <w:p w14:paraId="290F7EB8" w14:textId="57187515" w:rsidR="0098598F" w:rsidRPr="0098598F" w:rsidRDefault="0098598F" w:rsidP="0098598F">
      <w:pPr>
        <w:pStyle w:val="ListParagraph"/>
        <w:numPr>
          <w:ilvl w:val="0"/>
          <w:numId w:val="8"/>
        </w:numPr>
        <w:rPr>
          <w:sz w:val="24"/>
          <w:szCs w:val="24"/>
        </w:rPr>
      </w:pPr>
      <w:r w:rsidRPr="0098598F">
        <w:rPr>
          <w:sz w:val="24"/>
          <w:szCs w:val="24"/>
        </w:rPr>
        <w:t xml:space="preserve">The </w:t>
      </w:r>
      <w:proofErr w:type="spellStart"/>
      <w:r w:rsidR="00AF69D9">
        <w:rPr>
          <w:sz w:val="24"/>
          <w:szCs w:val="24"/>
        </w:rPr>
        <w:t>inventory</w:t>
      </w:r>
      <w:r w:rsidRPr="0098598F">
        <w:rPr>
          <w:sz w:val="24"/>
          <w:szCs w:val="24"/>
        </w:rPr>
        <w:t>_id</w:t>
      </w:r>
      <w:proofErr w:type="spellEnd"/>
      <w:r w:rsidRPr="0098598F">
        <w:rPr>
          <w:sz w:val="24"/>
          <w:szCs w:val="24"/>
        </w:rPr>
        <w:t xml:space="preserve"> column in the orders table references the </w:t>
      </w:r>
      <w:proofErr w:type="spellStart"/>
      <w:r w:rsidR="00AF69D9">
        <w:rPr>
          <w:sz w:val="24"/>
          <w:szCs w:val="24"/>
        </w:rPr>
        <w:t>inventory</w:t>
      </w:r>
      <w:r w:rsidRPr="0098598F">
        <w:rPr>
          <w:sz w:val="24"/>
          <w:szCs w:val="24"/>
        </w:rPr>
        <w:t>_id</w:t>
      </w:r>
      <w:proofErr w:type="spellEnd"/>
      <w:r w:rsidRPr="0098598F">
        <w:rPr>
          <w:sz w:val="24"/>
          <w:szCs w:val="24"/>
        </w:rPr>
        <w:t xml:space="preserve"> in the inventory table.</w:t>
      </w:r>
    </w:p>
    <w:p w14:paraId="7D188E19" w14:textId="77777777" w:rsidR="0098598F" w:rsidRDefault="0098598F" w:rsidP="0098598F">
      <w:pPr>
        <w:pStyle w:val="ListParagraph"/>
        <w:numPr>
          <w:ilvl w:val="0"/>
          <w:numId w:val="5"/>
        </w:numPr>
        <w:rPr>
          <w:sz w:val="24"/>
          <w:szCs w:val="24"/>
        </w:rPr>
      </w:pPr>
      <w:r w:rsidRPr="0098598F">
        <w:rPr>
          <w:b/>
          <w:bCs/>
          <w:sz w:val="24"/>
          <w:szCs w:val="24"/>
        </w:rPr>
        <w:t>One-to-Many (Supplier to Orders)</w:t>
      </w:r>
      <w:r w:rsidRPr="0098598F">
        <w:rPr>
          <w:sz w:val="24"/>
          <w:szCs w:val="24"/>
        </w:rPr>
        <w:t xml:space="preserve">: </w:t>
      </w:r>
    </w:p>
    <w:p w14:paraId="527D208D" w14:textId="14B84AC1" w:rsidR="0098598F" w:rsidRPr="0098598F" w:rsidRDefault="0098598F" w:rsidP="0098598F">
      <w:pPr>
        <w:pStyle w:val="ListParagraph"/>
        <w:numPr>
          <w:ilvl w:val="0"/>
          <w:numId w:val="6"/>
        </w:numPr>
        <w:rPr>
          <w:sz w:val="24"/>
          <w:szCs w:val="24"/>
        </w:rPr>
      </w:pPr>
      <w:r w:rsidRPr="0098598F">
        <w:rPr>
          <w:sz w:val="24"/>
          <w:szCs w:val="24"/>
        </w:rPr>
        <w:t>One supplier can receive multiple orders, but each order is placed with a single supplier.</w:t>
      </w:r>
    </w:p>
    <w:p w14:paraId="2556948B" w14:textId="77777777" w:rsidR="0098598F" w:rsidRPr="0098598F" w:rsidRDefault="0098598F" w:rsidP="0098598F">
      <w:pPr>
        <w:pStyle w:val="ListParagraph"/>
        <w:numPr>
          <w:ilvl w:val="0"/>
          <w:numId w:val="6"/>
        </w:numPr>
        <w:rPr>
          <w:sz w:val="24"/>
          <w:szCs w:val="24"/>
        </w:rPr>
      </w:pPr>
      <w:r w:rsidRPr="0098598F">
        <w:rPr>
          <w:sz w:val="24"/>
          <w:szCs w:val="24"/>
        </w:rPr>
        <w:t xml:space="preserve">The </w:t>
      </w:r>
      <w:proofErr w:type="spellStart"/>
      <w:r w:rsidRPr="0098598F">
        <w:rPr>
          <w:sz w:val="24"/>
          <w:szCs w:val="24"/>
        </w:rPr>
        <w:t>supplier_id</w:t>
      </w:r>
      <w:proofErr w:type="spellEnd"/>
      <w:r w:rsidRPr="0098598F">
        <w:rPr>
          <w:sz w:val="24"/>
          <w:szCs w:val="24"/>
        </w:rPr>
        <w:t xml:space="preserve"> column in the orders table references the </w:t>
      </w:r>
      <w:proofErr w:type="spellStart"/>
      <w:r w:rsidRPr="0098598F">
        <w:rPr>
          <w:sz w:val="24"/>
          <w:szCs w:val="24"/>
        </w:rPr>
        <w:t>supplier_id</w:t>
      </w:r>
      <w:proofErr w:type="spellEnd"/>
      <w:r w:rsidRPr="0098598F">
        <w:rPr>
          <w:sz w:val="24"/>
          <w:szCs w:val="24"/>
        </w:rPr>
        <w:t xml:space="preserve"> in the supplier table.</w:t>
      </w:r>
    </w:p>
    <w:p w14:paraId="616C8B0B" w14:textId="77777777" w:rsidR="0098598F" w:rsidRDefault="0098598F" w:rsidP="0098598F">
      <w:pPr>
        <w:rPr>
          <w:sz w:val="24"/>
          <w:szCs w:val="24"/>
        </w:rPr>
      </w:pPr>
    </w:p>
    <w:p w14:paraId="2B8F3D16" w14:textId="77777777" w:rsidR="00477872" w:rsidRDefault="00477872" w:rsidP="0098598F">
      <w:pPr>
        <w:rPr>
          <w:sz w:val="24"/>
          <w:szCs w:val="24"/>
        </w:rPr>
      </w:pPr>
    </w:p>
    <w:p w14:paraId="476AA834" w14:textId="77777777" w:rsidR="00477872" w:rsidRDefault="00477872" w:rsidP="0098598F">
      <w:pPr>
        <w:rPr>
          <w:sz w:val="24"/>
          <w:szCs w:val="24"/>
        </w:rPr>
      </w:pPr>
    </w:p>
    <w:p w14:paraId="1D2AF14E" w14:textId="77777777" w:rsidR="00477872" w:rsidRDefault="00477872" w:rsidP="0098598F">
      <w:pPr>
        <w:rPr>
          <w:sz w:val="24"/>
          <w:szCs w:val="24"/>
        </w:rPr>
      </w:pPr>
    </w:p>
    <w:p w14:paraId="7B2D4F6E" w14:textId="77777777" w:rsidR="00477872" w:rsidRDefault="00477872" w:rsidP="0098598F">
      <w:pPr>
        <w:rPr>
          <w:sz w:val="24"/>
          <w:szCs w:val="24"/>
        </w:rPr>
      </w:pPr>
    </w:p>
    <w:p w14:paraId="6F061C37" w14:textId="77777777" w:rsidR="00477872" w:rsidRDefault="00477872" w:rsidP="0098598F">
      <w:pPr>
        <w:rPr>
          <w:sz w:val="24"/>
          <w:szCs w:val="24"/>
        </w:rPr>
      </w:pPr>
    </w:p>
    <w:p w14:paraId="26D4344F" w14:textId="77777777" w:rsidR="00477872" w:rsidRDefault="00477872" w:rsidP="0098598F">
      <w:pPr>
        <w:rPr>
          <w:sz w:val="24"/>
          <w:szCs w:val="24"/>
        </w:rPr>
      </w:pPr>
    </w:p>
    <w:p w14:paraId="0E99768F" w14:textId="77777777" w:rsidR="00477872" w:rsidRDefault="00477872" w:rsidP="0098598F">
      <w:pPr>
        <w:rPr>
          <w:sz w:val="24"/>
          <w:szCs w:val="24"/>
        </w:rPr>
      </w:pPr>
    </w:p>
    <w:p w14:paraId="574384E5" w14:textId="77777777" w:rsidR="00477872" w:rsidRDefault="00477872" w:rsidP="0098598F">
      <w:pPr>
        <w:rPr>
          <w:sz w:val="24"/>
          <w:szCs w:val="24"/>
        </w:rPr>
      </w:pPr>
    </w:p>
    <w:p w14:paraId="53B5EB54" w14:textId="77777777" w:rsidR="00477872" w:rsidRDefault="00477872" w:rsidP="0098598F">
      <w:pPr>
        <w:rPr>
          <w:sz w:val="24"/>
          <w:szCs w:val="24"/>
        </w:rPr>
      </w:pPr>
    </w:p>
    <w:p w14:paraId="7294C48C" w14:textId="77777777" w:rsidR="00477872" w:rsidRPr="00477872" w:rsidRDefault="00477872" w:rsidP="00477872">
      <w:pPr>
        <w:rPr>
          <w:b/>
          <w:bCs/>
          <w:sz w:val="28"/>
          <w:szCs w:val="28"/>
        </w:rPr>
      </w:pPr>
      <w:r w:rsidRPr="00477872">
        <w:rPr>
          <w:b/>
          <w:bCs/>
          <w:sz w:val="28"/>
          <w:szCs w:val="28"/>
        </w:rPr>
        <w:t>ER Diagram</w:t>
      </w:r>
    </w:p>
    <w:p w14:paraId="50451C54" w14:textId="77777777" w:rsidR="00477872" w:rsidRPr="00477872" w:rsidRDefault="00477872" w:rsidP="00477872">
      <w:pPr>
        <w:rPr>
          <w:sz w:val="24"/>
          <w:szCs w:val="24"/>
        </w:rPr>
      </w:pPr>
      <w:r w:rsidRPr="00477872">
        <w:rPr>
          <w:sz w:val="24"/>
          <w:szCs w:val="24"/>
        </w:rPr>
        <w:t xml:space="preserve">Here’s a summary of how the tables </w:t>
      </w:r>
      <w:proofErr w:type="gramStart"/>
      <w:r w:rsidRPr="00477872">
        <w:rPr>
          <w:sz w:val="24"/>
          <w:szCs w:val="24"/>
        </w:rPr>
        <w:t>are</w:t>
      </w:r>
      <w:proofErr w:type="gramEnd"/>
      <w:r w:rsidRPr="00477872">
        <w:rPr>
          <w:sz w:val="24"/>
          <w:szCs w:val="24"/>
        </w:rPr>
        <w:t xml:space="preserve"> related:</w:t>
      </w:r>
    </w:p>
    <w:p w14:paraId="174CCC06" w14:textId="77777777" w:rsidR="00477872" w:rsidRPr="00477872" w:rsidRDefault="00477872" w:rsidP="00477872">
      <w:pPr>
        <w:rPr>
          <w:sz w:val="24"/>
          <w:szCs w:val="24"/>
        </w:rPr>
      </w:pPr>
      <w:r w:rsidRPr="00477872">
        <w:rPr>
          <w:sz w:val="24"/>
          <w:szCs w:val="24"/>
        </w:rPr>
        <w:t>supplier (1) --------- (N) inventory</w:t>
      </w:r>
    </w:p>
    <w:p w14:paraId="783BB427" w14:textId="77777777" w:rsidR="00477872" w:rsidRPr="00477872" w:rsidRDefault="00477872" w:rsidP="00477872">
      <w:pPr>
        <w:rPr>
          <w:sz w:val="24"/>
          <w:szCs w:val="24"/>
        </w:rPr>
      </w:pPr>
      <w:r w:rsidRPr="00477872">
        <w:rPr>
          <w:sz w:val="24"/>
          <w:szCs w:val="24"/>
        </w:rPr>
        <w:t xml:space="preserve">         \               |</w:t>
      </w:r>
    </w:p>
    <w:p w14:paraId="257B424B" w14:textId="77777777" w:rsidR="00477872" w:rsidRPr="00477872" w:rsidRDefault="00477872" w:rsidP="00477872">
      <w:pPr>
        <w:rPr>
          <w:sz w:val="24"/>
          <w:szCs w:val="24"/>
        </w:rPr>
      </w:pPr>
      <w:r w:rsidRPr="00477872">
        <w:rPr>
          <w:sz w:val="24"/>
          <w:szCs w:val="24"/>
        </w:rPr>
        <w:t xml:space="preserve">          \              |</w:t>
      </w:r>
    </w:p>
    <w:p w14:paraId="04AAF01F" w14:textId="77777777" w:rsidR="00477872" w:rsidRPr="00477872" w:rsidRDefault="00477872" w:rsidP="00477872">
      <w:pPr>
        <w:rPr>
          <w:sz w:val="24"/>
          <w:szCs w:val="24"/>
        </w:rPr>
      </w:pPr>
      <w:r w:rsidRPr="00477872">
        <w:rPr>
          <w:sz w:val="24"/>
          <w:szCs w:val="24"/>
        </w:rPr>
        <w:t xml:space="preserve">           \             |</w:t>
      </w:r>
    </w:p>
    <w:p w14:paraId="2CCA8392" w14:textId="77777777" w:rsidR="00477872" w:rsidRPr="00477872" w:rsidRDefault="00477872" w:rsidP="00477872">
      <w:pPr>
        <w:rPr>
          <w:sz w:val="24"/>
          <w:szCs w:val="24"/>
        </w:rPr>
      </w:pPr>
      <w:r w:rsidRPr="00477872">
        <w:rPr>
          <w:sz w:val="24"/>
          <w:szCs w:val="24"/>
        </w:rPr>
        <w:t xml:space="preserve">            \            |</w:t>
      </w:r>
    </w:p>
    <w:p w14:paraId="2B926A6D" w14:textId="70263541" w:rsidR="00477872" w:rsidRPr="0098598F" w:rsidRDefault="00477872" w:rsidP="00477872">
      <w:pPr>
        <w:rPr>
          <w:sz w:val="24"/>
          <w:szCs w:val="24"/>
        </w:rPr>
      </w:pPr>
      <w:r w:rsidRPr="00477872">
        <w:rPr>
          <w:sz w:val="24"/>
          <w:szCs w:val="24"/>
        </w:rPr>
        <w:t xml:space="preserve">             \-----------(N) orders</w:t>
      </w:r>
    </w:p>
    <w:p w14:paraId="7CBAF92B" w14:textId="77777777" w:rsidR="000262F6" w:rsidRDefault="000262F6" w:rsidP="00E564E3">
      <w:pPr>
        <w:rPr>
          <w:sz w:val="24"/>
          <w:szCs w:val="24"/>
        </w:rPr>
      </w:pPr>
    </w:p>
    <w:p w14:paraId="55630127" w14:textId="77777777" w:rsidR="00477872" w:rsidRDefault="00477872" w:rsidP="00477872">
      <w:pPr>
        <w:rPr>
          <w:sz w:val="24"/>
          <w:szCs w:val="24"/>
        </w:rPr>
      </w:pPr>
      <w:r w:rsidRPr="00477872">
        <w:rPr>
          <w:b/>
          <w:bCs/>
          <w:sz w:val="24"/>
          <w:szCs w:val="24"/>
        </w:rPr>
        <w:t>supplier to inventory</w:t>
      </w:r>
      <w:r w:rsidRPr="00477872">
        <w:rPr>
          <w:sz w:val="24"/>
          <w:szCs w:val="24"/>
        </w:rPr>
        <w:t>: One supplier provides multiple parts.</w:t>
      </w:r>
    </w:p>
    <w:p w14:paraId="60E2687B" w14:textId="77777777" w:rsidR="00477872" w:rsidRDefault="00477872" w:rsidP="00477872">
      <w:pPr>
        <w:rPr>
          <w:sz w:val="24"/>
          <w:szCs w:val="24"/>
        </w:rPr>
      </w:pPr>
      <w:r w:rsidRPr="00477872">
        <w:rPr>
          <w:b/>
          <w:bCs/>
          <w:sz w:val="24"/>
          <w:szCs w:val="24"/>
        </w:rPr>
        <w:t>inventory to orders</w:t>
      </w:r>
      <w:r w:rsidRPr="00477872">
        <w:rPr>
          <w:sz w:val="24"/>
          <w:szCs w:val="24"/>
        </w:rPr>
        <w:t>: One part can be ordered multiple times.</w:t>
      </w:r>
    </w:p>
    <w:p w14:paraId="129C8A4D" w14:textId="68CF2952" w:rsidR="000262F6" w:rsidRDefault="00477872" w:rsidP="00477872">
      <w:pPr>
        <w:rPr>
          <w:sz w:val="24"/>
          <w:szCs w:val="24"/>
        </w:rPr>
      </w:pPr>
      <w:r w:rsidRPr="00477872">
        <w:rPr>
          <w:b/>
          <w:bCs/>
          <w:sz w:val="24"/>
          <w:szCs w:val="24"/>
        </w:rPr>
        <w:t>supplier to orders</w:t>
      </w:r>
      <w:r w:rsidRPr="00477872">
        <w:rPr>
          <w:sz w:val="24"/>
          <w:szCs w:val="24"/>
        </w:rPr>
        <w:t>: One supplier receives multiple orders.</w:t>
      </w:r>
    </w:p>
    <w:p w14:paraId="06A05DE6" w14:textId="77777777" w:rsidR="00477872" w:rsidRDefault="00477872" w:rsidP="00477872">
      <w:pPr>
        <w:rPr>
          <w:sz w:val="24"/>
          <w:szCs w:val="24"/>
        </w:rPr>
      </w:pPr>
    </w:p>
    <w:p w14:paraId="26EAF889" w14:textId="18F1DEE2" w:rsidR="00477872" w:rsidRDefault="00477872" w:rsidP="00477872">
      <w:pPr>
        <w:rPr>
          <w:b/>
          <w:bCs/>
          <w:sz w:val="28"/>
          <w:szCs w:val="28"/>
          <w:u w:val="single"/>
        </w:rPr>
      </w:pPr>
      <w:r w:rsidRPr="00477872">
        <w:rPr>
          <w:b/>
          <w:bCs/>
          <w:sz w:val="28"/>
          <w:szCs w:val="28"/>
          <w:u w:val="single"/>
        </w:rPr>
        <w:t>Sample Data</w:t>
      </w:r>
    </w:p>
    <w:p w14:paraId="03A23051" w14:textId="77777777" w:rsidR="0088460A" w:rsidRPr="0088460A" w:rsidRDefault="0088460A" w:rsidP="0088460A">
      <w:pPr>
        <w:numPr>
          <w:ilvl w:val="0"/>
          <w:numId w:val="9"/>
        </w:numPr>
      </w:pPr>
      <w:r w:rsidRPr="0088460A">
        <w:rPr>
          <w:b/>
          <w:bCs/>
        </w:rPr>
        <w:t>Supplier Table</w:t>
      </w:r>
      <w:r w:rsidRPr="0088460A">
        <w:t xml:space="preserve"> (supplier)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6"/>
        <w:gridCol w:w="1856"/>
        <w:gridCol w:w="1701"/>
      </w:tblGrid>
      <w:tr w:rsidR="0088460A" w:rsidRPr="0088460A" w14:paraId="12DBD5F3" w14:textId="77777777" w:rsidTr="0088460A">
        <w:trPr>
          <w:tblHeader/>
          <w:tblCellSpacing w:w="15" w:type="dxa"/>
        </w:trPr>
        <w:tc>
          <w:tcPr>
            <w:tcW w:w="0" w:type="auto"/>
            <w:vAlign w:val="center"/>
            <w:hideMark/>
          </w:tcPr>
          <w:p w14:paraId="00245345" w14:textId="77777777" w:rsidR="0088460A" w:rsidRPr="0088460A" w:rsidRDefault="0088460A" w:rsidP="0088460A">
            <w:pPr>
              <w:rPr>
                <w:b/>
                <w:bCs/>
                <w:highlight w:val="cyan"/>
              </w:rPr>
            </w:pPr>
            <w:proofErr w:type="spellStart"/>
            <w:r w:rsidRPr="0088460A">
              <w:rPr>
                <w:b/>
                <w:bCs/>
                <w:highlight w:val="cyan"/>
              </w:rPr>
              <w:t>supplier_id</w:t>
            </w:r>
            <w:proofErr w:type="spellEnd"/>
          </w:p>
        </w:tc>
        <w:tc>
          <w:tcPr>
            <w:tcW w:w="1826" w:type="dxa"/>
            <w:vAlign w:val="center"/>
            <w:hideMark/>
          </w:tcPr>
          <w:p w14:paraId="0C9B2841" w14:textId="77777777" w:rsidR="0088460A" w:rsidRPr="0088460A" w:rsidRDefault="0088460A" w:rsidP="0088460A">
            <w:pPr>
              <w:rPr>
                <w:b/>
                <w:bCs/>
                <w:highlight w:val="cyan"/>
              </w:rPr>
            </w:pPr>
            <w:r w:rsidRPr="0088460A">
              <w:rPr>
                <w:b/>
                <w:bCs/>
                <w:highlight w:val="cyan"/>
              </w:rPr>
              <w:t>name</w:t>
            </w:r>
          </w:p>
        </w:tc>
        <w:tc>
          <w:tcPr>
            <w:tcW w:w="1656" w:type="dxa"/>
            <w:vAlign w:val="center"/>
            <w:hideMark/>
          </w:tcPr>
          <w:p w14:paraId="37640335" w14:textId="77777777" w:rsidR="0088460A" w:rsidRPr="0088460A" w:rsidRDefault="0088460A" w:rsidP="0088460A">
            <w:pPr>
              <w:rPr>
                <w:b/>
                <w:bCs/>
                <w:highlight w:val="cyan"/>
              </w:rPr>
            </w:pPr>
            <w:r w:rsidRPr="0088460A">
              <w:rPr>
                <w:b/>
                <w:bCs/>
                <w:highlight w:val="cyan"/>
              </w:rPr>
              <w:t>type</w:t>
            </w:r>
          </w:p>
        </w:tc>
      </w:tr>
      <w:tr w:rsidR="0088460A" w:rsidRPr="0088460A" w14:paraId="08F68985" w14:textId="77777777" w:rsidTr="0088460A">
        <w:trPr>
          <w:tblCellSpacing w:w="15" w:type="dxa"/>
        </w:trPr>
        <w:tc>
          <w:tcPr>
            <w:tcW w:w="0" w:type="auto"/>
            <w:vAlign w:val="center"/>
            <w:hideMark/>
          </w:tcPr>
          <w:p w14:paraId="16AB7D55" w14:textId="77777777" w:rsidR="0088460A" w:rsidRPr="0088460A" w:rsidRDefault="0088460A" w:rsidP="0088460A">
            <w:r w:rsidRPr="0088460A">
              <w:t>1</w:t>
            </w:r>
          </w:p>
        </w:tc>
        <w:tc>
          <w:tcPr>
            <w:tcW w:w="1826" w:type="dxa"/>
            <w:vAlign w:val="center"/>
            <w:hideMark/>
          </w:tcPr>
          <w:p w14:paraId="4BF3E63E" w14:textId="77777777" w:rsidR="0088460A" w:rsidRPr="0088460A" w:rsidRDefault="0088460A" w:rsidP="0088460A">
            <w:r w:rsidRPr="0088460A">
              <w:t>Supplier-A</w:t>
            </w:r>
          </w:p>
        </w:tc>
        <w:tc>
          <w:tcPr>
            <w:tcW w:w="1656" w:type="dxa"/>
            <w:vAlign w:val="center"/>
            <w:hideMark/>
          </w:tcPr>
          <w:p w14:paraId="66D4B37C" w14:textId="77777777" w:rsidR="0088460A" w:rsidRPr="0088460A" w:rsidRDefault="0088460A" w:rsidP="0088460A">
            <w:r w:rsidRPr="0088460A">
              <w:t>Local</w:t>
            </w:r>
          </w:p>
        </w:tc>
      </w:tr>
      <w:tr w:rsidR="0088460A" w:rsidRPr="0088460A" w14:paraId="59782C91" w14:textId="77777777" w:rsidTr="0088460A">
        <w:trPr>
          <w:tblCellSpacing w:w="15" w:type="dxa"/>
        </w:trPr>
        <w:tc>
          <w:tcPr>
            <w:tcW w:w="0" w:type="auto"/>
            <w:vAlign w:val="center"/>
            <w:hideMark/>
          </w:tcPr>
          <w:p w14:paraId="75067540" w14:textId="77777777" w:rsidR="0088460A" w:rsidRPr="0088460A" w:rsidRDefault="0088460A" w:rsidP="0088460A">
            <w:r w:rsidRPr="0088460A">
              <w:t>2</w:t>
            </w:r>
          </w:p>
        </w:tc>
        <w:tc>
          <w:tcPr>
            <w:tcW w:w="1826" w:type="dxa"/>
            <w:vAlign w:val="center"/>
            <w:hideMark/>
          </w:tcPr>
          <w:p w14:paraId="13CD1276" w14:textId="77777777" w:rsidR="0088460A" w:rsidRPr="0088460A" w:rsidRDefault="0088460A" w:rsidP="0088460A">
            <w:r w:rsidRPr="0088460A">
              <w:t>Supplier-B</w:t>
            </w:r>
          </w:p>
        </w:tc>
        <w:tc>
          <w:tcPr>
            <w:tcW w:w="1656" w:type="dxa"/>
            <w:vAlign w:val="center"/>
            <w:hideMark/>
          </w:tcPr>
          <w:p w14:paraId="3D49F63C" w14:textId="77777777" w:rsidR="0088460A" w:rsidRPr="0088460A" w:rsidRDefault="0088460A" w:rsidP="0088460A">
            <w:r w:rsidRPr="0088460A">
              <w:t>International</w:t>
            </w:r>
          </w:p>
        </w:tc>
      </w:tr>
    </w:tbl>
    <w:p w14:paraId="0A78DF7B" w14:textId="77777777" w:rsidR="0088460A" w:rsidRDefault="0088460A" w:rsidP="00477872"/>
    <w:p w14:paraId="06A8A324" w14:textId="77777777" w:rsidR="008F6DB8" w:rsidRPr="008F6DB8" w:rsidRDefault="008F6DB8" w:rsidP="008F6DB8">
      <w:pPr>
        <w:numPr>
          <w:ilvl w:val="0"/>
          <w:numId w:val="10"/>
        </w:numPr>
        <w:rPr>
          <w:b/>
          <w:bCs/>
        </w:rPr>
      </w:pPr>
      <w:r w:rsidRPr="008F6DB8">
        <w:rPr>
          <w:b/>
          <w:bCs/>
        </w:rPr>
        <w:t>Inventory Table (inventory)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8"/>
        <w:gridCol w:w="1164"/>
        <w:gridCol w:w="1303"/>
        <w:gridCol w:w="1484"/>
        <w:gridCol w:w="1450"/>
        <w:gridCol w:w="1116"/>
      </w:tblGrid>
      <w:tr w:rsidR="008F6DB8" w:rsidRPr="008F6DB8" w14:paraId="6994B2BD" w14:textId="77777777" w:rsidTr="008F6DB8">
        <w:trPr>
          <w:tblHeader/>
          <w:tblCellSpacing w:w="15" w:type="dxa"/>
        </w:trPr>
        <w:tc>
          <w:tcPr>
            <w:tcW w:w="0" w:type="auto"/>
            <w:vAlign w:val="center"/>
            <w:hideMark/>
          </w:tcPr>
          <w:p w14:paraId="0E87619D" w14:textId="77777777" w:rsidR="008F6DB8" w:rsidRPr="008F6DB8" w:rsidRDefault="008F6DB8" w:rsidP="008F6DB8">
            <w:pPr>
              <w:rPr>
                <w:b/>
                <w:bCs/>
                <w:highlight w:val="cyan"/>
              </w:rPr>
            </w:pPr>
            <w:proofErr w:type="spellStart"/>
            <w:r w:rsidRPr="008F6DB8">
              <w:rPr>
                <w:b/>
                <w:bCs/>
                <w:highlight w:val="cyan"/>
              </w:rPr>
              <w:t>part_id</w:t>
            </w:r>
            <w:proofErr w:type="spellEnd"/>
          </w:p>
        </w:tc>
        <w:tc>
          <w:tcPr>
            <w:tcW w:w="0" w:type="auto"/>
            <w:vAlign w:val="center"/>
            <w:hideMark/>
          </w:tcPr>
          <w:p w14:paraId="7AB88D16" w14:textId="77777777" w:rsidR="008F6DB8" w:rsidRPr="008F6DB8" w:rsidRDefault="008F6DB8" w:rsidP="008F6DB8">
            <w:pPr>
              <w:rPr>
                <w:b/>
                <w:bCs/>
                <w:highlight w:val="cyan"/>
              </w:rPr>
            </w:pPr>
            <w:r w:rsidRPr="008F6DB8">
              <w:rPr>
                <w:b/>
                <w:bCs/>
                <w:highlight w:val="cyan"/>
              </w:rPr>
              <w:t>name</w:t>
            </w:r>
          </w:p>
        </w:tc>
        <w:tc>
          <w:tcPr>
            <w:tcW w:w="0" w:type="auto"/>
            <w:vAlign w:val="center"/>
            <w:hideMark/>
          </w:tcPr>
          <w:p w14:paraId="15098905" w14:textId="77777777" w:rsidR="008F6DB8" w:rsidRPr="008F6DB8" w:rsidRDefault="008F6DB8" w:rsidP="008F6DB8">
            <w:pPr>
              <w:rPr>
                <w:b/>
                <w:bCs/>
                <w:highlight w:val="cyan"/>
              </w:rPr>
            </w:pPr>
            <w:proofErr w:type="spellStart"/>
            <w:r w:rsidRPr="008F6DB8">
              <w:rPr>
                <w:b/>
                <w:bCs/>
                <w:highlight w:val="cyan"/>
              </w:rPr>
              <w:t>available_qty</w:t>
            </w:r>
            <w:proofErr w:type="spellEnd"/>
          </w:p>
        </w:tc>
        <w:tc>
          <w:tcPr>
            <w:tcW w:w="0" w:type="auto"/>
            <w:vAlign w:val="center"/>
            <w:hideMark/>
          </w:tcPr>
          <w:p w14:paraId="29DA3A64" w14:textId="77777777" w:rsidR="008F6DB8" w:rsidRPr="008F6DB8" w:rsidRDefault="008F6DB8" w:rsidP="008F6DB8">
            <w:pPr>
              <w:rPr>
                <w:b/>
                <w:bCs/>
                <w:highlight w:val="cyan"/>
              </w:rPr>
            </w:pPr>
            <w:proofErr w:type="spellStart"/>
            <w:r w:rsidRPr="008F6DB8">
              <w:rPr>
                <w:b/>
                <w:bCs/>
                <w:highlight w:val="cyan"/>
              </w:rPr>
              <w:t>threshold_limit</w:t>
            </w:r>
            <w:proofErr w:type="spellEnd"/>
          </w:p>
        </w:tc>
        <w:tc>
          <w:tcPr>
            <w:tcW w:w="0" w:type="auto"/>
            <w:vAlign w:val="center"/>
            <w:hideMark/>
          </w:tcPr>
          <w:p w14:paraId="33FEE34C" w14:textId="77777777" w:rsidR="008F6DB8" w:rsidRPr="008F6DB8" w:rsidRDefault="008F6DB8" w:rsidP="008F6DB8">
            <w:pPr>
              <w:rPr>
                <w:b/>
                <w:bCs/>
                <w:highlight w:val="cyan"/>
              </w:rPr>
            </w:pPr>
            <w:proofErr w:type="spellStart"/>
            <w:r w:rsidRPr="008F6DB8">
              <w:rPr>
                <w:b/>
                <w:bCs/>
                <w:highlight w:val="cyan"/>
              </w:rPr>
              <w:t>min_order_qty</w:t>
            </w:r>
            <w:proofErr w:type="spellEnd"/>
          </w:p>
        </w:tc>
        <w:tc>
          <w:tcPr>
            <w:tcW w:w="0" w:type="auto"/>
            <w:vAlign w:val="center"/>
            <w:hideMark/>
          </w:tcPr>
          <w:p w14:paraId="5462B3B3" w14:textId="77777777" w:rsidR="008F6DB8" w:rsidRPr="008F6DB8" w:rsidRDefault="008F6DB8" w:rsidP="008F6DB8">
            <w:pPr>
              <w:rPr>
                <w:b/>
                <w:bCs/>
                <w:highlight w:val="cyan"/>
              </w:rPr>
            </w:pPr>
            <w:proofErr w:type="spellStart"/>
            <w:r w:rsidRPr="008F6DB8">
              <w:rPr>
                <w:b/>
                <w:bCs/>
                <w:highlight w:val="cyan"/>
              </w:rPr>
              <w:t>supplier_id</w:t>
            </w:r>
            <w:proofErr w:type="spellEnd"/>
          </w:p>
        </w:tc>
      </w:tr>
      <w:tr w:rsidR="008F6DB8" w:rsidRPr="008F6DB8" w14:paraId="7DBC2EA3" w14:textId="77777777" w:rsidTr="008F6DB8">
        <w:trPr>
          <w:tblCellSpacing w:w="15" w:type="dxa"/>
        </w:trPr>
        <w:tc>
          <w:tcPr>
            <w:tcW w:w="0" w:type="auto"/>
            <w:vAlign w:val="center"/>
            <w:hideMark/>
          </w:tcPr>
          <w:p w14:paraId="0899FF44" w14:textId="77777777" w:rsidR="008F6DB8" w:rsidRPr="008F6DB8" w:rsidRDefault="008F6DB8" w:rsidP="008F6DB8">
            <w:pPr>
              <w:rPr>
                <w:b/>
                <w:bCs/>
              </w:rPr>
            </w:pPr>
            <w:r w:rsidRPr="008F6DB8">
              <w:rPr>
                <w:b/>
                <w:bCs/>
              </w:rPr>
              <w:t>101</w:t>
            </w:r>
          </w:p>
        </w:tc>
        <w:tc>
          <w:tcPr>
            <w:tcW w:w="0" w:type="auto"/>
            <w:vAlign w:val="center"/>
            <w:hideMark/>
          </w:tcPr>
          <w:p w14:paraId="16E277D2" w14:textId="77777777" w:rsidR="008F6DB8" w:rsidRPr="008F6DB8" w:rsidRDefault="008F6DB8" w:rsidP="008F6DB8">
            <w:pPr>
              <w:rPr>
                <w:b/>
                <w:bCs/>
              </w:rPr>
            </w:pPr>
            <w:r w:rsidRPr="008F6DB8">
              <w:rPr>
                <w:b/>
                <w:bCs/>
              </w:rPr>
              <w:t>Brake Pad</w:t>
            </w:r>
          </w:p>
        </w:tc>
        <w:tc>
          <w:tcPr>
            <w:tcW w:w="0" w:type="auto"/>
            <w:vAlign w:val="center"/>
            <w:hideMark/>
          </w:tcPr>
          <w:p w14:paraId="091B7BE6" w14:textId="77777777" w:rsidR="008F6DB8" w:rsidRPr="008F6DB8" w:rsidRDefault="008F6DB8" w:rsidP="008F6DB8">
            <w:pPr>
              <w:rPr>
                <w:b/>
                <w:bCs/>
              </w:rPr>
            </w:pPr>
            <w:r w:rsidRPr="008F6DB8">
              <w:rPr>
                <w:b/>
                <w:bCs/>
              </w:rPr>
              <w:t>10</w:t>
            </w:r>
          </w:p>
        </w:tc>
        <w:tc>
          <w:tcPr>
            <w:tcW w:w="0" w:type="auto"/>
            <w:vAlign w:val="center"/>
            <w:hideMark/>
          </w:tcPr>
          <w:p w14:paraId="7E6CDA67" w14:textId="77777777" w:rsidR="008F6DB8" w:rsidRPr="008F6DB8" w:rsidRDefault="008F6DB8" w:rsidP="008F6DB8">
            <w:pPr>
              <w:rPr>
                <w:b/>
                <w:bCs/>
              </w:rPr>
            </w:pPr>
            <w:r w:rsidRPr="008F6DB8">
              <w:rPr>
                <w:b/>
                <w:bCs/>
              </w:rPr>
              <w:t>5</w:t>
            </w:r>
          </w:p>
        </w:tc>
        <w:tc>
          <w:tcPr>
            <w:tcW w:w="0" w:type="auto"/>
            <w:vAlign w:val="center"/>
            <w:hideMark/>
          </w:tcPr>
          <w:p w14:paraId="310395EF" w14:textId="77777777" w:rsidR="008F6DB8" w:rsidRPr="008F6DB8" w:rsidRDefault="008F6DB8" w:rsidP="008F6DB8">
            <w:pPr>
              <w:rPr>
                <w:b/>
                <w:bCs/>
              </w:rPr>
            </w:pPr>
            <w:r w:rsidRPr="008F6DB8">
              <w:rPr>
                <w:b/>
                <w:bCs/>
              </w:rPr>
              <w:t>20</w:t>
            </w:r>
          </w:p>
        </w:tc>
        <w:tc>
          <w:tcPr>
            <w:tcW w:w="0" w:type="auto"/>
            <w:vAlign w:val="center"/>
            <w:hideMark/>
          </w:tcPr>
          <w:p w14:paraId="719BB6AE" w14:textId="77777777" w:rsidR="008F6DB8" w:rsidRPr="008F6DB8" w:rsidRDefault="008F6DB8" w:rsidP="008F6DB8">
            <w:pPr>
              <w:rPr>
                <w:b/>
                <w:bCs/>
              </w:rPr>
            </w:pPr>
            <w:r w:rsidRPr="008F6DB8">
              <w:rPr>
                <w:b/>
                <w:bCs/>
              </w:rPr>
              <w:t>1</w:t>
            </w:r>
          </w:p>
        </w:tc>
      </w:tr>
      <w:tr w:rsidR="008F6DB8" w:rsidRPr="008F6DB8" w14:paraId="58845691" w14:textId="77777777" w:rsidTr="008F6DB8">
        <w:trPr>
          <w:tblCellSpacing w:w="15" w:type="dxa"/>
        </w:trPr>
        <w:tc>
          <w:tcPr>
            <w:tcW w:w="0" w:type="auto"/>
            <w:vAlign w:val="center"/>
            <w:hideMark/>
          </w:tcPr>
          <w:p w14:paraId="3756261E" w14:textId="77777777" w:rsidR="008F6DB8" w:rsidRPr="008F6DB8" w:rsidRDefault="008F6DB8" w:rsidP="008F6DB8">
            <w:pPr>
              <w:rPr>
                <w:b/>
                <w:bCs/>
              </w:rPr>
            </w:pPr>
            <w:r w:rsidRPr="008F6DB8">
              <w:rPr>
                <w:b/>
                <w:bCs/>
              </w:rPr>
              <w:t>102</w:t>
            </w:r>
          </w:p>
        </w:tc>
        <w:tc>
          <w:tcPr>
            <w:tcW w:w="0" w:type="auto"/>
            <w:vAlign w:val="center"/>
            <w:hideMark/>
          </w:tcPr>
          <w:p w14:paraId="7F010CF5" w14:textId="77777777" w:rsidR="008F6DB8" w:rsidRPr="008F6DB8" w:rsidRDefault="008F6DB8" w:rsidP="008F6DB8">
            <w:pPr>
              <w:rPr>
                <w:b/>
                <w:bCs/>
              </w:rPr>
            </w:pPr>
            <w:r w:rsidRPr="008F6DB8">
              <w:rPr>
                <w:b/>
                <w:bCs/>
              </w:rPr>
              <w:t>Clutch Plate</w:t>
            </w:r>
          </w:p>
        </w:tc>
        <w:tc>
          <w:tcPr>
            <w:tcW w:w="0" w:type="auto"/>
            <w:vAlign w:val="center"/>
            <w:hideMark/>
          </w:tcPr>
          <w:p w14:paraId="665B1ED1" w14:textId="77777777" w:rsidR="008F6DB8" w:rsidRPr="008F6DB8" w:rsidRDefault="008F6DB8" w:rsidP="008F6DB8">
            <w:pPr>
              <w:rPr>
                <w:b/>
                <w:bCs/>
              </w:rPr>
            </w:pPr>
            <w:r w:rsidRPr="008F6DB8">
              <w:rPr>
                <w:b/>
                <w:bCs/>
              </w:rPr>
              <w:t>5</w:t>
            </w:r>
          </w:p>
        </w:tc>
        <w:tc>
          <w:tcPr>
            <w:tcW w:w="0" w:type="auto"/>
            <w:vAlign w:val="center"/>
            <w:hideMark/>
          </w:tcPr>
          <w:p w14:paraId="50BA3608" w14:textId="77777777" w:rsidR="008F6DB8" w:rsidRPr="008F6DB8" w:rsidRDefault="008F6DB8" w:rsidP="008F6DB8">
            <w:pPr>
              <w:rPr>
                <w:b/>
                <w:bCs/>
              </w:rPr>
            </w:pPr>
            <w:r w:rsidRPr="008F6DB8">
              <w:rPr>
                <w:b/>
                <w:bCs/>
              </w:rPr>
              <w:t>5</w:t>
            </w:r>
          </w:p>
        </w:tc>
        <w:tc>
          <w:tcPr>
            <w:tcW w:w="0" w:type="auto"/>
            <w:vAlign w:val="center"/>
            <w:hideMark/>
          </w:tcPr>
          <w:p w14:paraId="12B79F49" w14:textId="77777777" w:rsidR="008F6DB8" w:rsidRPr="008F6DB8" w:rsidRDefault="008F6DB8" w:rsidP="008F6DB8">
            <w:pPr>
              <w:rPr>
                <w:b/>
                <w:bCs/>
              </w:rPr>
            </w:pPr>
            <w:r w:rsidRPr="008F6DB8">
              <w:rPr>
                <w:b/>
                <w:bCs/>
              </w:rPr>
              <w:t>15</w:t>
            </w:r>
          </w:p>
        </w:tc>
        <w:tc>
          <w:tcPr>
            <w:tcW w:w="0" w:type="auto"/>
            <w:vAlign w:val="center"/>
            <w:hideMark/>
          </w:tcPr>
          <w:p w14:paraId="296666D9" w14:textId="77777777" w:rsidR="008F6DB8" w:rsidRPr="008F6DB8" w:rsidRDefault="008F6DB8" w:rsidP="008F6DB8">
            <w:pPr>
              <w:rPr>
                <w:b/>
                <w:bCs/>
              </w:rPr>
            </w:pPr>
            <w:r w:rsidRPr="008F6DB8">
              <w:rPr>
                <w:b/>
                <w:bCs/>
              </w:rPr>
              <w:t>2</w:t>
            </w:r>
          </w:p>
        </w:tc>
      </w:tr>
    </w:tbl>
    <w:p w14:paraId="1A3D81B7" w14:textId="77777777" w:rsidR="008F6DB8" w:rsidRDefault="008F6DB8" w:rsidP="008F6DB8"/>
    <w:p w14:paraId="30A25EE0" w14:textId="77777777" w:rsidR="008F6DB8" w:rsidRPr="008F6DB8" w:rsidRDefault="008F6DB8" w:rsidP="008F6DB8">
      <w:pPr>
        <w:numPr>
          <w:ilvl w:val="0"/>
          <w:numId w:val="11"/>
        </w:numPr>
      </w:pPr>
      <w:r w:rsidRPr="008F6DB8">
        <w:rPr>
          <w:b/>
          <w:bCs/>
        </w:rPr>
        <w:t>Order Table</w:t>
      </w:r>
      <w:r w:rsidRPr="008F6DB8">
        <w:t xml:space="preserve"> (orders)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8"/>
        <w:gridCol w:w="743"/>
        <w:gridCol w:w="850"/>
        <w:gridCol w:w="1944"/>
        <w:gridCol w:w="1101"/>
        <w:gridCol w:w="930"/>
      </w:tblGrid>
      <w:tr w:rsidR="008F6DB8" w:rsidRPr="008F6DB8" w14:paraId="11FDAF6D" w14:textId="77777777" w:rsidTr="008F6DB8">
        <w:trPr>
          <w:tblHeader/>
          <w:tblCellSpacing w:w="15" w:type="dxa"/>
        </w:trPr>
        <w:tc>
          <w:tcPr>
            <w:tcW w:w="0" w:type="auto"/>
            <w:vAlign w:val="center"/>
            <w:hideMark/>
          </w:tcPr>
          <w:p w14:paraId="601E957C" w14:textId="77777777" w:rsidR="008F6DB8" w:rsidRPr="008F6DB8" w:rsidRDefault="008F6DB8" w:rsidP="008F6DB8">
            <w:pPr>
              <w:rPr>
                <w:b/>
                <w:bCs/>
                <w:highlight w:val="cyan"/>
              </w:rPr>
            </w:pPr>
            <w:proofErr w:type="spellStart"/>
            <w:r w:rsidRPr="008F6DB8">
              <w:rPr>
                <w:b/>
                <w:bCs/>
                <w:highlight w:val="cyan"/>
              </w:rPr>
              <w:t>order_id</w:t>
            </w:r>
            <w:proofErr w:type="spellEnd"/>
          </w:p>
        </w:tc>
        <w:tc>
          <w:tcPr>
            <w:tcW w:w="0" w:type="auto"/>
            <w:vAlign w:val="center"/>
            <w:hideMark/>
          </w:tcPr>
          <w:p w14:paraId="10599549" w14:textId="77777777" w:rsidR="008F6DB8" w:rsidRPr="008F6DB8" w:rsidRDefault="008F6DB8" w:rsidP="008F6DB8">
            <w:pPr>
              <w:rPr>
                <w:b/>
                <w:bCs/>
                <w:highlight w:val="cyan"/>
              </w:rPr>
            </w:pPr>
            <w:proofErr w:type="spellStart"/>
            <w:r w:rsidRPr="008F6DB8">
              <w:rPr>
                <w:b/>
                <w:bCs/>
                <w:highlight w:val="cyan"/>
              </w:rPr>
              <w:t>part_id</w:t>
            </w:r>
            <w:proofErr w:type="spellEnd"/>
          </w:p>
        </w:tc>
        <w:tc>
          <w:tcPr>
            <w:tcW w:w="0" w:type="auto"/>
            <w:vAlign w:val="center"/>
            <w:hideMark/>
          </w:tcPr>
          <w:p w14:paraId="57C0BFD3" w14:textId="77777777" w:rsidR="008F6DB8" w:rsidRPr="008F6DB8" w:rsidRDefault="008F6DB8" w:rsidP="008F6DB8">
            <w:pPr>
              <w:rPr>
                <w:b/>
                <w:bCs/>
                <w:highlight w:val="cyan"/>
              </w:rPr>
            </w:pPr>
            <w:r w:rsidRPr="008F6DB8">
              <w:rPr>
                <w:b/>
                <w:bCs/>
                <w:highlight w:val="cyan"/>
              </w:rPr>
              <w:t>quantity</w:t>
            </w:r>
          </w:p>
        </w:tc>
        <w:tc>
          <w:tcPr>
            <w:tcW w:w="0" w:type="auto"/>
            <w:vAlign w:val="center"/>
            <w:hideMark/>
          </w:tcPr>
          <w:p w14:paraId="188BE53C" w14:textId="77777777" w:rsidR="008F6DB8" w:rsidRPr="008F6DB8" w:rsidRDefault="008F6DB8" w:rsidP="008F6DB8">
            <w:pPr>
              <w:rPr>
                <w:b/>
                <w:bCs/>
                <w:highlight w:val="cyan"/>
              </w:rPr>
            </w:pPr>
            <w:proofErr w:type="spellStart"/>
            <w:r w:rsidRPr="008F6DB8">
              <w:rPr>
                <w:b/>
                <w:bCs/>
                <w:highlight w:val="cyan"/>
              </w:rPr>
              <w:t>order_time</w:t>
            </w:r>
            <w:proofErr w:type="spellEnd"/>
          </w:p>
        </w:tc>
        <w:tc>
          <w:tcPr>
            <w:tcW w:w="0" w:type="auto"/>
            <w:vAlign w:val="center"/>
            <w:hideMark/>
          </w:tcPr>
          <w:p w14:paraId="49E5F1A2" w14:textId="77777777" w:rsidR="008F6DB8" w:rsidRPr="008F6DB8" w:rsidRDefault="008F6DB8" w:rsidP="008F6DB8">
            <w:pPr>
              <w:rPr>
                <w:b/>
                <w:bCs/>
                <w:highlight w:val="cyan"/>
              </w:rPr>
            </w:pPr>
            <w:proofErr w:type="spellStart"/>
            <w:r w:rsidRPr="008F6DB8">
              <w:rPr>
                <w:b/>
                <w:bCs/>
                <w:highlight w:val="cyan"/>
              </w:rPr>
              <w:t>supplier_id</w:t>
            </w:r>
            <w:proofErr w:type="spellEnd"/>
          </w:p>
        </w:tc>
        <w:tc>
          <w:tcPr>
            <w:tcW w:w="0" w:type="auto"/>
            <w:vAlign w:val="center"/>
            <w:hideMark/>
          </w:tcPr>
          <w:p w14:paraId="1573AE98" w14:textId="77777777" w:rsidR="008F6DB8" w:rsidRPr="008F6DB8" w:rsidRDefault="008F6DB8" w:rsidP="008F6DB8">
            <w:pPr>
              <w:rPr>
                <w:b/>
                <w:bCs/>
                <w:highlight w:val="cyan"/>
              </w:rPr>
            </w:pPr>
            <w:r w:rsidRPr="008F6DB8">
              <w:rPr>
                <w:b/>
                <w:bCs/>
                <w:highlight w:val="cyan"/>
              </w:rPr>
              <w:t>status</w:t>
            </w:r>
          </w:p>
        </w:tc>
      </w:tr>
      <w:tr w:rsidR="008F6DB8" w:rsidRPr="008F6DB8" w14:paraId="7C3C1E50" w14:textId="77777777" w:rsidTr="008F6DB8">
        <w:trPr>
          <w:tblCellSpacing w:w="15" w:type="dxa"/>
        </w:trPr>
        <w:tc>
          <w:tcPr>
            <w:tcW w:w="0" w:type="auto"/>
            <w:vAlign w:val="center"/>
            <w:hideMark/>
          </w:tcPr>
          <w:p w14:paraId="4C3F9089" w14:textId="77777777" w:rsidR="008F6DB8" w:rsidRPr="008F6DB8" w:rsidRDefault="008F6DB8" w:rsidP="008F6DB8">
            <w:r w:rsidRPr="008F6DB8">
              <w:t>10001</w:t>
            </w:r>
          </w:p>
        </w:tc>
        <w:tc>
          <w:tcPr>
            <w:tcW w:w="0" w:type="auto"/>
            <w:vAlign w:val="center"/>
            <w:hideMark/>
          </w:tcPr>
          <w:p w14:paraId="3D98AA7E" w14:textId="77777777" w:rsidR="008F6DB8" w:rsidRPr="008F6DB8" w:rsidRDefault="008F6DB8" w:rsidP="008F6DB8">
            <w:r w:rsidRPr="008F6DB8">
              <w:t>101</w:t>
            </w:r>
          </w:p>
        </w:tc>
        <w:tc>
          <w:tcPr>
            <w:tcW w:w="0" w:type="auto"/>
            <w:vAlign w:val="center"/>
            <w:hideMark/>
          </w:tcPr>
          <w:p w14:paraId="24D16BA2" w14:textId="77777777" w:rsidR="008F6DB8" w:rsidRPr="008F6DB8" w:rsidRDefault="008F6DB8" w:rsidP="008F6DB8">
            <w:r w:rsidRPr="008F6DB8">
              <w:t>20</w:t>
            </w:r>
          </w:p>
        </w:tc>
        <w:tc>
          <w:tcPr>
            <w:tcW w:w="0" w:type="auto"/>
            <w:vAlign w:val="center"/>
            <w:hideMark/>
          </w:tcPr>
          <w:p w14:paraId="111AE0C0" w14:textId="77777777" w:rsidR="008F6DB8" w:rsidRPr="008F6DB8" w:rsidRDefault="008F6DB8" w:rsidP="008F6DB8">
            <w:r w:rsidRPr="008F6DB8">
              <w:t>2024-11-02 00:15:00</w:t>
            </w:r>
          </w:p>
        </w:tc>
        <w:tc>
          <w:tcPr>
            <w:tcW w:w="0" w:type="auto"/>
            <w:vAlign w:val="center"/>
            <w:hideMark/>
          </w:tcPr>
          <w:p w14:paraId="4F2CD062" w14:textId="77777777" w:rsidR="008F6DB8" w:rsidRPr="008F6DB8" w:rsidRDefault="008F6DB8" w:rsidP="008F6DB8">
            <w:r w:rsidRPr="008F6DB8">
              <w:t>1</w:t>
            </w:r>
          </w:p>
        </w:tc>
        <w:tc>
          <w:tcPr>
            <w:tcW w:w="0" w:type="auto"/>
            <w:vAlign w:val="center"/>
            <w:hideMark/>
          </w:tcPr>
          <w:p w14:paraId="05432702" w14:textId="77777777" w:rsidR="008F6DB8" w:rsidRPr="008F6DB8" w:rsidRDefault="008F6DB8" w:rsidP="008F6DB8">
            <w:r w:rsidRPr="008F6DB8">
              <w:t>PLACED</w:t>
            </w:r>
          </w:p>
        </w:tc>
      </w:tr>
      <w:tr w:rsidR="008F6DB8" w:rsidRPr="008F6DB8" w14:paraId="3311BC1E" w14:textId="77777777" w:rsidTr="008F6DB8">
        <w:trPr>
          <w:tblCellSpacing w:w="15" w:type="dxa"/>
        </w:trPr>
        <w:tc>
          <w:tcPr>
            <w:tcW w:w="0" w:type="auto"/>
            <w:vAlign w:val="center"/>
            <w:hideMark/>
          </w:tcPr>
          <w:p w14:paraId="2963D1CF" w14:textId="77777777" w:rsidR="008F6DB8" w:rsidRPr="008F6DB8" w:rsidRDefault="008F6DB8" w:rsidP="008F6DB8">
            <w:r w:rsidRPr="008F6DB8">
              <w:lastRenderedPageBreak/>
              <w:t>10002</w:t>
            </w:r>
          </w:p>
        </w:tc>
        <w:tc>
          <w:tcPr>
            <w:tcW w:w="0" w:type="auto"/>
            <w:vAlign w:val="center"/>
            <w:hideMark/>
          </w:tcPr>
          <w:p w14:paraId="7574B7A8" w14:textId="77777777" w:rsidR="008F6DB8" w:rsidRPr="008F6DB8" w:rsidRDefault="008F6DB8" w:rsidP="008F6DB8">
            <w:r w:rsidRPr="008F6DB8">
              <w:t>102</w:t>
            </w:r>
          </w:p>
        </w:tc>
        <w:tc>
          <w:tcPr>
            <w:tcW w:w="0" w:type="auto"/>
            <w:vAlign w:val="center"/>
            <w:hideMark/>
          </w:tcPr>
          <w:p w14:paraId="19B6907C" w14:textId="77777777" w:rsidR="008F6DB8" w:rsidRPr="008F6DB8" w:rsidRDefault="008F6DB8" w:rsidP="008F6DB8">
            <w:r w:rsidRPr="008F6DB8">
              <w:t>15</w:t>
            </w:r>
          </w:p>
        </w:tc>
        <w:tc>
          <w:tcPr>
            <w:tcW w:w="0" w:type="auto"/>
            <w:vAlign w:val="center"/>
            <w:hideMark/>
          </w:tcPr>
          <w:p w14:paraId="0BD1A09E" w14:textId="77777777" w:rsidR="008F6DB8" w:rsidRPr="008F6DB8" w:rsidRDefault="008F6DB8" w:rsidP="008F6DB8">
            <w:r w:rsidRPr="008F6DB8">
              <w:t>2024-11-02 00:30:00</w:t>
            </w:r>
          </w:p>
        </w:tc>
        <w:tc>
          <w:tcPr>
            <w:tcW w:w="0" w:type="auto"/>
            <w:vAlign w:val="center"/>
            <w:hideMark/>
          </w:tcPr>
          <w:p w14:paraId="040B9063" w14:textId="77777777" w:rsidR="008F6DB8" w:rsidRPr="008F6DB8" w:rsidRDefault="008F6DB8" w:rsidP="008F6DB8">
            <w:r w:rsidRPr="008F6DB8">
              <w:t>2</w:t>
            </w:r>
          </w:p>
        </w:tc>
        <w:tc>
          <w:tcPr>
            <w:tcW w:w="0" w:type="auto"/>
            <w:vAlign w:val="center"/>
            <w:hideMark/>
          </w:tcPr>
          <w:p w14:paraId="4AAEE847" w14:textId="77777777" w:rsidR="008F6DB8" w:rsidRPr="008F6DB8" w:rsidRDefault="008F6DB8" w:rsidP="008F6DB8">
            <w:r w:rsidRPr="008F6DB8">
              <w:t>PENDING</w:t>
            </w:r>
          </w:p>
        </w:tc>
      </w:tr>
    </w:tbl>
    <w:p w14:paraId="4631C02C" w14:textId="6CB83001" w:rsidR="008F6DB8" w:rsidRDefault="008F6DB8" w:rsidP="008F6DB8">
      <w:pPr>
        <w:rPr>
          <w:b/>
          <w:bCs/>
          <w:sz w:val="28"/>
          <w:szCs w:val="28"/>
          <w:u w:val="single"/>
        </w:rPr>
      </w:pPr>
      <w:r w:rsidRPr="008F6DB8">
        <w:rPr>
          <w:b/>
          <w:bCs/>
          <w:sz w:val="28"/>
          <w:szCs w:val="28"/>
          <w:u w:val="single"/>
        </w:rPr>
        <w:t>Indexes</w:t>
      </w:r>
    </w:p>
    <w:p w14:paraId="00F3378A" w14:textId="77777777" w:rsidR="008F6DB8" w:rsidRPr="008F6DB8" w:rsidRDefault="008F6DB8" w:rsidP="008F6DB8">
      <w:pPr>
        <w:rPr>
          <w:sz w:val="24"/>
          <w:szCs w:val="24"/>
        </w:rPr>
      </w:pPr>
      <w:r w:rsidRPr="008F6DB8">
        <w:rPr>
          <w:sz w:val="24"/>
          <w:szCs w:val="24"/>
        </w:rPr>
        <w:t>To optimize the performance of queries:</w:t>
      </w:r>
    </w:p>
    <w:p w14:paraId="0DA65E69" w14:textId="77777777" w:rsidR="008F6DB8" w:rsidRPr="008F6DB8" w:rsidRDefault="008F6DB8" w:rsidP="008F6DB8">
      <w:pPr>
        <w:numPr>
          <w:ilvl w:val="0"/>
          <w:numId w:val="12"/>
        </w:numPr>
        <w:tabs>
          <w:tab w:val="num" w:pos="720"/>
        </w:tabs>
        <w:rPr>
          <w:sz w:val="24"/>
          <w:szCs w:val="24"/>
        </w:rPr>
      </w:pPr>
      <w:r w:rsidRPr="008F6DB8">
        <w:rPr>
          <w:b/>
          <w:bCs/>
          <w:sz w:val="24"/>
          <w:szCs w:val="24"/>
        </w:rPr>
        <w:t xml:space="preserve">Index on </w:t>
      </w:r>
      <w:proofErr w:type="spellStart"/>
      <w:r w:rsidRPr="008F6DB8">
        <w:rPr>
          <w:b/>
          <w:bCs/>
          <w:sz w:val="24"/>
          <w:szCs w:val="24"/>
        </w:rPr>
        <w:t>available_qty</w:t>
      </w:r>
      <w:proofErr w:type="spellEnd"/>
      <w:r w:rsidRPr="008F6DB8">
        <w:rPr>
          <w:b/>
          <w:bCs/>
          <w:sz w:val="24"/>
          <w:szCs w:val="24"/>
        </w:rPr>
        <w:t xml:space="preserve"> in inventory</w:t>
      </w:r>
      <w:r w:rsidRPr="008F6DB8">
        <w:rPr>
          <w:sz w:val="24"/>
          <w:szCs w:val="24"/>
        </w:rPr>
        <w:t>: For efficient lookups when checking low stock levels</w:t>
      </w:r>
    </w:p>
    <w:p w14:paraId="4FA97133" w14:textId="62D4A1D4" w:rsidR="008F6DB8" w:rsidRDefault="008F6DB8" w:rsidP="008F6DB8">
      <w:pPr>
        <w:rPr>
          <w:b/>
          <w:bCs/>
        </w:rPr>
      </w:pPr>
      <w:r w:rsidRPr="008F6DB8">
        <w:rPr>
          <w:b/>
          <w:bCs/>
        </w:rPr>
        <w:t xml:space="preserve">                  CREATE INDEX </w:t>
      </w:r>
      <w:proofErr w:type="spellStart"/>
      <w:r w:rsidRPr="008F6DB8">
        <w:rPr>
          <w:b/>
          <w:bCs/>
        </w:rPr>
        <w:t>idx_available_qty</w:t>
      </w:r>
      <w:proofErr w:type="spellEnd"/>
      <w:r w:rsidRPr="008F6DB8">
        <w:rPr>
          <w:b/>
          <w:bCs/>
        </w:rPr>
        <w:t xml:space="preserve"> ON inventory(</w:t>
      </w:r>
      <w:proofErr w:type="spellStart"/>
      <w:r w:rsidRPr="008F6DB8">
        <w:rPr>
          <w:b/>
          <w:bCs/>
        </w:rPr>
        <w:t>available_qty</w:t>
      </w:r>
      <w:proofErr w:type="spellEnd"/>
      <w:r w:rsidRPr="008F6DB8">
        <w:rPr>
          <w:b/>
          <w:bCs/>
        </w:rPr>
        <w:t>);</w:t>
      </w:r>
    </w:p>
    <w:p w14:paraId="423A7783" w14:textId="59E32B33" w:rsidR="00820EA4" w:rsidRPr="00280717" w:rsidRDefault="00820EA4" w:rsidP="00820EA4">
      <w:pPr>
        <w:numPr>
          <w:ilvl w:val="0"/>
          <w:numId w:val="12"/>
        </w:numPr>
        <w:rPr>
          <w:b/>
          <w:bCs/>
        </w:rPr>
      </w:pPr>
      <w:r w:rsidRPr="00820EA4">
        <w:rPr>
          <w:b/>
          <w:bCs/>
        </w:rPr>
        <w:t xml:space="preserve"> </w:t>
      </w:r>
      <w:r w:rsidRPr="00820EA4">
        <w:rPr>
          <w:b/>
          <w:bCs/>
          <w:sz w:val="24"/>
          <w:szCs w:val="24"/>
        </w:rPr>
        <w:t xml:space="preserve">Index on </w:t>
      </w:r>
      <w:proofErr w:type="spellStart"/>
      <w:r w:rsidRPr="00820EA4">
        <w:rPr>
          <w:b/>
          <w:bCs/>
          <w:sz w:val="24"/>
          <w:szCs w:val="24"/>
        </w:rPr>
        <w:t>order_time</w:t>
      </w:r>
      <w:proofErr w:type="spellEnd"/>
      <w:r w:rsidRPr="00820EA4">
        <w:rPr>
          <w:b/>
          <w:bCs/>
          <w:sz w:val="24"/>
          <w:szCs w:val="24"/>
        </w:rPr>
        <w:t xml:space="preserve"> in orders: </w:t>
      </w:r>
      <w:r w:rsidRPr="00820EA4">
        <w:rPr>
          <w:sz w:val="24"/>
          <w:szCs w:val="24"/>
        </w:rPr>
        <w:t>For efficient order scheduling and auditing</w:t>
      </w:r>
    </w:p>
    <w:p w14:paraId="747573A3" w14:textId="4CC217BD" w:rsidR="00280717" w:rsidRDefault="00280717" w:rsidP="00280717">
      <w:pPr>
        <w:ind w:left="643"/>
        <w:rPr>
          <w:b/>
          <w:bCs/>
        </w:rPr>
      </w:pPr>
      <w:r>
        <w:rPr>
          <w:b/>
          <w:bCs/>
        </w:rPr>
        <w:t xml:space="preserve">     </w:t>
      </w:r>
      <w:r w:rsidRPr="00280717">
        <w:rPr>
          <w:b/>
          <w:bCs/>
        </w:rPr>
        <w:t xml:space="preserve">CREATE INDEX </w:t>
      </w:r>
      <w:proofErr w:type="spellStart"/>
      <w:r w:rsidRPr="00280717">
        <w:rPr>
          <w:b/>
          <w:bCs/>
        </w:rPr>
        <w:t>idx_order_time</w:t>
      </w:r>
      <w:proofErr w:type="spellEnd"/>
      <w:r w:rsidRPr="00280717">
        <w:rPr>
          <w:b/>
          <w:bCs/>
        </w:rPr>
        <w:t xml:space="preserve"> ON orders(</w:t>
      </w:r>
      <w:proofErr w:type="spellStart"/>
      <w:r w:rsidRPr="00280717">
        <w:rPr>
          <w:b/>
          <w:bCs/>
        </w:rPr>
        <w:t>order_time</w:t>
      </w:r>
      <w:proofErr w:type="spellEnd"/>
      <w:r w:rsidRPr="00280717">
        <w:rPr>
          <w:b/>
          <w:bCs/>
        </w:rPr>
        <w:t>);</w:t>
      </w:r>
    </w:p>
    <w:p w14:paraId="6151656E" w14:textId="77777777" w:rsidR="00AA3A47" w:rsidRDefault="006C54C3" w:rsidP="006C54C3">
      <w:pPr>
        <w:rPr>
          <w:b/>
          <w:bCs/>
        </w:rPr>
      </w:pPr>
      <w:r>
        <w:rPr>
          <w:b/>
          <w:bCs/>
        </w:rPr>
        <w:t xml:space="preserve"> </w:t>
      </w:r>
    </w:p>
    <w:p w14:paraId="2DE94A87" w14:textId="022BB1D2" w:rsidR="006C54C3" w:rsidRPr="00820EA4" w:rsidRDefault="006C54C3" w:rsidP="006C54C3">
      <w:pPr>
        <w:rPr>
          <w:b/>
          <w:bCs/>
        </w:rPr>
      </w:pPr>
      <w:r w:rsidRPr="006C54C3">
        <w:rPr>
          <w:b/>
          <w:bCs/>
        </w:rPr>
        <w:t>This database structure, following the one-to-many relationships and indexing, ensures smooth functioning of the automated inventory and order management system. The structure supports the core requirements such as managing parts, suppliers, and placing automated orders efficiently.</w:t>
      </w:r>
    </w:p>
    <w:sectPr w:rsidR="006C54C3" w:rsidRPr="0082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2F76"/>
    <w:multiLevelType w:val="hybridMultilevel"/>
    <w:tmpl w:val="12A0E6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7C1BDE"/>
    <w:multiLevelType w:val="multilevel"/>
    <w:tmpl w:val="79342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0636B"/>
    <w:multiLevelType w:val="hybridMultilevel"/>
    <w:tmpl w:val="A562460E"/>
    <w:lvl w:ilvl="0" w:tplc="B200574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E704A3"/>
    <w:multiLevelType w:val="multilevel"/>
    <w:tmpl w:val="346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27BC5"/>
    <w:multiLevelType w:val="hybridMultilevel"/>
    <w:tmpl w:val="22AEF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D4B68"/>
    <w:multiLevelType w:val="multilevel"/>
    <w:tmpl w:val="409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14990"/>
    <w:multiLevelType w:val="multilevel"/>
    <w:tmpl w:val="CDB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A3120"/>
    <w:multiLevelType w:val="multilevel"/>
    <w:tmpl w:val="E22EBF20"/>
    <w:lvl w:ilvl="0">
      <w:start w:val="1"/>
      <w:numFmt w:val="decimal"/>
      <w:lvlText w:val="%1."/>
      <w:lvlJc w:val="left"/>
      <w:pPr>
        <w:tabs>
          <w:tab w:val="num" w:pos="643"/>
        </w:tabs>
        <w:ind w:left="643" w:hanging="360"/>
      </w:pPr>
      <w:rPr>
        <w:sz w:val="24"/>
        <w:szCs w:val="24"/>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8" w15:restartNumberingAfterBreak="0">
    <w:nsid w:val="3EB60CB8"/>
    <w:multiLevelType w:val="multilevel"/>
    <w:tmpl w:val="26364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B09FE"/>
    <w:multiLevelType w:val="multilevel"/>
    <w:tmpl w:val="FEDE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941FE"/>
    <w:multiLevelType w:val="hybridMultilevel"/>
    <w:tmpl w:val="5456C9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EA8370D"/>
    <w:multiLevelType w:val="hybridMultilevel"/>
    <w:tmpl w:val="407C2A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83486331">
    <w:abstractNumId w:val="4"/>
  </w:num>
  <w:num w:numId="2" w16cid:durableId="923682768">
    <w:abstractNumId w:val="6"/>
  </w:num>
  <w:num w:numId="3" w16cid:durableId="1360745025">
    <w:abstractNumId w:val="5"/>
  </w:num>
  <w:num w:numId="4" w16cid:durableId="149710033">
    <w:abstractNumId w:val="9"/>
  </w:num>
  <w:num w:numId="5" w16cid:durableId="430128197">
    <w:abstractNumId w:val="2"/>
  </w:num>
  <w:num w:numId="6" w16cid:durableId="124276944">
    <w:abstractNumId w:val="0"/>
  </w:num>
  <w:num w:numId="7" w16cid:durableId="976034540">
    <w:abstractNumId w:val="10"/>
  </w:num>
  <w:num w:numId="8" w16cid:durableId="683016901">
    <w:abstractNumId w:val="11"/>
  </w:num>
  <w:num w:numId="9" w16cid:durableId="1090277931">
    <w:abstractNumId w:val="3"/>
  </w:num>
  <w:num w:numId="10" w16cid:durableId="48498523">
    <w:abstractNumId w:val="8"/>
  </w:num>
  <w:num w:numId="11" w16cid:durableId="2043509953">
    <w:abstractNumId w:val="1"/>
  </w:num>
  <w:num w:numId="12" w16cid:durableId="1703899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56"/>
    <w:rsid w:val="000262F6"/>
    <w:rsid w:val="00097965"/>
    <w:rsid w:val="00280717"/>
    <w:rsid w:val="003A2F45"/>
    <w:rsid w:val="00457A54"/>
    <w:rsid w:val="00462504"/>
    <w:rsid w:val="00462656"/>
    <w:rsid w:val="00477872"/>
    <w:rsid w:val="005C1D6A"/>
    <w:rsid w:val="00697854"/>
    <w:rsid w:val="006C54C3"/>
    <w:rsid w:val="00820EA4"/>
    <w:rsid w:val="0088460A"/>
    <w:rsid w:val="008F6DB8"/>
    <w:rsid w:val="0098598F"/>
    <w:rsid w:val="00992CCF"/>
    <w:rsid w:val="00AA3A47"/>
    <w:rsid w:val="00AF69D9"/>
    <w:rsid w:val="00B744BF"/>
    <w:rsid w:val="00CF0598"/>
    <w:rsid w:val="00D52817"/>
    <w:rsid w:val="00E07DB8"/>
    <w:rsid w:val="00E564E3"/>
    <w:rsid w:val="00EC756B"/>
    <w:rsid w:val="00F65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F057"/>
  <w15:chartTrackingRefBased/>
  <w15:docId w15:val="{317639D3-1488-4ABA-8997-C4AD6F46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D6A"/>
    <w:pPr>
      <w:ind w:left="720"/>
      <w:contextualSpacing/>
    </w:pPr>
  </w:style>
  <w:style w:type="paragraph" w:styleId="NormalWeb">
    <w:name w:val="Normal (Web)"/>
    <w:basedOn w:val="Normal"/>
    <w:uiPriority w:val="99"/>
    <w:semiHidden/>
    <w:unhideWhenUsed/>
    <w:rsid w:val="00F65C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65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19520">
      <w:bodyDiv w:val="1"/>
      <w:marLeft w:val="0"/>
      <w:marRight w:val="0"/>
      <w:marTop w:val="0"/>
      <w:marBottom w:val="0"/>
      <w:divBdr>
        <w:top w:val="none" w:sz="0" w:space="0" w:color="auto"/>
        <w:left w:val="none" w:sz="0" w:space="0" w:color="auto"/>
        <w:bottom w:val="none" w:sz="0" w:space="0" w:color="auto"/>
        <w:right w:val="none" w:sz="0" w:space="0" w:color="auto"/>
      </w:divBdr>
    </w:div>
    <w:div w:id="363336666">
      <w:bodyDiv w:val="1"/>
      <w:marLeft w:val="0"/>
      <w:marRight w:val="0"/>
      <w:marTop w:val="0"/>
      <w:marBottom w:val="0"/>
      <w:divBdr>
        <w:top w:val="none" w:sz="0" w:space="0" w:color="auto"/>
        <w:left w:val="none" w:sz="0" w:space="0" w:color="auto"/>
        <w:bottom w:val="none" w:sz="0" w:space="0" w:color="auto"/>
        <w:right w:val="none" w:sz="0" w:space="0" w:color="auto"/>
      </w:divBdr>
    </w:div>
    <w:div w:id="457528414">
      <w:bodyDiv w:val="1"/>
      <w:marLeft w:val="0"/>
      <w:marRight w:val="0"/>
      <w:marTop w:val="0"/>
      <w:marBottom w:val="0"/>
      <w:divBdr>
        <w:top w:val="none" w:sz="0" w:space="0" w:color="auto"/>
        <w:left w:val="none" w:sz="0" w:space="0" w:color="auto"/>
        <w:bottom w:val="none" w:sz="0" w:space="0" w:color="auto"/>
        <w:right w:val="none" w:sz="0" w:space="0" w:color="auto"/>
      </w:divBdr>
    </w:div>
    <w:div w:id="679743161">
      <w:bodyDiv w:val="1"/>
      <w:marLeft w:val="0"/>
      <w:marRight w:val="0"/>
      <w:marTop w:val="0"/>
      <w:marBottom w:val="0"/>
      <w:divBdr>
        <w:top w:val="none" w:sz="0" w:space="0" w:color="auto"/>
        <w:left w:val="none" w:sz="0" w:space="0" w:color="auto"/>
        <w:bottom w:val="none" w:sz="0" w:space="0" w:color="auto"/>
        <w:right w:val="none" w:sz="0" w:space="0" w:color="auto"/>
      </w:divBdr>
    </w:div>
    <w:div w:id="736365514">
      <w:bodyDiv w:val="1"/>
      <w:marLeft w:val="0"/>
      <w:marRight w:val="0"/>
      <w:marTop w:val="0"/>
      <w:marBottom w:val="0"/>
      <w:divBdr>
        <w:top w:val="none" w:sz="0" w:space="0" w:color="auto"/>
        <w:left w:val="none" w:sz="0" w:space="0" w:color="auto"/>
        <w:bottom w:val="none" w:sz="0" w:space="0" w:color="auto"/>
        <w:right w:val="none" w:sz="0" w:space="0" w:color="auto"/>
      </w:divBdr>
    </w:div>
    <w:div w:id="914127191">
      <w:bodyDiv w:val="1"/>
      <w:marLeft w:val="0"/>
      <w:marRight w:val="0"/>
      <w:marTop w:val="0"/>
      <w:marBottom w:val="0"/>
      <w:divBdr>
        <w:top w:val="none" w:sz="0" w:space="0" w:color="auto"/>
        <w:left w:val="none" w:sz="0" w:space="0" w:color="auto"/>
        <w:bottom w:val="none" w:sz="0" w:space="0" w:color="auto"/>
        <w:right w:val="none" w:sz="0" w:space="0" w:color="auto"/>
      </w:divBdr>
    </w:div>
    <w:div w:id="989137663">
      <w:bodyDiv w:val="1"/>
      <w:marLeft w:val="0"/>
      <w:marRight w:val="0"/>
      <w:marTop w:val="0"/>
      <w:marBottom w:val="0"/>
      <w:divBdr>
        <w:top w:val="none" w:sz="0" w:space="0" w:color="auto"/>
        <w:left w:val="none" w:sz="0" w:space="0" w:color="auto"/>
        <w:bottom w:val="none" w:sz="0" w:space="0" w:color="auto"/>
        <w:right w:val="none" w:sz="0" w:space="0" w:color="auto"/>
      </w:divBdr>
    </w:div>
    <w:div w:id="1058551114">
      <w:bodyDiv w:val="1"/>
      <w:marLeft w:val="0"/>
      <w:marRight w:val="0"/>
      <w:marTop w:val="0"/>
      <w:marBottom w:val="0"/>
      <w:divBdr>
        <w:top w:val="none" w:sz="0" w:space="0" w:color="auto"/>
        <w:left w:val="none" w:sz="0" w:space="0" w:color="auto"/>
        <w:bottom w:val="none" w:sz="0" w:space="0" w:color="auto"/>
        <w:right w:val="none" w:sz="0" w:space="0" w:color="auto"/>
      </w:divBdr>
    </w:div>
    <w:div w:id="1247689688">
      <w:bodyDiv w:val="1"/>
      <w:marLeft w:val="0"/>
      <w:marRight w:val="0"/>
      <w:marTop w:val="0"/>
      <w:marBottom w:val="0"/>
      <w:divBdr>
        <w:top w:val="none" w:sz="0" w:space="0" w:color="auto"/>
        <w:left w:val="none" w:sz="0" w:space="0" w:color="auto"/>
        <w:bottom w:val="none" w:sz="0" w:space="0" w:color="auto"/>
        <w:right w:val="none" w:sz="0" w:space="0" w:color="auto"/>
      </w:divBdr>
    </w:div>
    <w:div w:id="1250039003">
      <w:bodyDiv w:val="1"/>
      <w:marLeft w:val="0"/>
      <w:marRight w:val="0"/>
      <w:marTop w:val="0"/>
      <w:marBottom w:val="0"/>
      <w:divBdr>
        <w:top w:val="none" w:sz="0" w:space="0" w:color="auto"/>
        <w:left w:val="none" w:sz="0" w:space="0" w:color="auto"/>
        <w:bottom w:val="none" w:sz="0" w:space="0" w:color="auto"/>
        <w:right w:val="none" w:sz="0" w:space="0" w:color="auto"/>
      </w:divBdr>
    </w:div>
    <w:div w:id="1367683975">
      <w:bodyDiv w:val="1"/>
      <w:marLeft w:val="0"/>
      <w:marRight w:val="0"/>
      <w:marTop w:val="0"/>
      <w:marBottom w:val="0"/>
      <w:divBdr>
        <w:top w:val="none" w:sz="0" w:space="0" w:color="auto"/>
        <w:left w:val="none" w:sz="0" w:space="0" w:color="auto"/>
        <w:bottom w:val="none" w:sz="0" w:space="0" w:color="auto"/>
        <w:right w:val="none" w:sz="0" w:space="0" w:color="auto"/>
      </w:divBdr>
    </w:div>
    <w:div w:id="1682396108">
      <w:bodyDiv w:val="1"/>
      <w:marLeft w:val="0"/>
      <w:marRight w:val="0"/>
      <w:marTop w:val="0"/>
      <w:marBottom w:val="0"/>
      <w:divBdr>
        <w:top w:val="none" w:sz="0" w:space="0" w:color="auto"/>
        <w:left w:val="none" w:sz="0" w:space="0" w:color="auto"/>
        <w:bottom w:val="none" w:sz="0" w:space="0" w:color="auto"/>
        <w:right w:val="none" w:sz="0" w:space="0" w:color="auto"/>
      </w:divBdr>
    </w:div>
    <w:div w:id="1821726253">
      <w:bodyDiv w:val="1"/>
      <w:marLeft w:val="0"/>
      <w:marRight w:val="0"/>
      <w:marTop w:val="0"/>
      <w:marBottom w:val="0"/>
      <w:divBdr>
        <w:top w:val="none" w:sz="0" w:space="0" w:color="auto"/>
        <w:left w:val="none" w:sz="0" w:space="0" w:color="auto"/>
        <w:bottom w:val="none" w:sz="0" w:space="0" w:color="auto"/>
        <w:right w:val="none" w:sz="0" w:space="0" w:color="auto"/>
      </w:divBdr>
    </w:div>
    <w:div w:id="1943370399">
      <w:bodyDiv w:val="1"/>
      <w:marLeft w:val="0"/>
      <w:marRight w:val="0"/>
      <w:marTop w:val="0"/>
      <w:marBottom w:val="0"/>
      <w:divBdr>
        <w:top w:val="none" w:sz="0" w:space="0" w:color="auto"/>
        <w:left w:val="none" w:sz="0" w:space="0" w:color="auto"/>
        <w:bottom w:val="none" w:sz="0" w:space="0" w:color="auto"/>
        <w:right w:val="none" w:sz="0" w:space="0" w:color="auto"/>
      </w:divBdr>
    </w:div>
    <w:div w:id="1953317255">
      <w:bodyDiv w:val="1"/>
      <w:marLeft w:val="0"/>
      <w:marRight w:val="0"/>
      <w:marTop w:val="0"/>
      <w:marBottom w:val="0"/>
      <w:divBdr>
        <w:top w:val="none" w:sz="0" w:space="0" w:color="auto"/>
        <w:left w:val="none" w:sz="0" w:space="0" w:color="auto"/>
        <w:bottom w:val="none" w:sz="0" w:space="0" w:color="auto"/>
        <w:right w:val="none" w:sz="0" w:space="0" w:color="auto"/>
      </w:divBdr>
    </w:div>
    <w:div w:id="2024084374">
      <w:bodyDiv w:val="1"/>
      <w:marLeft w:val="0"/>
      <w:marRight w:val="0"/>
      <w:marTop w:val="0"/>
      <w:marBottom w:val="0"/>
      <w:divBdr>
        <w:top w:val="none" w:sz="0" w:space="0" w:color="auto"/>
        <w:left w:val="none" w:sz="0" w:space="0" w:color="auto"/>
        <w:bottom w:val="none" w:sz="0" w:space="0" w:color="auto"/>
        <w:right w:val="none" w:sz="0" w:space="0" w:color="auto"/>
      </w:divBdr>
    </w:div>
    <w:div w:id="2038921182">
      <w:bodyDiv w:val="1"/>
      <w:marLeft w:val="0"/>
      <w:marRight w:val="0"/>
      <w:marTop w:val="0"/>
      <w:marBottom w:val="0"/>
      <w:divBdr>
        <w:top w:val="none" w:sz="0" w:space="0" w:color="auto"/>
        <w:left w:val="none" w:sz="0" w:space="0" w:color="auto"/>
        <w:bottom w:val="none" w:sz="0" w:space="0" w:color="auto"/>
        <w:right w:val="none" w:sz="0" w:space="0" w:color="auto"/>
      </w:divBdr>
    </w:div>
    <w:div w:id="2090039123">
      <w:bodyDiv w:val="1"/>
      <w:marLeft w:val="0"/>
      <w:marRight w:val="0"/>
      <w:marTop w:val="0"/>
      <w:marBottom w:val="0"/>
      <w:divBdr>
        <w:top w:val="none" w:sz="0" w:space="0" w:color="auto"/>
        <w:left w:val="none" w:sz="0" w:space="0" w:color="auto"/>
        <w:bottom w:val="none" w:sz="0" w:space="0" w:color="auto"/>
        <w:right w:val="none" w:sz="0" w:space="0" w:color="auto"/>
      </w:divBdr>
    </w:div>
    <w:div w:id="2123255814">
      <w:bodyDiv w:val="1"/>
      <w:marLeft w:val="0"/>
      <w:marRight w:val="0"/>
      <w:marTop w:val="0"/>
      <w:marBottom w:val="0"/>
      <w:divBdr>
        <w:top w:val="none" w:sz="0" w:space="0" w:color="auto"/>
        <w:left w:val="none" w:sz="0" w:space="0" w:color="auto"/>
        <w:bottom w:val="none" w:sz="0" w:space="0" w:color="auto"/>
        <w:right w:val="none" w:sz="0" w:space="0" w:color="auto"/>
      </w:divBdr>
    </w:div>
    <w:div w:id="21316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SAHA</dc:creator>
  <cp:keywords/>
  <dc:description/>
  <cp:lastModifiedBy>KAUSHIK SAHA</cp:lastModifiedBy>
  <cp:revision>23</cp:revision>
  <dcterms:created xsi:type="dcterms:W3CDTF">2024-11-02T05:58:00Z</dcterms:created>
  <dcterms:modified xsi:type="dcterms:W3CDTF">2024-11-03T04:00:00Z</dcterms:modified>
</cp:coreProperties>
</file>