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 task 2:</w:t>
        <w:br w:type="textWrapping"/>
        <w:t xml:space="preserve">Steps: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mysql:latest from docker hub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volume, with root password - mydbddata,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 it create an interactive terminal with root and its password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db, use it, create a table and enter values into 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the container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container and create an interactive terminal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previously entered values persist in the db.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