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8550534"/>
        <w:docPartObj>
          <w:docPartGallery w:val="Cover Pages"/>
          <w:docPartUnique/>
        </w:docPartObj>
      </w:sdtPr>
      <w:sdtEndPr/>
      <w:sdtContent>
        <w:p w:rsidR="008F0EBE" w:rsidRDefault="008F0EBE">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02T00:00:00Z">
                                      <w:dateFormat w:val="M/d/yyyy"/>
                                      <w:lid w:val="en-US"/>
                                      <w:storeMappedDataAs w:val="dateTime"/>
                                      <w:calendar w:val="gregorian"/>
                                    </w:date>
                                  </w:sdtPr>
                                  <w:sdtEndPr/>
                                  <w:sdtContent>
                                    <w:p w:rsidR="00B500FC" w:rsidRDefault="00B500FC">
                                      <w:pPr>
                                        <w:pStyle w:val="NoSpacing"/>
                                        <w:jc w:val="right"/>
                                        <w:rPr>
                                          <w:color w:val="FFFFFF" w:themeColor="background1"/>
                                          <w:sz w:val="28"/>
                                          <w:szCs w:val="28"/>
                                        </w:rPr>
                                      </w:pPr>
                                      <w:r>
                                        <w:rPr>
                                          <w:color w:val="FFFFFF" w:themeColor="background1"/>
                                          <w:sz w:val="28"/>
                                          <w:szCs w:val="28"/>
                                        </w:rPr>
                                        <w:t>4/2/2024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6370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4831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02T00:00:00Z">
                                <w:dateFormat w:val="M/d/yyyy"/>
                                <w:lid w:val="en-US"/>
                                <w:storeMappedDataAs w:val="dateTime"/>
                                <w:calendar w:val="gregorian"/>
                              </w:date>
                            </w:sdtPr>
                            <w:sdtContent>
                              <w:p w:rsidR="00B500FC" w:rsidRDefault="00B500FC">
                                <w:pPr>
                                  <w:pStyle w:val="NoSpacing"/>
                                  <w:jc w:val="right"/>
                                  <w:rPr>
                                    <w:color w:val="FFFFFF" w:themeColor="background1"/>
                                    <w:sz w:val="28"/>
                                    <w:szCs w:val="28"/>
                                  </w:rPr>
                                </w:pPr>
                                <w:r>
                                  <w:rPr>
                                    <w:color w:val="FFFFFF" w:themeColor="background1"/>
                                    <w:sz w:val="28"/>
                                    <w:szCs w:val="28"/>
                                  </w:rPr>
                                  <w:t>4/2/2024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637052 [3215]" strokecolor="#6370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637052 [3215]" strokecolor="#6370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637052 [3215]" strokecolor="#6370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637052 [3215]" strokecolor="#6370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637052 [3215]" strokecolor="#6370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637052 [3215]" strokecolor="#6370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637052 [3215]" strokecolor="#6370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637052 [3215]" strokecolor="#6370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637052 [3215]" strokecolor="#6370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637052 [3215]" strokecolor="#6370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637052 [3215]" strokecolor="#6370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637052 [3215]" strokecolor="#6370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637052 [3215]" strokecolor="#6370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637052 [3215]" strokecolor="#6370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637052 [3215]" strokecolor="#6370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637052 [3215]" strokecolor="#6370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637052 [3215]" strokecolor="#6370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637052 [3215]" strokecolor="#6370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637052 [3215]" strokecolor="#6370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637052 [3215]" strokecolor="#6370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637052 [3215]" strokecolor="#6370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637052 [3215]" strokecolor="#6370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637052 [3215]" strokecolor="#6370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0FC" w:rsidRDefault="001827D1" w:rsidP="008C6ED3">
                                <w:pPr>
                                  <w:pStyle w:val="NoSpacing"/>
                                  <w:jc w:val="center"/>
                                  <w:rPr>
                                    <w:color w:val="E48312" w:themeColor="accent1"/>
                                    <w:sz w:val="26"/>
                                    <w:szCs w:val="26"/>
                                  </w:rPr>
                                </w:pPr>
                                <w:sdt>
                                  <w:sdtPr>
                                    <w:rPr>
                                      <w:color w:val="E4831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500FC">
                                      <w:rPr>
                                        <w:color w:val="E48312" w:themeColor="accent1"/>
                                        <w:sz w:val="26"/>
                                        <w:szCs w:val="26"/>
                                      </w:rPr>
                                      <w:t>Kaushik Shiva</w:t>
                                    </w:r>
                                  </w:sdtContent>
                                </w:sdt>
                              </w:p>
                              <w:p w:rsidR="00B500FC" w:rsidRDefault="001827D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500F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500FC" w:rsidRDefault="008C6ED3" w:rsidP="008C6ED3">
                          <w:pPr>
                            <w:pStyle w:val="NoSpacing"/>
                            <w:jc w:val="center"/>
                            <w:rPr>
                              <w:color w:val="E48312" w:themeColor="accent1"/>
                              <w:sz w:val="26"/>
                              <w:szCs w:val="26"/>
                            </w:rPr>
                          </w:pPr>
                          <w:sdt>
                            <w:sdtPr>
                              <w:rPr>
                                <w:color w:val="E4831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500FC">
                                <w:rPr>
                                  <w:color w:val="E48312" w:themeColor="accent1"/>
                                  <w:sz w:val="26"/>
                                  <w:szCs w:val="26"/>
                                </w:rPr>
                                <w:t>Kaushik Shiva</w:t>
                              </w:r>
                            </w:sdtContent>
                          </w:sdt>
                        </w:p>
                        <w:p w:rsidR="00B500FC" w:rsidRDefault="008C6ED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500FC">
                                <w:rPr>
                                  <w:caps/>
                                  <w:color w:val="595959" w:themeColor="text1" w:themeTint="A6"/>
                                  <w:sz w:val="20"/>
                                  <w:szCs w:val="20"/>
                                </w:rPr>
                                <w:t xml:space="preserve">     </w:t>
                              </w:r>
                            </w:sdtContent>
                          </w:sdt>
                        </w:p>
                      </w:txbxContent>
                    </v:textbox>
                    <w10:wrap anchorx="page" anchory="page"/>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0FC" w:rsidRDefault="001827D1" w:rsidP="008F0EBE">
                                <w:pPr>
                                  <w:pStyle w:val="NoSpacing"/>
                                  <w:jc w:val="left"/>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00FC">
                                      <w:rPr>
                                        <w:rFonts w:asciiTheme="majorHAnsi" w:eastAsiaTheme="majorEastAsia" w:hAnsiTheme="majorHAnsi" w:cstheme="majorBidi"/>
                                        <w:color w:val="262626" w:themeColor="text1" w:themeTint="D9"/>
                                        <w:sz w:val="72"/>
                                        <w:szCs w:val="72"/>
                                      </w:rPr>
                                      <w:t>HR Analytics</w:t>
                                    </w:r>
                                  </w:sdtContent>
                                </w:sdt>
                              </w:p>
                              <w:p w:rsidR="00B500FC" w:rsidRDefault="001827D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6ED3">
                                      <w:rPr>
                                        <w:color w:val="404040" w:themeColor="text1" w:themeTint="BF"/>
                                        <w:sz w:val="36"/>
                                        <w:szCs w:val="36"/>
                                      </w:rPr>
                                      <w:t xml:space="preserve">MS EXCEL MAJOR PROJECT </w:t>
                                    </w:r>
                                    <w:r w:rsidR="00B500FC">
                                      <w:rPr>
                                        <w:color w:val="404040" w:themeColor="text1" w:themeTint="BF"/>
                                        <w:sz w:val="36"/>
                                        <w:szCs w:val="36"/>
                                      </w:rPr>
                                      <w:t>R</w:t>
                                    </w:r>
                                    <w:r w:rsidR="008C6ED3">
                                      <w:rPr>
                                        <w:color w:val="404040" w:themeColor="text1" w:themeTint="BF"/>
                                        <w:sz w:val="36"/>
                                        <w:szCs w:val="36"/>
                                      </w:rPr>
                                      <w:t>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500FC" w:rsidRDefault="008C6ED3" w:rsidP="008F0EBE">
                          <w:pPr>
                            <w:pStyle w:val="NoSpacing"/>
                            <w:jc w:val="left"/>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00FC">
                                <w:rPr>
                                  <w:rFonts w:asciiTheme="majorHAnsi" w:eastAsiaTheme="majorEastAsia" w:hAnsiTheme="majorHAnsi" w:cstheme="majorBidi"/>
                                  <w:color w:val="262626" w:themeColor="text1" w:themeTint="D9"/>
                                  <w:sz w:val="72"/>
                                  <w:szCs w:val="72"/>
                                </w:rPr>
                                <w:t>HR Analytics</w:t>
                              </w:r>
                            </w:sdtContent>
                          </w:sdt>
                        </w:p>
                        <w:p w:rsidR="00B500FC" w:rsidRDefault="008C6ED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MS EXCEL MAJOR PROJECT </w:t>
                              </w:r>
                              <w:r w:rsidR="00B500FC">
                                <w:rPr>
                                  <w:color w:val="404040" w:themeColor="text1" w:themeTint="BF"/>
                                  <w:sz w:val="36"/>
                                  <w:szCs w:val="36"/>
                                </w:rPr>
                                <w:t>R</w:t>
                              </w:r>
                              <w:r>
                                <w:rPr>
                                  <w:color w:val="404040" w:themeColor="text1" w:themeTint="BF"/>
                                  <w:sz w:val="36"/>
                                  <w:szCs w:val="36"/>
                                </w:rPr>
                                <w:t>EPORT</w:t>
                              </w:r>
                            </w:sdtContent>
                          </w:sdt>
                        </w:p>
                      </w:txbxContent>
                    </v:textbox>
                    <w10:wrap anchorx="page" anchory="page"/>
                  </v:shape>
                </w:pict>
              </mc:Fallback>
            </mc:AlternateContent>
          </w:r>
        </w:p>
        <w:p w:rsidR="008F0EBE" w:rsidRDefault="008F0EBE">
          <w:r>
            <w:br w:type="page"/>
          </w:r>
        </w:p>
      </w:sdtContent>
    </w:sdt>
    <w:p w:rsidR="0015648F" w:rsidRDefault="0015648F" w:rsidP="0015648F">
      <w:pPr>
        <w:jc w:val="center"/>
      </w:pPr>
    </w:p>
    <w:p w:rsidR="006537CD" w:rsidRPr="0015648F" w:rsidRDefault="0015648F" w:rsidP="0015648F">
      <w:pPr>
        <w:jc w:val="center"/>
        <w:rPr>
          <w:b/>
          <w:sz w:val="40"/>
          <w:u w:val="single"/>
        </w:rPr>
      </w:pPr>
      <w:r w:rsidRPr="0015648F">
        <w:rPr>
          <w:b/>
          <w:sz w:val="40"/>
          <w:u w:val="single"/>
        </w:rPr>
        <w:t>HR ANALYTICS</w:t>
      </w:r>
    </w:p>
    <w:p w:rsidR="008F0EBE" w:rsidRDefault="008F0EBE"/>
    <w:p w:rsidR="008F0EBE" w:rsidRDefault="0015648F" w:rsidP="0015648F">
      <w:pPr>
        <w:jc w:val="left"/>
        <w:rPr>
          <w:b/>
        </w:rPr>
      </w:pPr>
      <w:r w:rsidRPr="0015648F">
        <w:rPr>
          <w:b/>
        </w:rPr>
        <w:t xml:space="preserve"> </w:t>
      </w:r>
      <w:r w:rsidRPr="00AD3039">
        <w:rPr>
          <w:b/>
          <w:color w:val="0070C0"/>
          <w:sz w:val="24"/>
        </w:rPr>
        <w:t xml:space="preserve"> INTRODUCTION:</w:t>
      </w:r>
    </w:p>
    <w:p w:rsidR="0015648F" w:rsidRDefault="0015648F" w:rsidP="0015648F">
      <w:pPr>
        <w:jc w:val="left"/>
        <w:rPr>
          <w:rFonts w:ascii="Arial" w:hAnsi="Arial" w:cs="Arial"/>
          <w:color w:val="000000"/>
          <w:szCs w:val="27"/>
          <w:shd w:val="clear" w:color="auto" w:fill="FFFFFF"/>
        </w:rPr>
      </w:pPr>
      <w:r w:rsidRPr="0015648F">
        <w:rPr>
          <w:rFonts w:ascii="Arial" w:hAnsi="Arial" w:cs="Arial"/>
          <w:color w:val="000000"/>
          <w:szCs w:val="27"/>
          <w:shd w:val="clear" w:color="auto" w:fill="FFFFFF"/>
        </w:rPr>
        <w:t>HR analytics (</w:t>
      </w:r>
      <w:hyperlink r:id="rId7" w:tgtFrame="_blank" w:history="1">
        <w:r w:rsidRPr="0015648F">
          <w:rPr>
            <w:rFonts w:ascii="Arial" w:hAnsi="Arial" w:cs="Arial"/>
            <w:color w:val="000000"/>
            <w:szCs w:val="27"/>
            <w:shd w:val="clear" w:color="auto" w:fill="FFFFFF"/>
          </w:rPr>
          <w:t>People analytics</w:t>
        </w:r>
      </w:hyperlink>
      <w:r w:rsidRPr="0015648F">
        <w:rPr>
          <w:rFonts w:ascii="Arial" w:hAnsi="Arial" w:cs="Arial"/>
          <w:color w:val="000000"/>
          <w:szCs w:val="27"/>
          <w:shd w:val="clear" w:color="auto" w:fill="FFFFFF"/>
        </w:rPr>
        <w:t>) is the collection and application of talent data to improve critical talent and business outcomes. HR analytics leaders enable HR leaders to develop data-driven insights to inform talent decisions, improve workforce processes and promote positive employee experience</w:t>
      </w:r>
      <w:r>
        <w:rPr>
          <w:rFonts w:ascii="Arial" w:hAnsi="Arial" w:cs="Arial"/>
          <w:color w:val="000000"/>
          <w:szCs w:val="27"/>
          <w:shd w:val="clear" w:color="auto" w:fill="FFFFFF"/>
        </w:rPr>
        <w:t xml:space="preserve"> </w:t>
      </w:r>
      <w:r w:rsidRPr="0015648F">
        <w:rPr>
          <w:rFonts w:ascii="Arial" w:hAnsi="Arial" w:cs="Arial"/>
          <w:color w:val="000000"/>
          <w:szCs w:val="27"/>
          <w:shd w:val="clear" w:color="auto" w:fill="FFFFFF"/>
        </w:rPr>
        <w:t xml:space="preserve">HR analytics is a novel tool. This means it is still largely unexplored in scientific literature. The best-known scientific HR analytics definition is by Heuvel &amp; Bondarouk. According to them, HR analytics is the systematic </w:t>
      </w:r>
      <w:r w:rsidRPr="0015648F">
        <w:rPr>
          <w:rFonts w:ascii="Arial" w:hAnsi="Arial" w:cs="Arial"/>
          <w:color w:val="000000"/>
          <w:szCs w:val="27"/>
          <w:u w:val="single"/>
          <w:shd w:val="clear" w:color="auto" w:fill="FFFFFF"/>
        </w:rPr>
        <w:t>identification and quantification of the people</w:t>
      </w:r>
      <w:r w:rsidRPr="0015648F">
        <w:rPr>
          <w:rFonts w:ascii="Arial" w:hAnsi="Arial" w:cs="Arial"/>
          <w:color w:val="000000"/>
          <w:szCs w:val="27"/>
          <w:shd w:val="clear" w:color="auto" w:fill="FFFFFF"/>
        </w:rPr>
        <w:t xml:space="preserve"> drivers of business outcomes</w:t>
      </w:r>
      <w:r>
        <w:rPr>
          <w:rFonts w:ascii="Arial" w:hAnsi="Arial" w:cs="Arial"/>
          <w:color w:val="000000"/>
          <w:szCs w:val="27"/>
          <w:shd w:val="clear" w:color="auto" w:fill="FFFFFF"/>
        </w:rPr>
        <w:t>.</w:t>
      </w:r>
    </w:p>
    <w:p w:rsidR="00836208" w:rsidRPr="00836208" w:rsidRDefault="00836208" w:rsidP="00836208">
      <w:pPr>
        <w:shd w:val="clear" w:color="auto" w:fill="FFFFFF"/>
        <w:spacing w:after="100" w:afterAutospacing="1" w:line="240" w:lineRule="auto"/>
        <w:rPr>
          <w:rFonts w:ascii="Arial" w:hAnsi="Arial" w:cs="Arial"/>
          <w:color w:val="000000"/>
          <w:szCs w:val="27"/>
          <w:shd w:val="clear" w:color="auto" w:fill="FFFFFF"/>
        </w:rPr>
      </w:pPr>
      <w:r w:rsidRPr="00836208">
        <w:rPr>
          <w:rFonts w:ascii="Arial" w:hAnsi="Arial" w:cs="Arial"/>
          <w:color w:val="000000"/>
          <w:szCs w:val="27"/>
          <w:shd w:val="clear" w:color="auto" w:fill="FFFFFF"/>
        </w:rPr>
        <w:t>HR Analytics are specialized forms of data analytics that use employee-related data and analytical processes to improve HR performance levels and employee retention. Management can use the collected data to make informed decisions about attrition rates and employee retention. </w:t>
      </w:r>
    </w:p>
    <w:p w:rsidR="00836208" w:rsidRPr="00836208" w:rsidRDefault="00836208" w:rsidP="00836208">
      <w:pPr>
        <w:shd w:val="clear" w:color="auto" w:fill="FFFFFF"/>
        <w:spacing w:after="100" w:afterAutospacing="1" w:line="240" w:lineRule="auto"/>
        <w:rPr>
          <w:rFonts w:ascii="Arial" w:hAnsi="Arial" w:cs="Arial"/>
          <w:color w:val="000000"/>
          <w:szCs w:val="27"/>
          <w:shd w:val="clear" w:color="auto" w:fill="FFFFFF"/>
        </w:rPr>
      </w:pPr>
      <w:r w:rsidRPr="00836208">
        <w:rPr>
          <w:rFonts w:ascii="Arial" w:hAnsi="Arial" w:cs="Arial"/>
          <w:color w:val="000000"/>
          <w:szCs w:val="27"/>
          <w:shd w:val="clear" w:color="auto" w:fill="FFFFFF"/>
        </w:rPr>
        <w:t>HR analytics is important to address the following questions: </w:t>
      </w:r>
    </w:p>
    <w:p w:rsidR="00836208" w:rsidRPr="00836208" w:rsidRDefault="00836208" w:rsidP="00836208">
      <w:pPr>
        <w:numPr>
          <w:ilvl w:val="0"/>
          <w:numId w:val="5"/>
        </w:numPr>
        <w:shd w:val="clear" w:color="auto" w:fill="FFFFFF"/>
        <w:spacing w:before="100" w:beforeAutospacing="1" w:after="100" w:afterAutospacing="1" w:line="240" w:lineRule="auto"/>
        <w:jc w:val="left"/>
        <w:rPr>
          <w:rFonts w:ascii="Arial" w:hAnsi="Arial" w:cs="Arial"/>
          <w:color w:val="000000"/>
          <w:szCs w:val="27"/>
          <w:shd w:val="clear" w:color="auto" w:fill="FFFFFF"/>
        </w:rPr>
      </w:pPr>
      <w:r w:rsidRPr="00836208">
        <w:rPr>
          <w:rFonts w:ascii="Arial" w:hAnsi="Arial" w:cs="Arial"/>
          <w:color w:val="000000"/>
          <w:szCs w:val="27"/>
          <w:shd w:val="clear" w:color="auto" w:fill="FFFFFF"/>
        </w:rPr>
        <w:t>How do you measure employee value and retention? </w:t>
      </w:r>
    </w:p>
    <w:p w:rsidR="00836208" w:rsidRPr="00836208" w:rsidRDefault="00836208" w:rsidP="00836208">
      <w:pPr>
        <w:numPr>
          <w:ilvl w:val="0"/>
          <w:numId w:val="5"/>
        </w:numPr>
        <w:shd w:val="clear" w:color="auto" w:fill="FFFFFF"/>
        <w:spacing w:before="100" w:beforeAutospacing="1" w:after="100" w:afterAutospacing="1" w:line="240" w:lineRule="auto"/>
        <w:jc w:val="left"/>
        <w:rPr>
          <w:rFonts w:ascii="Arial" w:hAnsi="Arial" w:cs="Arial"/>
          <w:color w:val="000000"/>
          <w:szCs w:val="27"/>
          <w:shd w:val="clear" w:color="auto" w:fill="FFFFFF"/>
        </w:rPr>
      </w:pPr>
      <w:r w:rsidRPr="00836208">
        <w:rPr>
          <w:rFonts w:ascii="Arial" w:hAnsi="Arial" w:cs="Arial"/>
          <w:color w:val="000000"/>
          <w:szCs w:val="27"/>
          <w:shd w:val="clear" w:color="auto" w:fill="FFFFFF"/>
        </w:rPr>
        <w:t>How many employees leave the company each year? </w:t>
      </w:r>
    </w:p>
    <w:p w:rsidR="00836208" w:rsidRPr="00836208" w:rsidRDefault="00836208" w:rsidP="00836208">
      <w:pPr>
        <w:numPr>
          <w:ilvl w:val="0"/>
          <w:numId w:val="5"/>
        </w:numPr>
        <w:shd w:val="clear" w:color="auto" w:fill="FFFFFF"/>
        <w:spacing w:before="100" w:beforeAutospacing="1" w:after="100" w:afterAutospacing="1" w:line="240" w:lineRule="auto"/>
        <w:jc w:val="left"/>
        <w:rPr>
          <w:rFonts w:ascii="Arial" w:hAnsi="Arial" w:cs="Arial"/>
          <w:color w:val="000000"/>
          <w:szCs w:val="27"/>
          <w:shd w:val="clear" w:color="auto" w:fill="FFFFFF"/>
        </w:rPr>
      </w:pPr>
      <w:r w:rsidRPr="00836208">
        <w:rPr>
          <w:rFonts w:ascii="Arial" w:hAnsi="Arial" w:cs="Arial"/>
          <w:color w:val="000000"/>
          <w:szCs w:val="27"/>
          <w:shd w:val="clear" w:color="auto" w:fill="FFFFFF"/>
        </w:rPr>
        <w:t>Which employees are eligible for promotion</w:t>
      </w:r>
    </w:p>
    <w:p w:rsidR="008F0EBE" w:rsidRDefault="0015648F" w:rsidP="0015648F">
      <w:pPr>
        <w:pStyle w:val="ListParagraph"/>
        <w:numPr>
          <w:ilvl w:val="0"/>
          <w:numId w:val="1"/>
        </w:numPr>
      </w:pPr>
      <w:r>
        <w:t>Why HR analytics is Important?</w:t>
      </w:r>
    </w:p>
    <w:p w:rsidR="00836208" w:rsidRDefault="00836208" w:rsidP="00836208">
      <w:pPr>
        <w:pStyle w:val="ListParagraph"/>
      </w:pPr>
    </w:p>
    <w:p w:rsidR="00836208" w:rsidRDefault="00836208" w:rsidP="00836208">
      <w:pPr>
        <w:pStyle w:val="ListParagraph"/>
        <w:ind w:left="567"/>
        <w:rPr>
          <w:rFonts w:ascii="Arial" w:hAnsi="Arial" w:cs="Arial"/>
          <w:color w:val="000000"/>
          <w:szCs w:val="27"/>
          <w:shd w:val="clear" w:color="auto" w:fill="FFFFFF"/>
        </w:rPr>
      </w:pPr>
      <w:r w:rsidRPr="00836208">
        <w:rPr>
          <w:rFonts w:ascii="Arial" w:hAnsi="Arial" w:cs="Arial"/>
          <w:color w:val="000000"/>
          <w:szCs w:val="27"/>
          <w:shd w:val="clear" w:color="auto" w:fill="FFFFFF"/>
        </w:rPr>
        <w:sym w:font="Wingdings" w:char="F0E0"/>
      </w:r>
      <w:r>
        <w:rPr>
          <w:rFonts w:ascii="Arial" w:hAnsi="Arial" w:cs="Arial"/>
          <w:color w:val="000000"/>
          <w:szCs w:val="27"/>
          <w:shd w:val="clear" w:color="auto" w:fill="FFFFFF"/>
        </w:rPr>
        <w:t xml:space="preserve"> It p</w:t>
      </w:r>
      <w:r w:rsidRPr="00836208">
        <w:rPr>
          <w:rFonts w:ascii="Arial" w:hAnsi="Arial" w:cs="Arial"/>
          <w:color w:val="000000"/>
          <w:szCs w:val="27"/>
          <w:shd w:val="clear" w:color="auto" w:fill="FFFFFF"/>
        </w:rPr>
        <w:t>rovide</w:t>
      </w:r>
      <w:r>
        <w:rPr>
          <w:rFonts w:ascii="Arial" w:hAnsi="Arial" w:cs="Arial"/>
          <w:color w:val="000000"/>
          <w:szCs w:val="27"/>
          <w:shd w:val="clear" w:color="auto" w:fill="FFFFFF"/>
        </w:rPr>
        <w:t xml:space="preserve">s </w:t>
      </w:r>
      <w:r w:rsidRPr="00836208">
        <w:rPr>
          <w:rFonts w:ascii="Arial" w:hAnsi="Arial" w:cs="Arial"/>
          <w:color w:val="000000"/>
          <w:szCs w:val="27"/>
          <w:shd w:val="clear" w:color="auto" w:fill="FFFFFF"/>
        </w:rPr>
        <w:t>insight into how best to manage employees and reach business goals. Because so much data is available, it is important for HR teams to first identify which data is most relevant, along with how to use it for maximum RO</w:t>
      </w:r>
      <w:r>
        <w:rPr>
          <w:rFonts w:ascii="Arial" w:hAnsi="Arial" w:cs="Arial"/>
          <w:color w:val="000000"/>
          <w:szCs w:val="27"/>
          <w:shd w:val="clear" w:color="auto" w:fill="FFFFFF"/>
        </w:rPr>
        <w:t>I (Return on Investment).</w:t>
      </w:r>
    </w:p>
    <w:p w:rsidR="00836208" w:rsidRDefault="00836208" w:rsidP="00836208">
      <w:pPr>
        <w:pStyle w:val="ListParagraph"/>
        <w:rPr>
          <w:rFonts w:ascii="Arial" w:hAnsi="Arial" w:cs="Arial"/>
          <w:color w:val="000000"/>
          <w:szCs w:val="27"/>
          <w:shd w:val="clear" w:color="auto" w:fill="FFFFFF"/>
        </w:rPr>
      </w:pPr>
    </w:p>
    <w:p w:rsidR="00836208" w:rsidRDefault="00836208" w:rsidP="00836208">
      <w:pPr>
        <w:pStyle w:val="ListParagraph"/>
        <w:rPr>
          <w:rFonts w:ascii="Arial" w:hAnsi="Arial" w:cs="Arial"/>
          <w:color w:val="000000"/>
          <w:szCs w:val="27"/>
          <w:shd w:val="clear" w:color="auto" w:fill="FFFFFF"/>
        </w:rPr>
      </w:pPr>
    </w:p>
    <w:p w:rsidR="00836208" w:rsidRDefault="00836208" w:rsidP="00836208">
      <w:pPr>
        <w:pStyle w:val="ListParagraph"/>
        <w:numPr>
          <w:ilvl w:val="0"/>
          <w:numId w:val="1"/>
        </w:numPr>
        <w:rPr>
          <w:rFonts w:ascii="Arial" w:hAnsi="Arial" w:cs="Arial"/>
          <w:color w:val="000000"/>
          <w:szCs w:val="27"/>
          <w:shd w:val="clear" w:color="auto" w:fill="FFFFFF"/>
        </w:rPr>
      </w:pPr>
      <w:r>
        <w:rPr>
          <w:rFonts w:ascii="Arial" w:hAnsi="Arial" w:cs="Arial"/>
          <w:color w:val="000000"/>
          <w:szCs w:val="27"/>
          <w:shd w:val="clear" w:color="auto" w:fill="FFFFFF"/>
        </w:rPr>
        <w:t>What is the role of HR analyst?</w:t>
      </w:r>
    </w:p>
    <w:p w:rsidR="00836208" w:rsidRDefault="00836208" w:rsidP="00836208">
      <w:pPr>
        <w:pStyle w:val="ListParagraph"/>
        <w:numPr>
          <w:ilvl w:val="0"/>
          <w:numId w:val="6"/>
        </w:numPr>
        <w:rPr>
          <w:rFonts w:ascii="Arial" w:hAnsi="Arial" w:cs="Arial"/>
          <w:color w:val="000000"/>
          <w:szCs w:val="27"/>
          <w:shd w:val="clear" w:color="auto" w:fill="FFFFFF"/>
        </w:rPr>
      </w:pPr>
      <w:r>
        <w:rPr>
          <w:rFonts w:ascii="Arial" w:hAnsi="Arial" w:cs="Arial"/>
          <w:color w:val="000000"/>
          <w:szCs w:val="27"/>
          <w:shd w:val="clear" w:color="auto" w:fill="FFFFFF"/>
        </w:rPr>
        <w:t>Efficient Workspace</w:t>
      </w:r>
    </w:p>
    <w:p w:rsidR="00836208" w:rsidRDefault="00836208" w:rsidP="00836208">
      <w:pPr>
        <w:pStyle w:val="ListParagraph"/>
        <w:numPr>
          <w:ilvl w:val="0"/>
          <w:numId w:val="6"/>
        </w:numPr>
        <w:rPr>
          <w:rFonts w:ascii="Arial" w:hAnsi="Arial" w:cs="Arial"/>
          <w:color w:val="000000"/>
          <w:szCs w:val="27"/>
          <w:shd w:val="clear" w:color="auto" w:fill="FFFFFF"/>
        </w:rPr>
      </w:pPr>
      <w:r>
        <w:rPr>
          <w:rFonts w:ascii="Arial" w:hAnsi="Arial" w:cs="Arial"/>
          <w:color w:val="000000"/>
          <w:szCs w:val="27"/>
          <w:shd w:val="clear" w:color="auto" w:fill="FFFFFF"/>
        </w:rPr>
        <w:t>Analysis</w:t>
      </w:r>
    </w:p>
    <w:p w:rsidR="00836208" w:rsidRDefault="00836208" w:rsidP="00836208">
      <w:pPr>
        <w:pStyle w:val="ListParagraph"/>
        <w:numPr>
          <w:ilvl w:val="0"/>
          <w:numId w:val="6"/>
        </w:numPr>
        <w:rPr>
          <w:rFonts w:ascii="Arial" w:hAnsi="Arial" w:cs="Arial"/>
          <w:color w:val="000000"/>
          <w:szCs w:val="27"/>
          <w:shd w:val="clear" w:color="auto" w:fill="FFFFFF"/>
        </w:rPr>
      </w:pPr>
      <w:r>
        <w:rPr>
          <w:rFonts w:ascii="Arial" w:hAnsi="Arial" w:cs="Arial"/>
          <w:color w:val="000000"/>
          <w:szCs w:val="27"/>
          <w:shd w:val="clear" w:color="auto" w:fill="FFFFFF"/>
        </w:rPr>
        <w:t>Improve Employee Experience.</w:t>
      </w:r>
    </w:p>
    <w:p w:rsidR="00836208" w:rsidRDefault="00696826" w:rsidP="00836208">
      <w:pPr>
        <w:pStyle w:val="ListParagraph"/>
        <w:numPr>
          <w:ilvl w:val="0"/>
          <w:numId w:val="6"/>
        </w:numPr>
        <w:rPr>
          <w:rFonts w:ascii="Arial" w:hAnsi="Arial" w:cs="Arial"/>
          <w:color w:val="000000"/>
          <w:szCs w:val="27"/>
          <w:shd w:val="clear" w:color="auto" w:fill="FFFFFF"/>
        </w:rPr>
      </w:pPr>
      <w:r>
        <w:rPr>
          <w:rFonts w:ascii="Arial" w:hAnsi="Arial" w:cs="Arial"/>
          <w:color w:val="000000"/>
          <w:szCs w:val="27"/>
          <w:shd w:val="clear" w:color="auto" w:fill="FFFFFF"/>
        </w:rPr>
        <w:t>Talent Optimization</w:t>
      </w:r>
    </w:p>
    <w:p w:rsidR="00696826" w:rsidRDefault="00696826" w:rsidP="00836208">
      <w:pPr>
        <w:pStyle w:val="ListParagraph"/>
        <w:numPr>
          <w:ilvl w:val="0"/>
          <w:numId w:val="6"/>
        </w:numPr>
        <w:rPr>
          <w:rFonts w:ascii="Arial" w:hAnsi="Arial" w:cs="Arial"/>
          <w:color w:val="000000"/>
          <w:szCs w:val="27"/>
          <w:shd w:val="clear" w:color="auto" w:fill="FFFFFF"/>
        </w:rPr>
      </w:pPr>
      <w:r>
        <w:rPr>
          <w:rFonts w:ascii="Arial" w:hAnsi="Arial" w:cs="Arial"/>
          <w:color w:val="000000"/>
          <w:szCs w:val="27"/>
          <w:shd w:val="clear" w:color="auto" w:fill="FFFFFF"/>
        </w:rPr>
        <w:t>Boost Performance</w:t>
      </w:r>
    </w:p>
    <w:p w:rsidR="00696826" w:rsidRDefault="00696826" w:rsidP="00836208">
      <w:pPr>
        <w:pStyle w:val="ListParagraph"/>
        <w:numPr>
          <w:ilvl w:val="0"/>
          <w:numId w:val="6"/>
        </w:numPr>
        <w:rPr>
          <w:rFonts w:ascii="Arial" w:hAnsi="Arial" w:cs="Arial"/>
          <w:color w:val="000000"/>
          <w:szCs w:val="27"/>
          <w:shd w:val="clear" w:color="auto" w:fill="FFFFFF"/>
        </w:rPr>
      </w:pPr>
      <w:r>
        <w:rPr>
          <w:rFonts w:ascii="Arial" w:hAnsi="Arial" w:cs="Arial"/>
          <w:color w:val="000000"/>
          <w:szCs w:val="27"/>
          <w:shd w:val="clear" w:color="auto" w:fill="FFFFFF"/>
        </w:rPr>
        <w:t>Creating Relevant Reports</w:t>
      </w:r>
    </w:p>
    <w:p w:rsidR="00696826" w:rsidRDefault="00696826" w:rsidP="00696826">
      <w:pPr>
        <w:pStyle w:val="ListParagraph"/>
        <w:ind w:left="1440"/>
        <w:rPr>
          <w:rFonts w:ascii="Arial" w:hAnsi="Arial" w:cs="Arial"/>
          <w:color w:val="000000"/>
          <w:szCs w:val="27"/>
          <w:shd w:val="clear" w:color="auto" w:fill="FFFFFF"/>
        </w:rPr>
      </w:pPr>
    </w:p>
    <w:p w:rsidR="00696826" w:rsidRDefault="00696826" w:rsidP="00696826">
      <w:pPr>
        <w:pStyle w:val="ListParagraph"/>
        <w:ind w:left="1440"/>
        <w:rPr>
          <w:rFonts w:ascii="Arial" w:hAnsi="Arial" w:cs="Arial"/>
          <w:color w:val="000000"/>
          <w:szCs w:val="27"/>
          <w:shd w:val="clear" w:color="auto" w:fill="FFFFFF"/>
        </w:rPr>
      </w:pPr>
    </w:p>
    <w:p w:rsidR="00836208" w:rsidRDefault="00696826" w:rsidP="00696826">
      <w:pPr>
        <w:pStyle w:val="ListParagraph"/>
        <w:numPr>
          <w:ilvl w:val="0"/>
          <w:numId w:val="1"/>
        </w:numPr>
        <w:rPr>
          <w:rFonts w:ascii="Arial" w:hAnsi="Arial" w:cs="Arial"/>
          <w:color w:val="000000"/>
          <w:szCs w:val="27"/>
          <w:shd w:val="clear" w:color="auto" w:fill="FFFFFF"/>
        </w:rPr>
      </w:pPr>
      <w:r>
        <w:rPr>
          <w:rFonts w:ascii="Arial" w:hAnsi="Arial" w:cs="Arial"/>
          <w:color w:val="000000"/>
          <w:szCs w:val="27"/>
          <w:shd w:val="clear" w:color="auto" w:fill="FFFFFF"/>
        </w:rPr>
        <w:t>Process of HR Analytics?</w:t>
      </w:r>
    </w:p>
    <w:p w:rsidR="00696826" w:rsidRPr="00696826" w:rsidRDefault="00696826" w:rsidP="00696826">
      <w:pPr>
        <w:pStyle w:val="ListParagraph"/>
        <w:numPr>
          <w:ilvl w:val="1"/>
          <w:numId w:val="10"/>
        </w:numPr>
      </w:pPr>
      <w:r w:rsidRPr="00696826">
        <w:t>Data Collection. ...</w:t>
      </w:r>
    </w:p>
    <w:p w:rsidR="00696826" w:rsidRPr="00696826" w:rsidRDefault="00696826" w:rsidP="00696826">
      <w:pPr>
        <w:pStyle w:val="ListParagraph"/>
        <w:numPr>
          <w:ilvl w:val="1"/>
          <w:numId w:val="10"/>
        </w:numPr>
      </w:pPr>
      <w:r w:rsidRPr="00696826">
        <w:t>Monitoring the data and comp</w:t>
      </w:r>
      <w:r>
        <w:t>aring with past performance.</w:t>
      </w:r>
    </w:p>
    <w:p w:rsidR="00696826" w:rsidRPr="00696826" w:rsidRDefault="00696826" w:rsidP="00696826">
      <w:pPr>
        <w:pStyle w:val="ListParagraph"/>
        <w:numPr>
          <w:ilvl w:val="1"/>
          <w:numId w:val="10"/>
        </w:numPr>
      </w:pPr>
      <w:r>
        <w:t>Analysis.</w:t>
      </w:r>
    </w:p>
    <w:p w:rsidR="00696826" w:rsidRDefault="00696826" w:rsidP="00696826">
      <w:pPr>
        <w:pStyle w:val="ListParagraph"/>
        <w:numPr>
          <w:ilvl w:val="1"/>
          <w:numId w:val="10"/>
        </w:numPr>
      </w:pPr>
      <w:r w:rsidRPr="00696826">
        <w:t>Utilize the obtained data to bring in remedial measures.</w:t>
      </w:r>
    </w:p>
    <w:p w:rsidR="00E9152F" w:rsidRDefault="00E9152F" w:rsidP="00E9152F"/>
    <w:p w:rsidR="00E9152F" w:rsidRDefault="00E9152F" w:rsidP="00E9152F"/>
    <w:p w:rsidR="00E9152F" w:rsidRDefault="00E9152F" w:rsidP="00E9152F"/>
    <w:p w:rsidR="00E9152F" w:rsidRDefault="00E9152F" w:rsidP="00E9152F"/>
    <w:p w:rsidR="00E9152F" w:rsidRDefault="00E9152F" w:rsidP="00E9152F"/>
    <w:p w:rsidR="00E9152F" w:rsidRDefault="00E9152F" w:rsidP="00E9152F"/>
    <w:p w:rsidR="00696826" w:rsidRPr="00696826" w:rsidRDefault="00696826" w:rsidP="00696826">
      <w:pPr>
        <w:pStyle w:val="ListParagraph"/>
        <w:ind w:left="1440"/>
      </w:pPr>
    </w:p>
    <w:p w:rsidR="00696826" w:rsidRDefault="00696826" w:rsidP="00696826">
      <w:pPr>
        <w:pStyle w:val="ListParagraph"/>
        <w:numPr>
          <w:ilvl w:val="0"/>
          <w:numId w:val="1"/>
        </w:numPr>
        <w:rPr>
          <w:rFonts w:ascii="Arial" w:hAnsi="Arial" w:cs="Arial"/>
          <w:color w:val="000000"/>
          <w:szCs w:val="27"/>
          <w:shd w:val="clear" w:color="auto" w:fill="FFFFFF"/>
        </w:rPr>
      </w:pPr>
      <w:r>
        <w:rPr>
          <w:rFonts w:ascii="Arial" w:hAnsi="Arial" w:cs="Arial"/>
          <w:color w:val="000000"/>
          <w:szCs w:val="27"/>
          <w:shd w:val="clear" w:color="auto" w:fill="FFFFFF"/>
        </w:rPr>
        <w:lastRenderedPageBreak/>
        <w:t>What are the pros &amp;</w:t>
      </w:r>
      <w:r w:rsidR="00E9152F">
        <w:rPr>
          <w:rFonts w:ascii="Arial" w:hAnsi="Arial" w:cs="Arial"/>
          <w:color w:val="000000"/>
          <w:szCs w:val="27"/>
          <w:shd w:val="clear" w:color="auto" w:fill="FFFFFF"/>
        </w:rPr>
        <w:t xml:space="preserve"> </w:t>
      </w:r>
      <w:r>
        <w:rPr>
          <w:rFonts w:ascii="Arial" w:hAnsi="Arial" w:cs="Arial"/>
          <w:color w:val="000000"/>
          <w:szCs w:val="27"/>
          <w:shd w:val="clear" w:color="auto" w:fill="FFFFFF"/>
        </w:rPr>
        <w:t>Cons of HR analytics</w:t>
      </w:r>
    </w:p>
    <w:p w:rsidR="00E9152F" w:rsidRDefault="00E9152F" w:rsidP="00E9152F">
      <w:pPr>
        <w:pStyle w:val="ListParagraph"/>
        <w:rPr>
          <w:rFonts w:ascii="Arial" w:hAnsi="Arial" w:cs="Arial"/>
          <w:color w:val="000000"/>
          <w:szCs w:val="27"/>
          <w:shd w:val="clear" w:color="auto" w:fill="FFFFFF"/>
        </w:rPr>
      </w:pPr>
    </w:p>
    <w:p w:rsidR="00E9152F" w:rsidRPr="00AD3039" w:rsidRDefault="00E9152F" w:rsidP="00AD3039">
      <w:pPr>
        <w:jc w:val="left"/>
        <w:rPr>
          <w:b/>
          <w:color w:val="0070C0"/>
          <w:sz w:val="24"/>
        </w:rPr>
      </w:pPr>
      <w:r w:rsidRPr="00AD3039">
        <w:rPr>
          <w:b/>
          <w:color w:val="0070C0"/>
          <w:sz w:val="24"/>
        </w:rPr>
        <w:t>Pros</w:t>
      </w:r>
      <w:r w:rsidR="00F611C8" w:rsidRPr="00AD3039">
        <w:rPr>
          <w:b/>
          <w:color w:val="0070C0"/>
          <w:sz w:val="24"/>
        </w:rPr>
        <w:t>:</w:t>
      </w:r>
    </w:p>
    <w:p w:rsidR="00F611C8" w:rsidRPr="00F611C8" w:rsidRDefault="00F611C8" w:rsidP="00F611C8">
      <w:pPr>
        <w:pStyle w:val="NormalWeb"/>
        <w:numPr>
          <w:ilvl w:val="0"/>
          <w:numId w:val="15"/>
        </w:numPr>
        <w:shd w:val="clear" w:color="auto" w:fill="FFFFFF"/>
        <w:spacing w:before="0" w:beforeAutospacing="0" w:after="0" w:afterAutospacing="0"/>
        <w:rPr>
          <w:rFonts w:ascii="Arial" w:hAnsi="Arial" w:cs="Arial"/>
          <w:color w:val="8E9DAE"/>
        </w:rPr>
      </w:pPr>
      <w:r w:rsidRPr="00F611C8">
        <w:rPr>
          <w:rFonts w:ascii="Arial" w:hAnsi="Arial" w:cs="Arial"/>
          <w:b/>
          <w:color w:val="000000"/>
        </w:rPr>
        <w:t>Achieve fair pay</w:t>
      </w:r>
      <w:r>
        <w:rPr>
          <w:rFonts w:ascii="Arial" w:hAnsi="Arial" w:cs="Arial"/>
          <w:color w:val="000000"/>
        </w:rPr>
        <w:t>:</w:t>
      </w:r>
      <w:r w:rsidRPr="00F611C8">
        <w:rPr>
          <w:rFonts w:ascii="Arial" w:hAnsi="Arial" w:cs="Arial"/>
          <w:color w:val="333333"/>
        </w:rPr>
        <w:t xml:space="preserve"> </w:t>
      </w:r>
      <w:r>
        <w:rPr>
          <w:rFonts w:ascii="Arial" w:hAnsi="Arial" w:cs="Arial"/>
          <w:color w:val="333333"/>
        </w:rPr>
        <w:t>Organizations can achieve equal pay by analysing and maximising compensation processes. People analytics can be used to evaluate potential applicant offers, counter-offer considerations, and promotions.</w:t>
      </w:r>
      <w:r w:rsidRPr="00F611C8">
        <w:rPr>
          <w:rFonts w:ascii="Arial" w:hAnsi="Arial" w:cs="Arial"/>
          <w:color w:val="333333"/>
        </w:rPr>
        <w:t xml:space="preserve"> This feature helps the team to compare salary profiles, bonus scores, performance reviews, and employee characteristics to those on the same team or in similar roles in real time</w:t>
      </w:r>
      <w:r>
        <w:rPr>
          <w:rFonts w:ascii="Arial" w:hAnsi="Arial" w:cs="Arial"/>
          <w:color w:val="333333"/>
        </w:rPr>
        <w:t>.</w:t>
      </w:r>
    </w:p>
    <w:p w:rsidR="00F611C8" w:rsidRPr="00F611C8" w:rsidRDefault="00F611C8" w:rsidP="00F611C8">
      <w:pPr>
        <w:pStyle w:val="NormalWeb"/>
        <w:shd w:val="clear" w:color="auto" w:fill="FFFFFF"/>
        <w:spacing w:before="0" w:beforeAutospacing="0" w:after="0" w:afterAutospacing="0"/>
        <w:ind w:left="855"/>
        <w:rPr>
          <w:rFonts w:ascii="Arial" w:hAnsi="Arial" w:cs="Arial"/>
          <w:color w:val="8E9DAE"/>
        </w:rPr>
      </w:pPr>
    </w:p>
    <w:p w:rsidR="00F611C8" w:rsidRPr="00F611C8" w:rsidRDefault="00F611C8" w:rsidP="00F611C8">
      <w:pPr>
        <w:pStyle w:val="ListParagraph"/>
        <w:numPr>
          <w:ilvl w:val="0"/>
          <w:numId w:val="15"/>
        </w:numPr>
        <w:rPr>
          <w:rFonts w:ascii="Arial" w:eastAsia="Times New Roman" w:hAnsi="Arial" w:cs="Arial"/>
          <w:b/>
          <w:color w:val="000000"/>
          <w:sz w:val="24"/>
          <w:szCs w:val="24"/>
          <w:lang w:eastAsia="en-IN"/>
        </w:rPr>
      </w:pPr>
      <w:r w:rsidRPr="00F611C8">
        <w:rPr>
          <w:rFonts w:ascii="Arial" w:eastAsia="Times New Roman" w:hAnsi="Arial" w:cs="Arial"/>
          <w:b/>
          <w:color w:val="000000"/>
          <w:sz w:val="24"/>
          <w:szCs w:val="24"/>
          <w:lang w:eastAsia="en-IN"/>
        </w:rPr>
        <w:t>Hiring</w:t>
      </w:r>
      <w:r>
        <w:rPr>
          <w:rFonts w:ascii="Arial" w:eastAsia="Times New Roman" w:hAnsi="Arial" w:cs="Arial"/>
          <w:b/>
          <w:color w:val="000000"/>
          <w:sz w:val="24"/>
          <w:szCs w:val="24"/>
          <w:lang w:eastAsia="en-IN"/>
        </w:rPr>
        <w:t xml:space="preserve">: </w:t>
      </w:r>
      <w:r>
        <w:rPr>
          <w:rFonts w:ascii="Arial" w:hAnsi="Arial" w:cs="Arial"/>
          <w:color w:val="333333"/>
          <w:shd w:val="clear" w:color="auto" w:fill="FFFFFF"/>
        </w:rPr>
        <w:t>Organizations may use talent management analytics to define characteristics that lead to long-term, high-performing employees. It can help companies figure out where they get their best candidates and whether or not they are losing people along the way.</w:t>
      </w:r>
    </w:p>
    <w:p w:rsidR="00F611C8" w:rsidRPr="00F611C8" w:rsidRDefault="00F611C8" w:rsidP="00F611C8">
      <w:pPr>
        <w:pStyle w:val="ListParagraph"/>
        <w:rPr>
          <w:rFonts w:ascii="Arial" w:eastAsia="Times New Roman" w:hAnsi="Arial" w:cs="Arial"/>
          <w:b/>
          <w:color w:val="000000"/>
          <w:sz w:val="24"/>
          <w:szCs w:val="24"/>
          <w:lang w:eastAsia="en-IN"/>
        </w:rPr>
      </w:pPr>
    </w:p>
    <w:p w:rsidR="00F611C8" w:rsidRPr="007B1090" w:rsidRDefault="00F611C8" w:rsidP="00F611C8">
      <w:pPr>
        <w:pStyle w:val="Heading3"/>
        <w:numPr>
          <w:ilvl w:val="0"/>
          <w:numId w:val="15"/>
        </w:numPr>
        <w:shd w:val="clear" w:color="auto" w:fill="FFFFFF"/>
        <w:spacing w:before="0"/>
        <w:rPr>
          <w:rFonts w:ascii="Arial" w:hAnsi="Arial" w:cs="Arial"/>
          <w:color w:val="3C424F"/>
        </w:rPr>
      </w:pPr>
      <w:r w:rsidRPr="007B1090">
        <w:rPr>
          <w:rFonts w:ascii="Arial" w:hAnsi="Arial" w:cs="Arial"/>
          <w:b/>
          <w:color w:val="000000"/>
        </w:rPr>
        <w:t>Learning and development</w:t>
      </w:r>
      <w:r w:rsidR="007B1090">
        <w:rPr>
          <w:rFonts w:ascii="Arial" w:hAnsi="Arial" w:cs="Arial"/>
          <w:color w:val="000000"/>
        </w:rPr>
        <w:t xml:space="preserve">: </w:t>
      </w:r>
      <w:r w:rsidRPr="007B1090">
        <w:rPr>
          <w:rFonts w:ascii="Arial" w:hAnsi="Arial" w:cs="Arial"/>
          <w:color w:val="333333"/>
        </w:rPr>
        <w:t>Companies may use people analytics to improve the modes and sources of preparation. Organizations can ask the right questions and get the right answers using learning analytics that connects the effect of coaching and growth on business outcomes.</w:t>
      </w:r>
    </w:p>
    <w:p w:rsidR="00F611C8" w:rsidRDefault="00F611C8" w:rsidP="007B1090">
      <w:pPr>
        <w:pStyle w:val="ListParagraph"/>
        <w:ind w:left="855"/>
        <w:rPr>
          <w:rFonts w:ascii="Arial" w:eastAsia="Times New Roman" w:hAnsi="Arial" w:cs="Arial"/>
          <w:b/>
          <w:color w:val="000000"/>
          <w:sz w:val="24"/>
          <w:szCs w:val="24"/>
          <w:lang w:eastAsia="en-IN"/>
        </w:rPr>
      </w:pPr>
    </w:p>
    <w:p w:rsidR="007B1090" w:rsidRDefault="007B1090" w:rsidP="007B1090">
      <w:pPr>
        <w:pStyle w:val="ListParagraph"/>
        <w:ind w:left="855"/>
        <w:rPr>
          <w:rFonts w:ascii="Arial" w:eastAsia="Times New Roman" w:hAnsi="Arial" w:cs="Arial"/>
          <w:b/>
          <w:color w:val="000000"/>
          <w:sz w:val="24"/>
          <w:szCs w:val="24"/>
          <w:lang w:eastAsia="en-IN"/>
        </w:rPr>
      </w:pPr>
    </w:p>
    <w:p w:rsidR="007B1090" w:rsidRPr="007B1090" w:rsidRDefault="007B1090" w:rsidP="007B1090">
      <w:pPr>
        <w:pStyle w:val="Heading3"/>
        <w:numPr>
          <w:ilvl w:val="0"/>
          <w:numId w:val="15"/>
        </w:numPr>
        <w:shd w:val="clear" w:color="auto" w:fill="FFFFFF"/>
        <w:spacing w:before="0"/>
        <w:rPr>
          <w:rFonts w:ascii="Arial" w:hAnsi="Arial" w:cs="Arial"/>
          <w:color w:val="3C424F"/>
        </w:rPr>
      </w:pPr>
      <w:r w:rsidRPr="007B1090">
        <w:rPr>
          <w:rFonts w:ascii="Arial" w:hAnsi="Arial" w:cs="Arial"/>
          <w:b/>
          <w:color w:val="000000"/>
        </w:rPr>
        <w:t>Increasing diversity:</w:t>
      </w:r>
      <w:r>
        <w:rPr>
          <w:rFonts w:ascii="Arial" w:hAnsi="Arial" w:cs="Arial"/>
          <w:color w:val="000000"/>
        </w:rPr>
        <w:t xml:space="preserve"> </w:t>
      </w:r>
      <w:r w:rsidRPr="007B1090">
        <w:rPr>
          <w:rFonts w:ascii="Arial" w:hAnsi="Arial" w:cs="Arial"/>
          <w:color w:val="333333"/>
        </w:rPr>
        <w:t>For companies, diversity can be extremely beneficial. Analytics may help businesses understand how to better solve problem areas, from answering questions about the state of diversity in a company and throughout the employee lifecycle to recognising areas where intentional or unintentional bias can be present</w:t>
      </w:r>
    </w:p>
    <w:p w:rsidR="007B1090" w:rsidRPr="00AD3039" w:rsidRDefault="007B1090" w:rsidP="00AD3039">
      <w:pPr>
        <w:jc w:val="left"/>
        <w:rPr>
          <w:b/>
          <w:color w:val="0070C0"/>
          <w:sz w:val="24"/>
        </w:rPr>
      </w:pPr>
    </w:p>
    <w:p w:rsidR="007B1090" w:rsidRPr="00AD3039" w:rsidRDefault="007B1090" w:rsidP="00AD3039">
      <w:pPr>
        <w:jc w:val="left"/>
        <w:rPr>
          <w:b/>
          <w:color w:val="0070C0"/>
          <w:sz w:val="24"/>
        </w:rPr>
      </w:pPr>
      <w:r w:rsidRPr="00AD3039">
        <w:rPr>
          <w:b/>
          <w:color w:val="0070C0"/>
          <w:sz w:val="24"/>
        </w:rPr>
        <w:t>Cons:</w:t>
      </w:r>
    </w:p>
    <w:p w:rsidR="001F3FCD" w:rsidRDefault="001F3FCD" w:rsidP="001F3FCD">
      <w:pPr>
        <w:pStyle w:val="ListParagraph"/>
        <w:numPr>
          <w:ilvl w:val="0"/>
          <w:numId w:val="16"/>
        </w:numPr>
        <w:rPr>
          <w:rFonts w:ascii="Arial" w:eastAsiaTheme="majorEastAsia" w:hAnsi="Arial" w:cs="Arial"/>
          <w:color w:val="333333"/>
          <w:spacing w:val="4"/>
          <w:sz w:val="24"/>
          <w:szCs w:val="24"/>
        </w:rPr>
      </w:pPr>
      <w:r w:rsidRPr="001F3FCD">
        <w:rPr>
          <w:rFonts w:ascii="Arial" w:eastAsiaTheme="majorEastAsia" w:hAnsi="Arial" w:cs="Arial"/>
          <w:b/>
          <w:color w:val="333333"/>
          <w:spacing w:val="4"/>
          <w:sz w:val="24"/>
          <w:szCs w:val="24"/>
        </w:rPr>
        <w:t>Data privacy:</w:t>
      </w:r>
      <w:r w:rsidRPr="001F3FCD">
        <w:rPr>
          <w:rFonts w:ascii="Arial" w:eastAsiaTheme="majorEastAsia" w:hAnsi="Arial" w:cs="Arial"/>
          <w:color w:val="333333"/>
          <w:spacing w:val="4"/>
          <w:sz w:val="24"/>
          <w:szCs w:val="24"/>
        </w:rPr>
        <w:t xml:space="preserve"> HR departments must adhere to their country’s data privacy laws.</w:t>
      </w:r>
    </w:p>
    <w:p w:rsidR="001F3FCD" w:rsidRDefault="001F3FCD" w:rsidP="001F3FCD">
      <w:pPr>
        <w:pStyle w:val="Heading3"/>
        <w:numPr>
          <w:ilvl w:val="0"/>
          <w:numId w:val="16"/>
        </w:numPr>
        <w:shd w:val="clear" w:color="auto" w:fill="FFFFFF"/>
        <w:spacing w:before="0"/>
        <w:rPr>
          <w:rFonts w:ascii="Arial" w:hAnsi="Arial" w:cs="Arial"/>
          <w:color w:val="333333"/>
        </w:rPr>
      </w:pPr>
      <w:r w:rsidRPr="00AD3039">
        <w:rPr>
          <w:rFonts w:ascii="Arial" w:hAnsi="Arial" w:cs="Arial"/>
          <w:b/>
          <w:color w:val="000000"/>
        </w:rPr>
        <w:t>Knowing how to avoid legal pitfalls</w:t>
      </w:r>
      <w:r>
        <w:rPr>
          <w:rFonts w:ascii="Arial" w:hAnsi="Arial" w:cs="Arial"/>
          <w:color w:val="000000"/>
        </w:rPr>
        <w:t xml:space="preserve">: </w:t>
      </w:r>
      <w:r>
        <w:rPr>
          <w:rFonts w:ascii="Arial" w:hAnsi="Arial" w:cs="Arial"/>
          <w:color w:val="333333"/>
        </w:rPr>
        <w:t>HR departments must not only follow the legislation but also adhere to the company’s ethical guidelines when it comes to data use. Nowadays, most businesses place a premium on an open and truthful community. If the data-driven HR activities go against the culture – for example, by clumsily executing data initiatives or failing to communicate how data is used – it could result in major morale and confidence issues.</w:t>
      </w:r>
    </w:p>
    <w:p w:rsidR="00AD3039" w:rsidRPr="00AD3039" w:rsidRDefault="00AD3039" w:rsidP="00AD3039"/>
    <w:p w:rsidR="001F3FCD" w:rsidRDefault="001F3FCD" w:rsidP="001F3FCD">
      <w:pPr>
        <w:pStyle w:val="Heading3"/>
        <w:numPr>
          <w:ilvl w:val="0"/>
          <w:numId w:val="16"/>
        </w:numPr>
        <w:shd w:val="clear" w:color="auto" w:fill="FFFFFF"/>
        <w:spacing w:before="0"/>
        <w:rPr>
          <w:rFonts w:ascii="Arial" w:hAnsi="Arial" w:cs="Arial"/>
          <w:color w:val="333333"/>
        </w:rPr>
      </w:pPr>
      <w:r w:rsidRPr="00066916">
        <w:rPr>
          <w:rFonts w:ascii="Arial" w:hAnsi="Arial" w:cs="Arial"/>
          <w:b/>
          <w:color w:val="000000"/>
        </w:rPr>
        <w:t>Governance is essential</w:t>
      </w:r>
      <w:r>
        <w:rPr>
          <w:rFonts w:ascii="Arial" w:hAnsi="Arial" w:cs="Arial"/>
          <w:color w:val="000000"/>
        </w:rPr>
        <w:t xml:space="preserve">: </w:t>
      </w:r>
      <w:r>
        <w:rPr>
          <w:rFonts w:ascii="Arial" w:hAnsi="Arial" w:cs="Arial"/>
          <w:color w:val="333333"/>
        </w:rPr>
        <w:t xml:space="preserve">Good data governance will help ensure that your HR data remains a valuable asset rather than a liability. </w:t>
      </w:r>
    </w:p>
    <w:p w:rsidR="001F3FCD" w:rsidRPr="001F3FCD" w:rsidRDefault="001F3FCD" w:rsidP="001F3FCD"/>
    <w:p w:rsidR="001F3FCD" w:rsidRPr="001F3FCD" w:rsidRDefault="001F3FCD" w:rsidP="001F3FCD">
      <w:pPr>
        <w:pStyle w:val="ListParagraph"/>
        <w:numPr>
          <w:ilvl w:val="0"/>
          <w:numId w:val="20"/>
        </w:numPr>
        <w:shd w:val="clear" w:color="auto" w:fill="FFFFFF"/>
        <w:spacing w:after="0" w:line="240" w:lineRule="auto"/>
        <w:jc w:val="left"/>
        <w:rPr>
          <w:rFonts w:ascii="Arial" w:hAnsi="Arial" w:cs="Arial"/>
          <w:color w:val="8E9DAE"/>
        </w:rPr>
      </w:pPr>
      <w:r w:rsidRPr="001F3FCD">
        <w:rPr>
          <w:rFonts w:ascii="Arial" w:hAnsi="Arial" w:cs="Arial"/>
          <w:color w:val="333333"/>
        </w:rPr>
        <w:t>If you haven’t done so already, establish data governance procedures.</w:t>
      </w:r>
    </w:p>
    <w:p w:rsidR="001F3FCD" w:rsidRPr="001F3FCD" w:rsidRDefault="001F3FCD" w:rsidP="001F3FCD">
      <w:pPr>
        <w:pStyle w:val="ListParagraph"/>
        <w:numPr>
          <w:ilvl w:val="0"/>
          <w:numId w:val="20"/>
        </w:numPr>
        <w:shd w:val="clear" w:color="auto" w:fill="FFFFFF"/>
        <w:spacing w:after="0" w:line="240" w:lineRule="auto"/>
        <w:jc w:val="left"/>
        <w:rPr>
          <w:rFonts w:ascii="Arial" w:hAnsi="Arial" w:cs="Arial"/>
          <w:color w:val="8E9DAE"/>
        </w:rPr>
      </w:pPr>
      <w:r w:rsidRPr="001F3FCD">
        <w:rPr>
          <w:rFonts w:ascii="Arial" w:hAnsi="Arial" w:cs="Arial"/>
          <w:color w:val="333333"/>
        </w:rPr>
        <w:t>Obtain employee data consent.</w:t>
      </w:r>
    </w:p>
    <w:p w:rsidR="001F3FCD" w:rsidRPr="001F3FCD" w:rsidRDefault="001F3FCD" w:rsidP="001F3FCD">
      <w:pPr>
        <w:pStyle w:val="ListParagraph"/>
        <w:numPr>
          <w:ilvl w:val="0"/>
          <w:numId w:val="20"/>
        </w:numPr>
        <w:shd w:val="clear" w:color="auto" w:fill="FFFFFF"/>
        <w:spacing w:after="0" w:line="240" w:lineRule="auto"/>
        <w:jc w:val="left"/>
        <w:rPr>
          <w:rFonts w:ascii="Arial" w:hAnsi="Arial" w:cs="Arial"/>
          <w:color w:val="8E9DAE"/>
        </w:rPr>
      </w:pPr>
      <w:r w:rsidRPr="001F3FCD">
        <w:rPr>
          <w:rFonts w:ascii="Arial" w:hAnsi="Arial" w:cs="Arial"/>
          <w:color w:val="333333"/>
        </w:rPr>
        <w:t>Keep a close eye on your data use.</w:t>
      </w:r>
    </w:p>
    <w:p w:rsidR="001F3FCD" w:rsidRPr="001F3FCD" w:rsidRDefault="001F3FCD" w:rsidP="001F3FCD">
      <w:pPr>
        <w:pStyle w:val="ListParagraph"/>
        <w:numPr>
          <w:ilvl w:val="0"/>
          <w:numId w:val="20"/>
        </w:numPr>
        <w:shd w:val="clear" w:color="auto" w:fill="FFFFFF"/>
        <w:spacing w:after="0" w:line="240" w:lineRule="auto"/>
        <w:jc w:val="left"/>
        <w:rPr>
          <w:rFonts w:ascii="Arial" w:hAnsi="Arial" w:cs="Arial"/>
          <w:color w:val="8E9DAE"/>
        </w:rPr>
      </w:pPr>
      <w:r w:rsidRPr="001F3FCD">
        <w:rPr>
          <w:rFonts w:ascii="Arial" w:hAnsi="Arial" w:cs="Arial"/>
          <w:color w:val="333333"/>
        </w:rPr>
        <w:t>Minimize the data wherever possible.</w:t>
      </w:r>
    </w:p>
    <w:p w:rsidR="001F3FCD" w:rsidRPr="001F3FCD" w:rsidRDefault="001F3FCD" w:rsidP="001F3FCD">
      <w:pPr>
        <w:pStyle w:val="ListParagraph"/>
        <w:numPr>
          <w:ilvl w:val="0"/>
          <w:numId w:val="20"/>
        </w:numPr>
        <w:shd w:val="clear" w:color="auto" w:fill="FFFFFF"/>
        <w:spacing w:after="0" w:line="240" w:lineRule="auto"/>
        <w:jc w:val="left"/>
        <w:rPr>
          <w:rFonts w:ascii="Arial" w:hAnsi="Arial" w:cs="Arial"/>
          <w:color w:val="8E9DAE"/>
        </w:rPr>
      </w:pPr>
      <w:r w:rsidRPr="001F3FCD">
        <w:rPr>
          <w:rFonts w:ascii="Arial" w:hAnsi="Arial" w:cs="Arial"/>
          <w:color w:val="333333"/>
        </w:rPr>
        <w:t>Data should be anonymised</w:t>
      </w:r>
    </w:p>
    <w:p w:rsidR="001F3FCD" w:rsidRPr="001F3FCD" w:rsidRDefault="001F3FCD" w:rsidP="001F3FCD">
      <w:pPr>
        <w:pStyle w:val="ListParagraph"/>
        <w:numPr>
          <w:ilvl w:val="0"/>
          <w:numId w:val="20"/>
        </w:numPr>
        <w:shd w:val="clear" w:color="auto" w:fill="FFFFFF"/>
        <w:spacing w:after="0" w:line="240" w:lineRule="auto"/>
        <w:jc w:val="left"/>
        <w:rPr>
          <w:rFonts w:ascii="Arial" w:hAnsi="Arial" w:cs="Arial"/>
          <w:color w:val="8E9DAE"/>
        </w:rPr>
      </w:pPr>
      <w:r w:rsidRPr="001F3FCD">
        <w:rPr>
          <w:rFonts w:ascii="Arial" w:hAnsi="Arial" w:cs="Arial"/>
          <w:color w:val="333333"/>
        </w:rPr>
        <w:t>Keep your data safe and protected.</w:t>
      </w:r>
    </w:p>
    <w:p w:rsidR="001F3FCD" w:rsidRDefault="001F3FCD" w:rsidP="001F3FCD">
      <w:pPr>
        <w:pStyle w:val="ListParagraph"/>
        <w:ind w:left="1560"/>
        <w:jc w:val="left"/>
        <w:rPr>
          <w:rFonts w:ascii="Arial" w:hAnsi="Arial" w:cs="Arial"/>
          <w:b/>
          <w:color w:val="000000"/>
          <w:szCs w:val="27"/>
          <w:shd w:val="clear" w:color="auto" w:fill="FFFFFF"/>
        </w:rPr>
      </w:pPr>
    </w:p>
    <w:p w:rsidR="00F611C8" w:rsidRDefault="00F611C8" w:rsidP="007B1090">
      <w:pPr>
        <w:jc w:val="left"/>
      </w:pPr>
    </w:p>
    <w:p w:rsidR="00F611C8" w:rsidRPr="00F611C8" w:rsidRDefault="00F611C8" w:rsidP="00F611C8">
      <w:pPr>
        <w:jc w:val="left"/>
      </w:pPr>
      <w:r>
        <w:t xml:space="preserve">                           </w:t>
      </w:r>
    </w:p>
    <w:p w:rsidR="00F611C8" w:rsidRPr="00F611C8" w:rsidRDefault="00F611C8" w:rsidP="00F611C8">
      <w:pPr>
        <w:ind w:left="1080"/>
        <w:rPr>
          <w:rFonts w:ascii="Arial" w:hAnsi="Arial" w:cs="Arial"/>
          <w:b/>
          <w:color w:val="000000"/>
          <w:szCs w:val="27"/>
          <w:shd w:val="clear" w:color="auto" w:fill="FFFFFF"/>
        </w:rPr>
      </w:pPr>
    </w:p>
    <w:p w:rsidR="00F611C8" w:rsidRPr="00F611C8" w:rsidRDefault="00F611C8" w:rsidP="00F611C8">
      <w:pPr>
        <w:jc w:val="left"/>
      </w:pPr>
    </w:p>
    <w:p w:rsidR="00F611C8" w:rsidRPr="00AD3039" w:rsidRDefault="00415FDD" w:rsidP="00AD3039">
      <w:pPr>
        <w:jc w:val="center"/>
        <w:rPr>
          <w:rFonts w:ascii="Times New Roman" w:hAnsi="Times New Roman" w:cs="Times New Roman"/>
          <w:color w:val="0070C0"/>
          <w:sz w:val="32"/>
        </w:rPr>
      </w:pPr>
      <w:r w:rsidRPr="00AD3039">
        <w:rPr>
          <w:rFonts w:ascii="Times New Roman" w:hAnsi="Times New Roman" w:cs="Times New Roman"/>
          <w:color w:val="0070C0"/>
          <w:sz w:val="32"/>
        </w:rPr>
        <w:lastRenderedPageBreak/>
        <w:t>IMPORTANT TERMINOLOGIES USED IN HR ANALYTICS</w:t>
      </w:r>
    </w:p>
    <w:p w:rsidR="00F611C8" w:rsidRDefault="00F611C8" w:rsidP="00415FDD"/>
    <w:p w:rsidR="00415FDD" w:rsidRDefault="00415FDD" w:rsidP="000A1231">
      <w:pPr>
        <w:pStyle w:val="ListParagraph"/>
        <w:numPr>
          <w:ilvl w:val="0"/>
          <w:numId w:val="23"/>
        </w:numPr>
        <w:jc w:val="left"/>
      </w:pPr>
      <w:r w:rsidRPr="000A1231">
        <w:rPr>
          <w:b/>
        </w:rPr>
        <w:t>Attrition</w:t>
      </w:r>
      <w:r w:rsidRPr="000A1231">
        <w:t>:</w:t>
      </w:r>
      <w:r w:rsidRPr="000A1231">
        <w:rPr>
          <w:rFonts w:ascii="HelveticaNowDisplay" w:hAnsi="HelveticaNowDisplay"/>
          <w:b/>
          <w:bCs/>
          <w:color w:val="707070"/>
        </w:rPr>
        <w:t> </w:t>
      </w:r>
      <w:r w:rsidRPr="00415FDD">
        <w:t>Attrition is an HR terminology that refers to the loss of employees from an organization. Every organization faces a natural process, due to many factors like skill gaps, retirement, financial reasons, career progression, etc. Attrition can be measured by the rate at which employees leave the organization, as well as how many people stay at their current jobs for more than one year</w:t>
      </w:r>
      <w:r w:rsidR="000A1231">
        <w:t>.</w:t>
      </w:r>
    </w:p>
    <w:p w:rsidR="000A1231" w:rsidRDefault="000A1231" w:rsidP="000A1231">
      <w:pPr>
        <w:pStyle w:val="ListParagraph"/>
        <w:jc w:val="left"/>
      </w:pPr>
    </w:p>
    <w:p w:rsidR="000A1231" w:rsidRDefault="000A1231" w:rsidP="000A1231">
      <w:pPr>
        <w:pStyle w:val="ListParagraph"/>
        <w:numPr>
          <w:ilvl w:val="0"/>
          <w:numId w:val="23"/>
        </w:numPr>
        <w:jc w:val="left"/>
      </w:pPr>
      <w:r w:rsidRPr="000A1231">
        <w:rPr>
          <w:b/>
        </w:rPr>
        <w:t>Balance Scorecard:</w:t>
      </w:r>
      <w:r w:rsidRPr="000A1231">
        <w:rPr>
          <w:rFonts w:ascii="HelveticaNowDisplay" w:hAnsi="HelveticaNowDisplay"/>
          <w:b/>
          <w:color w:val="707070"/>
          <w:shd w:val="clear" w:color="auto" w:fill="FFFFFF"/>
        </w:rPr>
        <w:t xml:space="preserve"> </w:t>
      </w:r>
      <w:r w:rsidRPr="000A1231">
        <w:t>A balanced scorecard is a strategic management tool that measures and tracks performance in four critical areas, i.e., financial, customer, internal processes and learning and growth. A balanced scorecard can offer you a holistic view of your business, enabling you to develop a comprehensive insight. It can be utilized for short-term planning or long-term strategy creation, depending on what needs are identified</w:t>
      </w:r>
    </w:p>
    <w:p w:rsidR="000A1231" w:rsidRDefault="000A1231" w:rsidP="000A1231">
      <w:pPr>
        <w:pStyle w:val="ListParagraph"/>
      </w:pPr>
    </w:p>
    <w:p w:rsidR="000A1231" w:rsidRDefault="000A1231" w:rsidP="000A1231">
      <w:pPr>
        <w:pStyle w:val="NormalWeb"/>
        <w:numPr>
          <w:ilvl w:val="0"/>
          <w:numId w:val="23"/>
        </w:numPr>
        <w:shd w:val="clear" w:color="auto" w:fill="FFFFFF"/>
        <w:spacing w:before="0" w:beforeAutospacing="0"/>
        <w:jc w:val="both"/>
        <w:rPr>
          <w:rFonts w:asciiTheme="minorHAnsi" w:eastAsiaTheme="minorEastAsia" w:hAnsiTheme="minorHAnsi" w:cstheme="minorBidi"/>
          <w:sz w:val="22"/>
          <w:szCs w:val="22"/>
          <w:lang w:eastAsia="en-US"/>
        </w:rPr>
      </w:pPr>
      <w:r w:rsidRPr="000A1231">
        <w:rPr>
          <w:rFonts w:asciiTheme="minorHAnsi" w:eastAsiaTheme="minorEastAsia" w:hAnsiTheme="minorHAnsi" w:cstheme="minorBidi"/>
          <w:b/>
          <w:sz w:val="22"/>
          <w:szCs w:val="22"/>
          <w:lang w:eastAsia="en-US"/>
        </w:rPr>
        <w:t>Behavioural competency</w:t>
      </w:r>
      <w:r w:rsidRPr="000A1231">
        <w:rPr>
          <w:rFonts w:asciiTheme="minorHAnsi" w:eastAsiaTheme="minorEastAsia" w:hAnsiTheme="minorHAnsi" w:cstheme="minorBidi"/>
          <w:sz w:val="22"/>
          <w:szCs w:val="22"/>
          <w:lang w:eastAsia="en-US"/>
        </w:rPr>
        <w:t xml:space="preserve">: </w:t>
      </w:r>
      <w:r>
        <w:rPr>
          <w:rFonts w:asciiTheme="minorHAnsi" w:eastAsiaTheme="minorEastAsia" w:hAnsiTheme="minorHAnsi" w:cstheme="minorBidi"/>
          <w:sz w:val="22"/>
          <w:szCs w:val="22"/>
          <w:lang w:eastAsia="en-US"/>
        </w:rPr>
        <w:t xml:space="preserve">It </w:t>
      </w:r>
      <w:r w:rsidRPr="000A1231">
        <w:rPr>
          <w:rFonts w:asciiTheme="minorHAnsi" w:eastAsiaTheme="minorEastAsia" w:hAnsiTheme="minorHAnsi" w:cstheme="minorBidi"/>
          <w:sz w:val="22"/>
          <w:szCs w:val="22"/>
          <w:lang w:eastAsia="en-US"/>
        </w:rPr>
        <w:t xml:space="preserve">is a set of skills and behaviours necessary to successfully </w:t>
      </w:r>
      <w:r>
        <w:rPr>
          <w:rFonts w:asciiTheme="minorHAnsi" w:eastAsiaTheme="minorEastAsia" w:hAnsiTheme="minorHAnsi" w:cstheme="minorBidi"/>
          <w:sz w:val="22"/>
          <w:szCs w:val="22"/>
          <w:lang w:eastAsia="en-US"/>
        </w:rPr>
        <w:t>complete</w:t>
      </w:r>
      <w:r w:rsidRPr="000A1231">
        <w:rPr>
          <w:rFonts w:asciiTheme="minorHAnsi" w:eastAsiaTheme="minorEastAsia" w:hAnsiTheme="minorHAnsi" w:cstheme="minorBidi"/>
          <w:sz w:val="22"/>
          <w:szCs w:val="22"/>
          <w:lang w:eastAsia="en-US"/>
        </w:rPr>
        <w:t xml:space="preserve"> a job. It includes both technical skills as well as soft skills like communication and leadership. Behavioural competencies are often </w:t>
      </w:r>
      <w:r>
        <w:rPr>
          <w:rFonts w:asciiTheme="minorHAnsi" w:eastAsiaTheme="minorEastAsia" w:hAnsiTheme="minorHAnsi" w:cstheme="minorBidi"/>
          <w:sz w:val="22"/>
          <w:szCs w:val="22"/>
          <w:lang w:eastAsia="en-US"/>
        </w:rPr>
        <w:t>used</w:t>
      </w:r>
      <w:r w:rsidRPr="000A1231">
        <w:rPr>
          <w:rFonts w:asciiTheme="minorHAnsi" w:eastAsiaTheme="minorEastAsia" w:hAnsiTheme="minorHAnsi" w:cstheme="minorBidi"/>
          <w:sz w:val="22"/>
          <w:szCs w:val="22"/>
          <w:lang w:eastAsia="en-US"/>
        </w:rPr>
        <w:t xml:space="preserve"> in job descriptions to help employers screen candidates. Companies to train employees and coach them on how to improve also use them. </w:t>
      </w:r>
    </w:p>
    <w:p w:rsidR="000A1231" w:rsidRDefault="000A1231" w:rsidP="000A1231">
      <w:pPr>
        <w:pStyle w:val="ListParagraph"/>
      </w:pPr>
    </w:p>
    <w:p w:rsidR="000A1231" w:rsidRDefault="000A1231" w:rsidP="000A1231">
      <w:pPr>
        <w:pStyle w:val="ListParagraph"/>
        <w:numPr>
          <w:ilvl w:val="0"/>
          <w:numId w:val="23"/>
        </w:numPr>
        <w:rPr>
          <w:rFonts w:ascii="HelveticaNowDisplay" w:hAnsi="HelveticaNowDisplay"/>
          <w:color w:val="707070"/>
        </w:rPr>
      </w:pPr>
      <w:r w:rsidRPr="000A1231">
        <w:rPr>
          <w:b/>
        </w:rPr>
        <w:t>Benchmarking</w:t>
      </w:r>
      <w:r>
        <w:t>:</w:t>
      </w:r>
      <w:r w:rsidRPr="000A1231">
        <w:t> Benchmarking is an HR term that refers to a management tool to measure, compare and improve the performance of an organization against that of its peers. It helps an organization improve its performance by identifying best practices. It is a process of comparing an organization’s performance with that of its peers in the same industry or sector through collecting data on various aspects such as HR policies/practices, employee satisfaction levels etc.</w:t>
      </w:r>
      <w:r>
        <w:t>, to</w:t>
      </w:r>
      <w:r w:rsidRPr="000A1231">
        <w:t xml:space="preserve"> identify areas where improvement can be made</w:t>
      </w:r>
      <w:r w:rsidRPr="000A1231">
        <w:rPr>
          <w:rFonts w:ascii="HelveticaNowDisplay" w:hAnsi="HelveticaNowDisplay"/>
          <w:color w:val="707070"/>
        </w:rPr>
        <w:t>.</w:t>
      </w:r>
    </w:p>
    <w:p w:rsidR="000A1231" w:rsidRDefault="000A1231" w:rsidP="000A1231">
      <w:pPr>
        <w:pStyle w:val="ListParagraph"/>
        <w:rPr>
          <w:rFonts w:ascii="HelveticaNowDisplay" w:hAnsi="HelveticaNowDisplay"/>
          <w:color w:val="707070"/>
        </w:rPr>
      </w:pPr>
    </w:p>
    <w:p w:rsidR="000A1231" w:rsidRPr="000A1231" w:rsidRDefault="000A1231" w:rsidP="000A1231">
      <w:pPr>
        <w:pStyle w:val="ListParagraph"/>
      </w:pPr>
    </w:p>
    <w:p w:rsidR="000A1231" w:rsidRDefault="000A1231" w:rsidP="000A1231">
      <w:pPr>
        <w:pStyle w:val="Heading3"/>
        <w:numPr>
          <w:ilvl w:val="0"/>
          <w:numId w:val="23"/>
        </w:numPr>
        <w:shd w:val="clear" w:color="auto" w:fill="FFFFFF"/>
        <w:spacing w:before="0"/>
        <w:rPr>
          <w:rFonts w:asciiTheme="minorHAnsi" w:eastAsiaTheme="minorEastAsia" w:hAnsiTheme="minorHAnsi" w:cstheme="minorBidi"/>
          <w:spacing w:val="0"/>
          <w:sz w:val="22"/>
          <w:szCs w:val="22"/>
        </w:rPr>
      </w:pPr>
      <w:r w:rsidRPr="000A1231">
        <w:rPr>
          <w:rFonts w:asciiTheme="minorHAnsi" w:eastAsiaTheme="minorEastAsia" w:hAnsiTheme="minorHAnsi" w:cstheme="minorBidi"/>
          <w:b/>
          <w:spacing w:val="0"/>
          <w:sz w:val="22"/>
          <w:szCs w:val="22"/>
        </w:rPr>
        <w:t xml:space="preserve">Due </w:t>
      </w:r>
      <w:r w:rsidR="00AD3039" w:rsidRPr="000A1231">
        <w:rPr>
          <w:rFonts w:asciiTheme="minorHAnsi" w:eastAsiaTheme="minorEastAsia" w:hAnsiTheme="minorHAnsi" w:cstheme="minorBidi"/>
          <w:b/>
          <w:spacing w:val="0"/>
          <w:sz w:val="22"/>
          <w:szCs w:val="22"/>
        </w:rPr>
        <w:t>Diligence</w:t>
      </w:r>
      <w:r w:rsidR="00AD3039" w:rsidRPr="000A1231">
        <w:rPr>
          <w:rFonts w:asciiTheme="minorHAnsi" w:eastAsiaTheme="minorEastAsia" w:hAnsiTheme="minorHAnsi" w:cstheme="minorBidi"/>
          <w:spacing w:val="0"/>
          <w:sz w:val="22"/>
          <w:szCs w:val="22"/>
        </w:rPr>
        <w:t>:</w:t>
      </w:r>
      <w:r>
        <w:rPr>
          <w:rFonts w:asciiTheme="minorHAnsi" w:eastAsiaTheme="minorEastAsia" w:hAnsiTheme="minorHAnsi" w:cstheme="minorBidi"/>
          <w:spacing w:val="0"/>
          <w:sz w:val="22"/>
          <w:szCs w:val="22"/>
        </w:rPr>
        <w:t xml:space="preserve"> </w:t>
      </w:r>
      <w:r w:rsidRPr="000A1231">
        <w:rPr>
          <w:rFonts w:asciiTheme="minorHAnsi" w:eastAsiaTheme="minorEastAsia" w:hAnsiTheme="minorHAnsi" w:cstheme="minorBidi"/>
          <w:spacing w:val="0"/>
          <w:sz w:val="22"/>
          <w:szCs w:val="22"/>
        </w:rPr>
        <w:t xml:space="preserve">Due diligence is the procedure of investigating a company, product or service to determine its suitability or fitness for purpose. It is </w:t>
      </w:r>
      <w:r>
        <w:rPr>
          <w:rFonts w:asciiTheme="minorHAnsi" w:eastAsiaTheme="minorEastAsia" w:hAnsiTheme="minorHAnsi" w:cstheme="minorBidi"/>
          <w:spacing w:val="0"/>
          <w:sz w:val="22"/>
          <w:szCs w:val="22"/>
        </w:rPr>
        <w:t>undertaken</w:t>
      </w:r>
      <w:r w:rsidRPr="000A1231">
        <w:rPr>
          <w:rFonts w:asciiTheme="minorHAnsi" w:eastAsiaTheme="minorEastAsia" w:hAnsiTheme="minorHAnsi" w:cstheme="minorBidi"/>
          <w:spacing w:val="0"/>
          <w:sz w:val="22"/>
          <w:szCs w:val="22"/>
        </w:rPr>
        <w:t xml:space="preserve"> before a contract or agreement is signed.</w:t>
      </w:r>
    </w:p>
    <w:p w:rsidR="000A1231" w:rsidRDefault="000A1231" w:rsidP="000A1231">
      <w:r>
        <w:t xml:space="preserve">   </w:t>
      </w:r>
    </w:p>
    <w:p w:rsidR="000A1231" w:rsidRPr="00AD3039" w:rsidRDefault="000A1231" w:rsidP="000A1231">
      <w:pPr>
        <w:pStyle w:val="Heading3"/>
        <w:numPr>
          <w:ilvl w:val="0"/>
          <w:numId w:val="23"/>
        </w:numPr>
        <w:shd w:val="clear" w:color="auto" w:fill="FFFFFF"/>
        <w:spacing w:before="0"/>
      </w:pPr>
      <w:r w:rsidRPr="00AD3039">
        <w:rPr>
          <w:rFonts w:asciiTheme="minorHAnsi" w:eastAsiaTheme="minorEastAsia" w:hAnsiTheme="minorHAnsi" w:cstheme="minorBidi"/>
          <w:b/>
          <w:spacing w:val="0"/>
          <w:sz w:val="22"/>
          <w:szCs w:val="22"/>
        </w:rPr>
        <w:t>Emotional intelligence</w:t>
      </w:r>
      <w:r>
        <w:rPr>
          <w:rFonts w:asciiTheme="minorHAnsi" w:eastAsiaTheme="minorEastAsia" w:hAnsiTheme="minorHAnsi" w:cstheme="minorBidi"/>
          <w:spacing w:val="0"/>
          <w:sz w:val="22"/>
          <w:szCs w:val="22"/>
        </w:rPr>
        <w:t>:</w:t>
      </w:r>
      <w:r>
        <w:rPr>
          <w:rFonts w:ascii="HelveticaNowDisplay" w:hAnsi="HelveticaNowDisplay"/>
          <w:b/>
          <w:bCs/>
          <w:color w:val="707070"/>
        </w:rPr>
        <w:t> </w:t>
      </w:r>
      <w:r w:rsidRPr="000A1231">
        <w:rPr>
          <w:rFonts w:asciiTheme="minorHAnsi" w:eastAsiaTheme="minorEastAsia" w:hAnsiTheme="minorHAnsi" w:cstheme="minorBidi"/>
          <w:spacing w:val="0"/>
          <w:sz w:val="22"/>
          <w:szCs w:val="22"/>
        </w:rPr>
        <w:t>Emotional intelligence (EI) is the ability to assess, perceive, and control the emotions of oneself, others, and of groups. It involve</w:t>
      </w:r>
      <w:r w:rsidRPr="00AD3039">
        <w:t>s the capacity for empathy and effective communication.</w:t>
      </w:r>
    </w:p>
    <w:p w:rsidR="00AD3039" w:rsidRDefault="00AD3039" w:rsidP="00AD3039"/>
    <w:p w:rsidR="00AD3039" w:rsidRPr="00AD3039" w:rsidRDefault="00AD3039" w:rsidP="00AD3039">
      <w:pPr>
        <w:pStyle w:val="Heading3"/>
        <w:numPr>
          <w:ilvl w:val="0"/>
          <w:numId w:val="23"/>
        </w:numPr>
        <w:shd w:val="clear" w:color="auto" w:fill="FFFFFF"/>
        <w:spacing w:before="0"/>
        <w:rPr>
          <w:rFonts w:asciiTheme="minorHAnsi" w:eastAsiaTheme="minorEastAsia" w:hAnsiTheme="minorHAnsi" w:cstheme="minorBidi"/>
          <w:spacing w:val="0"/>
          <w:sz w:val="22"/>
          <w:szCs w:val="22"/>
        </w:rPr>
      </w:pPr>
      <w:r w:rsidRPr="00AD3039">
        <w:rPr>
          <w:rFonts w:asciiTheme="minorHAnsi" w:eastAsiaTheme="minorEastAsia" w:hAnsiTheme="minorHAnsi" w:cstheme="minorBidi"/>
          <w:b/>
          <w:spacing w:val="0"/>
          <w:sz w:val="22"/>
          <w:szCs w:val="22"/>
        </w:rPr>
        <w:t>Hawthorne Effect</w:t>
      </w:r>
      <w:r w:rsidRPr="00AD3039">
        <w:rPr>
          <w:rFonts w:asciiTheme="minorHAnsi" w:eastAsiaTheme="minorEastAsia" w:hAnsiTheme="minorHAnsi" w:cstheme="minorBidi"/>
          <w:spacing w:val="0"/>
          <w:sz w:val="22"/>
          <w:szCs w:val="22"/>
        </w:rPr>
        <w:t xml:space="preserve">: The Hawthorne effect is a form of reactance. It refers to the phenomenon where people alter their </w:t>
      </w:r>
      <w:r w:rsidR="004D43B3" w:rsidRPr="00AD3039">
        <w:rPr>
          <w:rFonts w:asciiTheme="minorHAnsi" w:eastAsiaTheme="minorEastAsia" w:hAnsiTheme="minorHAnsi" w:cstheme="minorBidi"/>
          <w:spacing w:val="0"/>
          <w:sz w:val="22"/>
          <w:szCs w:val="22"/>
        </w:rPr>
        <w:t>behaviour</w:t>
      </w:r>
      <w:r w:rsidRPr="00AD3039">
        <w:rPr>
          <w:rFonts w:asciiTheme="minorHAnsi" w:eastAsiaTheme="minorEastAsia" w:hAnsiTheme="minorHAnsi" w:cstheme="minorBidi"/>
          <w:spacing w:val="0"/>
          <w:sz w:val="22"/>
          <w:szCs w:val="22"/>
        </w:rPr>
        <w:t xml:space="preserve"> when aware they are being watched, either as an attempt to avoid being controlled or manipulated by others or simply as an opportunity for individuals to show off and gain attention from others. The Hawthorne effect has been observed many times in experiments that involve observing participants’ reactions over time, but it is also applicable in other contexts where you might think about how your presence might </w:t>
      </w:r>
      <w:r w:rsidR="004D43B3" w:rsidRPr="00AD3039">
        <w:rPr>
          <w:rFonts w:asciiTheme="minorHAnsi" w:eastAsiaTheme="minorEastAsia" w:hAnsiTheme="minorHAnsi" w:cstheme="minorBidi"/>
          <w:spacing w:val="0"/>
          <w:sz w:val="22"/>
          <w:szCs w:val="22"/>
        </w:rPr>
        <w:t>affect</w:t>
      </w:r>
      <w:r w:rsidRPr="00AD3039">
        <w:rPr>
          <w:rFonts w:asciiTheme="minorHAnsi" w:eastAsiaTheme="minorEastAsia" w:hAnsiTheme="minorHAnsi" w:cstheme="minorBidi"/>
          <w:spacing w:val="0"/>
          <w:sz w:val="22"/>
          <w:szCs w:val="22"/>
        </w:rPr>
        <w:t xml:space="preserve"> what happens around you.</w:t>
      </w:r>
    </w:p>
    <w:p w:rsidR="00AD3039" w:rsidRDefault="00AD3039" w:rsidP="00AD3039">
      <w:pPr>
        <w:pStyle w:val="ListParagraph"/>
        <w:ind w:left="502"/>
      </w:pPr>
    </w:p>
    <w:p w:rsidR="00AD3039" w:rsidRDefault="00AD3039" w:rsidP="00AD3039">
      <w:pPr>
        <w:pStyle w:val="ListParagraph"/>
        <w:numPr>
          <w:ilvl w:val="0"/>
          <w:numId w:val="23"/>
        </w:numPr>
      </w:pPr>
      <w:r w:rsidRPr="00AD3039">
        <w:rPr>
          <w:b/>
        </w:rPr>
        <w:t>KPI</w:t>
      </w:r>
      <w:r>
        <w:t>: Key Performance indicators.</w:t>
      </w:r>
      <w:r w:rsidRPr="00AD3039">
        <w:t xml:space="preserve"> Provide targets for teams to shoot for, milestones to gauge progress, and insights that help people across the organization make better decisions</w:t>
      </w:r>
    </w:p>
    <w:p w:rsidR="00AD3039" w:rsidRPr="00AD3039" w:rsidRDefault="00AD3039" w:rsidP="00AD3039">
      <w:pPr>
        <w:pStyle w:val="ListParagraph"/>
        <w:ind w:left="502"/>
      </w:pPr>
    </w:p>
    <w:p w:rsidR="000A1231" w:rsidRDefault="000A1231" w:rsidP="000A1231"/>
    <w:p w:rsidR="000A1231" w:rsidRPr="000A1231" w:rsidRDefault="000A1231" w:rsidP="000A1231"/>
    <w:p w:rsidR="000A1231" w:rsidRDefault="000A1231" w:rsidP="000A1231"/>
    <w:p w:rsidR="000A1231" w:rsidRPr="000A1231" w:rsidRDefault="000A1231" w:rsidP="000A1231"/>
    <w:p w:rsidR="000A1231" w:rsidRPr="001D4695" w:rsidRDefault="00AD3039" w:rsidP="00AD3039">
      <w:pPr>
        <w:pStyle w:val="Heading1"/>
        <w:jc w:val="center"/>
        <w:rPr>
          <w:color w:val="0070C0"/>
          <w:u w:val="single"/>
        </w:rPr>
      </w:pPr>
      <w:r w:rsidRPr="001D4695">
        <w:rPr>
          <w:color w:val="0070C0"/>
          <w:u w:val="single"/>
        </w:rPr>
        <w:lastRenderedPageBreak/>
        <w:t>HR Analytics DASHBOARD USING MS Excel</w:t>
      </w:r>
    </w:p>
    <w:p w:rsidR="00AD3039" w:rsidRPr="00AD3039" w:rsidRDefault="00AD3039" w:rsidP="00AD3039"/>
    <w:p w:rsidR="00F47D5D" w:rsidRPr="001D4695" w:rsidRDefault="00F47D5D" w:rsidP="00415FDD">
      <w:pPr>
        <w:rPr>
          <w:color w:val="0070C0"/>
        </w:rPr>
      </w:pPr>
      <w:r>
        <w:t>To find KPI</w:t>
      </w:r>
      <w:r>
        <w:sym w:font="Wingdings" w:char="F0E0"/>
      </w:r>
      <w:r>
        <w:t xml:space="preserve"> </w:t>
      </w:r>
    </w:p>
    <w:p w:rsidR="00262D94" w:rsidRPr="001D4695" w:rsidRDefault="001D4695" w:rsidP="001D4695">
      <w:pPr>
        <w:jc w:val="left"/>
        <w:rPr>
          <w:b/>
          <w:color w:val="0070C0"/>
        </w:rPr>
      </w:pPr>
      <w:r w:rsidRPr="001D4695">
        <w:rPr>
          <w:b/>
          <w:color w:val="0070C0"/>
        </w:rPr>
        <w:t>COUNT OF EMPLOYEES:</w:t>
      </w:r>
    </w:p>
    <w:p w:rsidR="00F47D5D" w:rsidRDefault="00F47D5D" w:rsidP="001D4695">
      <w:pPr>
        <w:pStyle w:val="ListParagraph"/>
        <w:numPr>
          <w:ilvl w:val="0"/>
          <w:numId w:val="25"/>
        </w:numPr>
      </w:pPr>
      <w:r>
        <w:t xml:space="preserve">Select the Data Press ctrl+A </w:t>
      </w:r>
      <w:r w:rsidR="001D4695">
        <w:t xml:space="preserve"> </w:t>
      </w:r>
      <w:r>
        <w:t xml:space="preserve"> go to Insert Pivot Table.</w:t>
      </w:r>
    </w:p>
    <w:p w:rsidR="00F47D5D" w:rsidRDefault="00F47D5D" w:rsidP="001D4695">
      <w:pPr>
        <w:pStyle w:val="ListParagraph"/>
        <w:numPr>
          <w:ilvl w:val="0"/>
          <w:numId w:val="25"/>
        </w:numPr>
      </w:pPr>
      <w:r>
        <w:t>Select New Sheet Click OKAY.</w:t>
      </w:r>
    </w:p>
    <w:p w:rsidR="00F47D5D" w:rsidRDefault="00F47D5D" w:rsidP="001D4695">
      <w:pPr>
        <w:pStyle w:val="ListParagraph"/>
        <w:numPr>
          <w:ilvl w:val="0"/>
          <w:numId w:val="25"/>
        </w:numPr>
      </w:pPr>
      <w:r>
        <w:t xml:space="preserve">Add Employee Number in Values. Change the Value form Sum to Count. By this the value be converted form </w:t>
      </w:r>
    </w:p>
    <w:p w:rsidR="00F47D5D" w:rsidRDefault="00F47D5D" w:rsidP="001D4695">
      <w:pPr>
        <w:pStyle w:val="ListParagraph"/>
        <w:rPr>
          <w:b/>
        </w:rPr>
      </w:pPr>
      <w:r w:rsidRPr="001D4695">
        <w:rPr>
          <w:b/>
        </w:rPr>
        <w:t>1506552 to 1470</w:t>
      </w:r>
    </w:p>
    <w:p w:rsidR="001D4695" w:rsidRPr="001D4695" w:rsidRDefault="001D4695" w:rsidP="001D4695">
      <w:pPr>
        <w:pStyle w:val="ListParagraph"/>
        <w:rPr>
          <w:b/>
          <w:color w:val="0070C0"/>
        </w:rPr>
      </w:pPr>
    </w:p>
    <w:p w:rsidR="001D4695" w:rsidRDefault="001D4695" w:rsidP="001D4695">
      <w:pPr>
        <w:pStyle w:val="ListParagraph"/>
        <w:ind w:left="142"/>
        <w:rPr>
          <w:b/>
          <w:color w:val="0070C0"/>
        </w:rPr>
      </w:pPr>
      <w:r w:rsidRPr="001D4695">
        <w:rPr>
          <w:b/>
          <w:color w:val="0070C0"/>
        </w:rPr>
        <w:t>ATTRITION RATE:</w:t>
      </w:r>
    </w:p>
    <w:p w:rsidR="001D4695" w:rsidRPr="001D4695" w:rsidRDefault="001D4695" w:rsidP="00E12E70">
      <w:pPr>
        <w:pStyle w:val="ListParagraph"/>
        <w:numPr>
          <w:ilvl w:val="0"/>
          <w:numId w:val="29"/>
        </w:numPr>
      </w:pPr>
      <w:r>
        <w:t xml:space="preserve">Add CF_ Attrition Count  Rate to values .The Value will be summarised as </w:t>
      </w:r>
      <w:r w:rsidRPr="001D4695">
        <w:rPr>
          <w:b/>
          <w:sz w:val="24"/>
        </w:rPr>
        <w:t>237</w:t>
      </w:r>
    </w:p>
    <w:p w:rsidR="001D4695" w:rsidRPr="00E12E70" w:rsidRDefault="001D4695" w:rsidP="00E12E70">
      <w:pPr>
        <w:pStyle w:val="ListParagraph"/>
        <w:ind w:hanging="153"/>
        <w:rPr>
          <w:b/>
          <w:color w:val="0070C0"/>
        </w:rPr>
      </w:pPr>
    </w:p>
    <w:p w:rsidR="00E12E70" w:rsidRPr="00E12E70" w:rsidRDefault="00E12E70" w:rsidP="00E12E70">
      <w:pPr>
        <w:jc w:val="left"/>
        <w:rPr>
          <w:b/>
          <w:color w:val="0070C0"/>
        </w:rPr>
      </w:pPr>
      <w:r w:rsidRPr="00E12E70">
        <w:rPr>
          <w:b/>
          <w:color w:val="0070C0"/>
        </w:rPr>
        <w:t>AVERAGE AGE:</w:t>
      </w:r>
    </w:p>
    <w:p w:rsidR="001D4695" w:rsidRDefault="001D4695" w:rsidP="00E12E70">
      <w:pPr>
        <w:pStyle w:val="ListParagraph"/>
        <w:numPr>
          <w:ilvl w:val="0"/>
          <w:numId w:val="30"/>
        </w:numPr>
        <w:ind w:left="426"/>
        <w:jc w:val="left"/>
      </w:pPr>
      <w:r>
        <w:t xml:space="preserve">The average age is obtained by adding </w:t>
      </w:r>
      <w:r w:rsidR="00E12E70">
        <w:t>Age in Values. The Value will be 36.920.</w:t>
      </w:r>
    </w:p>
    <w:p w:rsidR="00E12E70" w:rsidRPr="001D4695" w:rsidRDefault="00E12E70" w:rsidP="00E12E70">
      <w:pPr>
        <w:pStyle w:val="ListParagraph"/>
        <w:numPr>
          <w:ilvl w:val="0"/>
          <w:numId w:val="30"/>
        </w:numPr>
        <w:ind w:left="426"/>
        <w:jc w:val="left"/>
      </w:pPr>
      <w:r>
        <w:t>Go to Numbers click increase value it will be change to 37 as nearest number.</w:t>
      </w:r>
    </w:p>
    <w:tbl>
      <w:tblPr>
        <w:tblpPr w:leftFromText="180" w:rightFromText="180" w:vertAnchor="text" w:horzAnchor="page" w:tblpX="1533" w:tblpY="249"/>
        <w:tblW w:w="9219" w:type="dxa"/>
        <w:tblLook w:val="04A0" w:firstRow="1" w:lastRow="0" w:firstColumn="1" w:lastColumn="0" w:noHBand="0" w:noVBand="1"/>
      </w:tblPr>
      <w:tblGrid>
        <w:gridCol w:w="3397"/>
        <w:gridCol w:w="3413"/>
        <w:gridCol w:w="2409"/>
      </w:tblGrid>
      <w:tr w:rsidR="00F47CC2" w:rsidRPr="00E12E70" w:rsidTr="00F47CC2">
        <w:trPr>
          <w:trHeight w:val="300"/>
        </w:trPr>
        <w:tc>
          <w:tcPr>
            <w:tcW w:w="339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F47CC2" w:rsidRPr="00E12E70" w:rsidRDefault="00F47CC2" w:rsidP="00F47CC2">
            <w:pPr>
              <w:jc w:val="center"/>
              <w:rPr>
                <w:rFonts w:eastAsia="Times New Roman"/>
                <w:lang w:eastAsia="en-IN"/>
              </w:rPr>
            </w:pPr>
            <w:r w:rsidRPr="00E12E70">
              <w:rPr>
                <w:rFonts w:eastAsia="Times New Roman"/>
                <w:lang w:eastAsia="en-IN"/>
              </w:rPr>
              <w:t>Count of Employee Number</w:t>
            </w:r>
          </w:p>
        </w:tc>
        <w:tc>
          <w:tcPr>
            <w:tcW w:w="341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F47CC2" w:rsidRPr="00E12E70" w:rsidRDefault="00F47CC2" w:rsidP="00F47CC2">
            <w:pPr>
              <w:ind w:right="-534"/>
              <w:jc w:val="center"/>
              <w:rPr>
                <w:rFonts w:eastAsia="Times New Roman"/>
                <w:lang w:eastAsia="en-IN"/>
              </w:rPr>
            </w:pPr>
            <w:r w:rsidRPr="00E12E70">
              <w:rPr>
                <w:rFonts w:eastAsia="Times New Roman"/>
                <w:lang w:eastAsia="en-IN"/>
              </w:rPr>
              <w:t>Sum of CF_attrition count</w:t>
            </w:r>
          </w:p>
        </w:tc>
        <w:tc>
          <w:tcPr>
            <w:tcW w:w="240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F47CC2" w:rsidRPr="00E12E70" w:rsidRDefault="00F47CC2" w:rsidP="00F47CC2">
            <w:pPr>
              <w:jc w:val="center"/>
              <w:rPr>
                <w:rFonts w:eastAsia="Times New Roman"/>
                <w:lang w:eastAsia="en-IN"/>
              </w:rPr>
            </w:pPr>
            <w:r w:rsidRPr="00E12E70">
              <w:rPr>
                <w:rFonts w:eastAsia="Times New Roman"/>
                <w:lang w:eastAsia="en-IN"/>
              </w:rPr>
              <w:t>Average of Age</w:t>
            </w:r>
          </w:p>
        </w:tc>
      </w:tr>
      <w:tr w:rsidR="00F47CC2" w:rsidRPr="00E12E70" w:rsidTr="00F47CC2">
        <w:trPr>
          <w:trHeight w:val="30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rsidR="00F47CC2" w:rsidRPr="00E12E70" w:rsidRDefault="00F47CC2" w:rsidP="00F47CC2">
            <w:pPr>
              <w:spacing w:after="0" w:line="240" w:lineRule="auto"/>
              <w:jc w:val="center"/>
              <w:rPr>
                <w:rFonts w:ascii="Calibri" w:eastAsia="Times New Roman" w:hAnsi="Calibri" w:cs="Calibri"/>
                <w:color w:val="000000"/>
                <w:lang w:eastAsia="en-IN"/>
              </w:rPr>
            </w:pPr>
            <w:r w:rsidRPr="00E12E70">
              <w:rPr>
                <w:rFonts w:ascii="Calibri" w:eastAsia="Times New Roman" w:hAnsi="Calibri" w:cs="Calibri"/>
                <w:color w:val="000000"/>
                <w:lang w:eastAsia="en-IN"/>
              </w:rPr>
              <w:t>1470</w:t>
            </w:r>
          </w:p>
        </w:tc>
        <w:tc>
          <w:tcPr>
            <w:tcW w:w="3413" w:type="dxa"/>
            <w:tcBorders>
              <w:top w:val="nil"/>
              <w:left w:val="nil"/>
              <w:bottom w:val="single" w:sz="4" w:space="0" w:color="auto"/>
              <w:right w:val="single" w:sz="4" w:space="0" w:color="auto"/>
            </w:tcBorders>
            <w:shd w:val="clear" w:color="auto" w:fill="auto"/>
            <w:noWrap/>
            <w:vAlign w:val="bottom"/>
            <w:hideMark/>
          </w:tcPr>
          <w:p w:rsidR="00F47CC2" w:rsidRPr="00E12E70" w:rsidRDefault="00F47CC2" w:rsidP="00F47CC2">
            <w:pPr>
              <w:spacing w:after="0" w:line="240" w:lineRule="auto"/>
              <w:jc w:val="center"/>
              <w:rPr>
                <w:rFonts w:ascii="Calibri" w:eastAsia="Times New Roman" w:hAnsi="Calibri" w:cs="Calibri"/>
                <w:color w:val="000000"/>
                <w:lang w:eastAsia="en-IN"/>
              </w:rPr>
            </w:pPr>
            <w:r w:rsidRPr="00E12E70">
              <w:rPr>
                <w:rFonts w:ascii="Calibri" w:eastAsia="Times New Roman" w:hAnsi="Calibri" w:cs="Calibri"/>
                <w:color w:val="000000"/>
                <w:lang w:eastAsia="en-IN"/>
              </w:rPr>
              <w:t>237</w:t>
            </w:r>
          </w:p>
        </w:tc>
        <w:tc>
          <w:tcPr>
            <w:tcW w:w="2409" w:type="dxa"/>
            <w:tcBorders>
              <w:top w:val="nil"/>
              <w:left w:val="nil"/>
              <w:bottom w:val="single" w:sz="4" w:space="0" w:color="auto"/>
              <w:right w:val="single" w:sz="4" w:space="0" w:color="auto"/>
            </w:tcBorders>
            <w:shd w:val="clear" w:color="auto" w:fill="auto"/>
            <w:noWrap/>
            <w:vAlign w:val="bottom"/>
            <w:hideMark/>
          </w:tcPr>
          <w:p w:rsidR="00F47CC2" w:rsidRPr="00E12E70" w:rsidRDefault="00F47CC2" w:rsidP="00F47CC2">
            <w:pPr>
              <w:spacing w:after="0" w:line="240" w:lineRule="auto"/>
              <w:jc w:val="center"/>
              <w:rPr>
                <w:rFonts w:ascii="Calibri" w:eastAsia="Times New Roman" w:hAnsi="Calibri" w:cs="Calibri"/>
                <w:color w:val="000000"/>
                <w:lang w:eastAsia="en-IN"/>
              </w:rPr>
            </w:pPr>
            <w:r w:rsidRPr="00E12E70">
              <w:rPr>
                <w:rFonts w:ascii="Calibri" w:eastAsia="Times New Roman" w:hAnsi="Calibri" w:cs="Calibri"/>
                <w:color w:val="000000"/>
                <w:lang w:eastAsia="en-IN"/>
              </w:rPr>
              <w:t>37</w:t>
            </w:r>
          </w:p>
        </w:tc>
      </w:tr>
    </w:tbl>
    <w:p w:rsidR="00262D94" w:rsidRDefault="00262D94" w:rsidP="00415FDD">
      <w:pPr>
        <w:rPr>
          <w:b/>
        </w:rPr>
      </w:pPr>
    </w:p>
    <w:p w:rsidR="00E12E70" w:rsidRPr="00262D94" w:rsidRDefault="00E12E70" w:rsidP="00415FDD">
      <w:pPr>
        <w:rPr>
          <w:b/>
        </w:rPr>
      </w:pPr>
    </w:p>
    <w:p w:rsidR="00F47CC2" w:rsidRDefault="00F47CC2" w:rsidP="00F611C8">
      <w:pPr>
        <w:jc w:val="left"/>
        <w:rPr>
          <w:color w:val="0070C0"/>
        </w:rPr>
      </w:pPr>
    </w:p>
    <w:p w:rsidR="00F611C8" w:rsidRPr="00E12E70" w:rsidRDefault="00E12E70" w:rsidP="00F611C8">
      <w:pPr>
        <w:jc w:val="left"/>
        <w:rPr>
          <w:color w:val="0070C0"/>
        </w:rPr>
      </w:pPr>
      <w:r w:rsidRPr="00E12E70">
        <w:rPr>
          <w:color w:val="0070C0"/>
        </w:rPr>
        <w:t>To find Current Employees:</w:t>
      </w:r>
    </w:p>
    <w:p w:rsidR="00E12E70" w:rsidRPr="00F47CC2" w:rsidRDefault="00E12E70" w:rsidP="00F611C8">
      <w:pPr>
        <w:jc w:val="left"/>
        <w:rPr>
          <w:color w:val="0070C0"/>
        </w:rPr>
      </w:pPr>
      <w:r w:rsidRPr="00F47CC2">
        <w:rPr>
          <w:color w:val="0070C0"/>
        </w:rPr>
        <w:t>=Sum (Count of Employee-Attrition rate)</w:t>
      </w:r>
    </w:p>
    <w:p w:rsidR="00E12E70" w:rsidRPr="00E12E70" w:rsidRDefault="00E12E70" w:rsidP="00F611C8">
      <w:pPr>
        <w:jc w:val="left"/>
        <w:rPr>
          <w:b/>
        </w:rPr>
      </w:pPr>
      <w:r w:rsidRPr="00E12E70">
        <w:rPr>
          <w:b/>
        </w:rPr>
        <w:t>1470</w:t>
      </w:r>
      <m:oMath>
        <m:r>
          <m:rPr>
            <m:sty m:val="bi"/>
          </m:rPr>
          <w:rPr>
            <w:rFonts w:ascii="Cambria Math" w:hAnsi="Cambria Math"/>
          </w:rPr>
          <m:t>-237</m:t>
        </m:r>
      </m:oMath>
      <w:r w:rsidRPr="00E12E70">
        <w:rPr>
          <w:b/>
        </w:rPr>
        <w:t>=1233</w:t>
      </w:r>
    </w:p>
    <w:p w:rsidR="00E12E70" w:rsidRDefault="00E12E70" w:rsidP="00F611C8">
      <w:pPr>
        <w:jc w:val="left"/>
      </w:pPr>
      <w:r>
        <w:t>To find Attrition rate:</w:t>
      </w:r>
    </w:p>
    <w:p w:rsidR="00C60F24" w:rsidRPr="00F47CC2" w:rsidRDefault="00C60F24" w:rsidP="00F611C8">
      <w:pPr>
        <w:jc w:val="left"/>
        <w:rPr>
          <w:color w:val="0070C0"/>
        </w:rPr>
      </w:pPr>
      <w:r w:rsidRPr="00F47CC2">
        <w:rPr>
          <w:color w:val="0070C0"/>
        </w:rPr>
        <w:t>=Sum (Attrition rate</w:t>
      </w:r>
      <w:r w:rsidR="00F47CC2" w:rsidRPr="00F47CC2">
        <w:rPr>
          <w:color w:val="0070C0"/>
        </w:rPr>
        <w:t>- Count of Employee)</w:t>
      </w:r>
    </w:p>
    <w:p w:rsidR="00F47CC2" w:rsidRPr="00F47CC2" w:rsidRDefault="00F47CC2" w:rsidP="00F47CC2">
      <w:pPr>
        <w:jc w:val="left"/>
        <w:rPr>
          <w:rFonts w:ascii="Calibri" w:eastAsia="Times New Roman" w:hAnsi="Calibri" w:cs="Calibri"/>
          <w:b/>
          <w:color w:val="000000"/>
          <w:lang w:eastAsia="en-IN"/>
        </w:rPr>
      </w:pPr>
      <w:r w:rsidRPr="00F47CC2">
        <w:rPr>
          <w:b/>
        </w:rPr>
        <w:t xml:space="preserve">233/1470 = </w:t>
      </w:r>
      <w:r w:rsidRPr="00F47CC2">
        <w:rPr>
          <w:rFonts w:ascii="Calibri" w:eastAsia="Times New Roman" w:hAnsi="Calibri" w:cs="Calibri"/>
          <w:b/>
          <w:color w:val="000000"/>
          <w:lang w:eastAsia="en-IN"/>
        </w:rPr>
        <w:t>0.161224</w:t>
      </w:r>
    </w:p>
    <w:p w:rsidR="00F47CC2" w:rsidRPr="00F47CC2" w:rsidRDefault="00267AAC" w:rsidP="00F47CC2">
      <w:pPr>
        <w:jc w:val="left"/>
        <w:rPr>
          <w:rFonts w:ascii="Calibri" w:eastAsia="Times New Roman" w:hAnsi="Calibri" w:cs="Calibri"/>
          <w:color w:val="0070C0"/>
          <w:lang w:eastAsia="en-IN"/>
        </w:rPr>
      </w:pPr>
      <w:r>
        <w:rPr>
          <w:rFonts w:ascii="Calibri" w:eastAsia="Times New Roman" w:hAnsi="Calibri" w:cs="Calibri"/>
          <w:color w:val="0070C0"/>
          <w:lang w:eastAsia="en-IN"/>
        </w:rPr>
        <w:t>Go to number</w:t>
      </w:r>
      <w:r w:rsidR="00F47CC2" w:rsidRPr="00F47CC2">
        <w:rPr>
          <w:rFonts w:ascii="Calibri" w:eastAsia="Times New Roman" w:hAnsi="Calibri" w:cs="Calibri"/>
          <w:color w:val="0070C0"/>
          <w:lang w:eastAsia="en-IN"/>
        </w:rPr>
        <w:t xml:space="preserve"> click the </w:t>
      </w:r>
      <w:r w:rsidR="00900B6D" w:rsidRPr="00F47CC2">
        <w:rPr>
          <w:rFonts w:ascii="Calibri" w:eastAsia="Times New Roman" w:hAnsi="Calibri" w:cs="Calibri"/>
          <w:color w:val="0070C0"/>
          <w:lang w:eastAsia="en-IN"/>
        </w:rPr>
        <w:t>options</w:t>
      </w:r>
      <w:r w:rsidR="00900B6D">
        <w:rPr>
          <w:rFonts w:ascii="Calibri" w:eastAsia="Times New Roman" w:hAnsi="Calibri" w:cs="Calibri"/>
          <w:color w:val="0070C0"/>
          <w:lang w:eastAsia="en-IN"/>
        </w:rPr>
        <w:t xml:space="preserve"> (</w:t>
      </w:r>
      <w:r>
        <w:rPr>
          <w:rFonts w:ascii="Calibri" w:eastAsia="Times New Roman" w:hAnsi="Calibri" w:cs="Calibri"/>
          <w:color w:val="0070C0"/>
          <w:lang w:eastAsia="en-IN"/>
        </w:rPr>
        <w:t>General)</w:t>
      </w:r>
      <w:r w:rsidR="00F47CC2" w:rsidRPr="00F47CC2">
        <w:rPr>
          <w:rFonts w:ascii="Calibri" w:eastAsia="Times New Roman" w:hAnsi="Calibri" w:cs="Calibri"/>
          <w:color w:val="0070C0"/>
          <w:lang w:eastAsia="en-IN"/>
        </w:rPr>
        <w:t xml:space="preserve"> convert it to percentage</w:t>
      </w:r>
    </w:p>
    <w:p w:rsidR="00F47CC2" w:rsidRDefault="00F47CC2" w:rsidP="00F47CC2">
      <w:pPr>
        <w:jc w:val="left"/>
        <w:rPr>
          <w:rFonts w:ascii="Calibri" w:eastAsia="Times New Roman" w:hAnsi="Calibri" w:cs="Calibri"/>
          <w:b/>
          <w:color w:val="000000"/>
          <w:lang w:eastAsia="en-IN"/>
        </w:rPr>
      </w:pPr>
      <w:r>
        <w:rPr>
          <w:rFonts w:ascii="Calibri" w:eastAsia="Times New Roman" w:hAnsi="Calibri" w:cs="Calibri"/>
          <w:color w:val="000000"/>
          <w:lang w:eastAsia="en-IN"/>
        </w:rPr>
        <w:t xml:space="preserve">= </w:t>
      </w:r>
      <w:r w:rsidRPr="00F47CC2">
        <w:rPr>
          <w:rFonts w:ascii="Calibri" w:eastAsia="Times New Roman" w:hAnsi="Calibri" w:cs="Calibri"/>
          <w:b/>
          <w:color w:val="000000"/>
          <w:lang w:eastAsia="en-IN"/>
        </w:rPr>
        <w:t>16.12%</w:t>
      </w:r>
    </w:p>
    <w:tbl>
      <w:tblPr>
        <w:tblpPr w:leftFromText="180" w:rightFromText="180" w:vertAnchor="text" w:horzAnchor="margin" w:tblpY="-53"/>
        <w:tblW w:w="10420" w:type="dxa"/>
        <w:tblLook w:val="04A0" w:firstRow="1" w:lastRow="0" w:firstColumn="1" w:lastColumn="0" w:noHBand="0" w:noVBand="1"/>
      </w:tblPr>
      <w:tblGrid>
        <w:gridCol w:w="2740"/>
        <w:gridCol w:w="2500"/>
        <w:gridCol w:w="1540"/>
        <w:gridCol w:w="1660"/>
        <w:gridCol w:w="1980"/>
      </w:tblGrid>
      <w:tr w:rsidR="00F47CC2" w:rsidRPr="00F47CC2" w:rsidTr="00F47CC2">
        <w:trPr>
          <w:trHeight w:val="300"/>
        </w:trPr>
        <w:tc>
          <w:tcPr>
            <w:tcW w:w="27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Total Employee</w:t>
            </w:r>
          </w:p>
        </w:tc>
        <w:tc>
          <w:tcPr>
            <w:tcW w:w="2500" w:type="dxa"/>
            <w:tcBorders>
              <w:top w:val="single" w:sz="4" w:space="0" w:color="auto"/>
              <w:left w:val="nil"/>
              <w:bottom w:val="single" w:sz="4" w:space="0" w:color="auto"/>
              <w:right w:val="single" w:sz="4" w:space="0" w:color="auto"/>
            </w:tcBorders>
            <w:shd w:val="clear" w:color="000000" w:fill="F8CBAD"/>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Sum of CF_attrition Count</w:t>
            </w:r>
          </w:p>
        </w:tc>
        <w:tc>
          <w:tcPr>
            <w:tcW w:w="1540" w:type="dxa"/>
            <w:tcBorders>
              <w:top w:val="single" w:sz="4" w:space="0" w:color="auto"/>
              <w:left w:val="nil"/>
              <w:bottom w:val="single" w:sz="4" w:space="0" w:color="auto"/>
              <w:right w:val="single" w:sz="4" w:space="0" w:color="auto"/>
            </w:tcBorders>
            <w:shd w:val="clear" w:color="000000" w:fill="F8CBAD"/>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Average age</w:t>
            </w:r>
          </w:p>
        </w:tc>
        <w:tc>
          <w:tcPr>
            <w:tcW w:w="1660" w:type="dxa"/>
            <w:tcBorders>
              <w:top w:val="single" w:sz="4" w:space="0" w:color="auto"/>
              <w:left w:val="nil"/>
              <w:bottom w:val="single" w:sz="4" w:space="0" w:color="auto"/>
              <w:right w:val="single" w:sz="4" w:space="0" w:color="auto"/>
            </w:tcBorders>
            <w:shd w:val="clear" w:color="000000" w:fill="F8CBAD"/>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Active Employees</w:t>
            </w:r>
          </w:p>
        </w:tc>
        <w:tc>
          <w:tcPr>
            <w:tcW w:w="1980" w:type="dxa"/>
            <w:tcBorders>
              <w:top w:val="single" w:sz="4" w:space="0" w:color="auto"/>
              <w:left w:val="nil"/>
              <w:bottom w:val="single" w:sz="4" w:space="0" w:color="auto"/>
              <w:right w:val="single" w:sz="4" w:space="0" w:color="auto"/>
            </w:tcBorders>
            <w:shd w:val="clear" w:color="000000" w:fill="F8CBAD"/>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attrition rate</w:t>
            </w:r>
          </w:p>
        </w:tc>
      </w:tr>
      <w:tr w:rsidR="00F47CC2" w:rsidRPr="00F47CC2" w:rsidTr="00F47CC2">
        <w:trPr>
          <w:trHeight w:val="52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1470</w:t>
            </w:r>
          </w:p>
        </w:tc>
        <w:tc>
          <w:tcPr>
            <w:tcW w:w="2500" w:type="dxa"/>
            <w:tcBorders>
              <w:top w:val="nil"/>
              <w:left w:val="nil"/>
              <w:bottom w:val="single" w:sz="4" w:space="0" w:color="auto"/>
              <w:right w:val="single" w:sz="4" w:space="0" w:color="auto"/>
            </w:tcBorders>
            <w:shd w:val="clear" w:color="auto" w:fill="auto"/>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237</w:t>
            </w:r>
          </w:p>
        </w:tc>
        <w:tc>
          <w:tcPr>
            <w:tcW w:w="1540" w:type="dxa"/>
            <w:tcBorders>
              <w:top w:val="nil"/>
              <w:left w:val="nil"/>
              <w:bottom w:val="single" w:sz="4" w:space="0" w:color="auto"/>
              <w:right w:val="single" w:sz="4" w:space="0" w:color="auto"/>
            </w:tcBorders>
            <w:shd w:val="clear" w:color="auto" w:fill="auto"/>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37</w:t>
            </w:r>
          </w:p>
        </w:tc>
        <w:tc>
          <w:tcPr>
            <w:tcW w:w="1660" w:type="dxa"/>
            <w:tcBorders>
              <w:top w:val="nil"/>
              <w:left w:val="nil"/>
              <w:bottom w:val="single" w:sz="4" w:space="0" w:color="auto"/>
              <w:right w:val="single" w:sz="4" w:space="0" w:color="auto"/>
            </w:tcBorders>
            <w:shd w:val="clear" w:color="auto" w:fill="auto"/>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1233</w:t>
            </w:r>
          </w:p>
        </w:tc>
        <w:tc>
          <w:tcPr>
            <w:tcW w:w="1980" w:type="dxa"/>
            <w:tcBorders>
              <w:top w:val="nil"/>
              <w:left w:val="nil"/>
              <w:bottom w:val="single" w:sz="4" w:space="0" w:color="auto"/>
              <w:right w:val="single" w:sz="4" w:space="0" w:color="auto"/>
            </w:tcBorders>
            <w:shd w:val="clear" w:color="auto" w:fill="auto"/>
            <w:noWrap/>
            <w:vAlign w:val="bottom"/>
            <w:hideMark/>
          </w:tcPr>
          <w:p w:rsidR="00F47CC2" w:rsidRPr="00F47CC2" w:rsidRDefault="00F47CC2" w:rsidP="00F47CC2">
            <w:pPr>
              <w:spacing w:after="0" w:line="240" w:lineRule="auto"/>
              <w:jc w:val="center"/>
              <w:rPr>
                <w:rFonts w:ascii="Calibri" w:eastAsia="Times New Roman" w:hAnsi="Calibri" w:cs="Calibri"/>
                <w:color w:val="000000"/>
                <w:lang w:eastAsia="en-IN"/>
              </w:rPr>
            </w:pPr>
            <w:r w:rsidRPr="00F47CC2">
              <w:rPr>
                <w:rFonts w:ascii="Calibri" w:eastAsia="Times New Roman" w:hAnsi="Calibri" w:cs="Calibri"/>
                <w:color w:val="000000"/>
                <w:lang w:eastAsia="en-IN"/>
              </w:rPr>
              <w:t>16.12%</w:t>
            </w:r>
          </w:p>
        </w:tc>
      </w:tr>
    </w:tbl>
    <w:p w:rsidR="00F47CC2" w:rsidRDefault="00F47CC2" w:rsidP="00F47CC2">
      <w:pPr>
        <w:jc w:val="left"/>
        <w:rPr>
          <w:rFonts w:ascii="Calibri" w:eastAsia="Times New Roman" w:hAnsi="Calibri" w:cs="Calibri"/>
          <w:b/>
          <w:color w:val="000000"/>
          <w:lang w:eastAsia="en-IN"/>
        </w:rPr>
      </w:pPr>
    </w:p>
    <w:p w:rsidR="008D6DDC" w:rsidRDefault="008D6DDC" w:rsidP="00F47CC2">
      <w:pPr>
        <w:jc w:val="left"/>
        <w:rPr>
          <w:rFonts w:ascii="Calibri" w:eastAsia="Times New Roman" w:hAnsi="Calibri" w:cs="Calibri"/>
          <w:b/>
          <w:color w:val="000000"/>
          <w:lang w:eastAsia="en-IN"/>
        </w:rPr>
      </w:pPr>
    </w:p>
    <w:p w:rsidR="008D6DDC" w:rsidRDefault="008D6DDC" w:rsidP="00F47CC2">
      <w:pPr>
        <w:jc w:val="left"/>
        <w:rPr>
          <w:rFonts w:ascii="Calibri" w:eastAsia="Times New Roman" w:hAnsi="Calibri" w:cs="Calibri"/>
          <w:b/>
          <w:color w:val="000000"/>
          <w:lang w:eastAsia="en-IN"/>
        </w:rPr>
      </w:pPr>
    </w:p>
    <w:p w:rsidR="008D6DDC" w:rsidRDefault="008D6DDC" w:rsidP="00F47CC2">
      <w:pPr>
        <w:jc w:val="left"/>
        <w:rPr>
          <w:rFonts w:ascii="Calibri" w:eastAsia="Times New Roman" w:hAnsi="Calibri" w:cs="Calibri"/>
          <w:b/>
          <w:color w:val="000000"/>
          <w:lang w:eastAsia="en-IN"/>
        </w:rPr>
      </w:pPr>
    </w:p>
    <w:p w:rsidR="008D6DDC" w:rsidRDefault="008D6DDC" w:rsidP="00F47CC2">
      <w:pPr>
        <w:jc w:val="left"/>
        <w:rPr>
          <w:rFonts w:ascii="Calibri" w:eastAsia="Times New Roman" w:hAnsi="Calibri" w:cs="Calibri"/>
          <w:b/>
          <w:color w:val="000000"/>
          <w:lang w:eastAsia="en-IN"/>
        </w:rPr>
      </w:pPr>
    </w:p>
    <w:p w:rsidR="008D6DDC" w:rsidRDefault="008D6DDC" w:rsidP="00F47CC2">
      <w:pPr>
        <w:jc w:val="left"/>
        <w:rPr>
          <w:rFonts w:ascii="Calibri" w:eastAsia="Times New Roman" w:hAnsi="Calibri" w:cs="Calibri"/>
          <w:b/>
          <w:color w:val="000000"/>
          <w:lang w:eastAsia="en-IN"/>
        </w:rPr>
      </w:pPr>
    </w:p>
    <w:p w:rsidR="008D6DDC" w:rsidRDefault="008D6DDC" w:rsidP="00F47CC2">
      <w:pPr>
        <w:jc w:val="left"/>
        <w:rPr>
          <w:rFonts w:ascii="Calibri" w:eastAsia="Times New Roman" w:hAnsi="Calibri" w:cs="Calibri"/>
          <w:b/>
          <w:color w:val="000000"/>
          <w:lang w:eastAsia="en-IN"/>
        </w:rPr>
      </w:pPr>
    </w:p>
    <w:p w:rsidR="008D6DDC" w:rsidRDefault="008D6DDC" w:rsidP="00F47CC2">
      <w:pPr>
        <w:jc w:val="left"/>
        <w:rPr>
          <w:rFonts w:ascii="Calibri" w:eastAsia="Times New Roman" w:hAnsi="Calibri" w:cs="Calibri"/>
          <w:b/>
          <w:color w:val="000000"/>
          <w:lang w:eastAsia="en-IN"/>
        </w:rPr>
      </w:pPr>
    </w:p>
    <w:p w:rsidR="008D6DDC" w:rsidRDefault="008D6DDC" w:rsidP="00F47CC2">
      <w:pPr>
        <w:jc w:val="left"/>
        <w:rPr>
          <w:rFonts w:ascii="Calibri" w:eastAsia="Times New Roman" w:hAnsi="Calibri" w:cs="Calibri"/>
          <w:b/>
          <w:color w:val="000000"/>
          <w:lang w:eastAsia="en-IN"/>
        </w:rPr>
      </w:pPr>
    </w:p>
    <w:p w:rsidR="00F47CC2" w:rsidRPr="002222B4" w:rsidRDefault="00900B6D" w:rsidP="002222B4">
      <w:pPr>
        <w:jc w:val="center"/>
        <w:rPr>
          <w:rFonts w:ascii="Arial Black" w:eastAsia="Times New Roman" w:hAnsi="Arial Black" w:cs="Calibri"/>
          <w:b/>
          <w:color w:val="0070C0"/>
          <w:sz w:val="24"/>
          <w:lang w:eastAsia="en-IN"/>
        </w:rPr>
      </w:pPr>
      <w:r w:rsidRPr="002222B4">
        <w:rPr>
          <w:rFonts w:ascii="Arial Black" w:eastAsia="Times New Roman" w:hAnsi="Arial Black" w:cs="Calibri"/>
          <w:b/>
          <w:color w:val="0070C0"/>
          <w:sz w:val="24"/>
          <w:lang w:eastAsia="en-IN"/>
        </w:rPr>
        <w:lastRenderedPageBreak/>
        <w:t>JOB Satisfaction Rating:</w:t>
      </w:r>
    </w:p>
    <w:p w:rsidR="00900B6D" w:rsidRDefault="00900B6D" w:rsidP="00F47CC2">
      <w:pPr>
        <w:jc w:val="left"/>
      </w:pPr>
      <w:r w:rsidRPr="00900B6D">
        <w:t>Open New Pivot</w:t>
      </w:r>
      <w:r>
        <w:t xml:space="preserve"> table Add Job Satisfaction in Value. Convert to Average value. 2.6933. Get the closest number</w:t>
      </w:r>
    </w:p>
    <w:p w:rsidR="00900B6D" w:rsidRDefault="00900B6D" w:rsidP="00F47CC2">
      <w:pPr>
        <w:jc w:val="left"/>
        <w:rPr>
          <w:b/>
        </w:rPr>
      </w:pPr>
      <w:r w:rsidRPr="00900B6D">
        <w:rPr>
          <w:b/>
        </w:rPr>
        <w:t>2.6</w:t>
      </w:r>
      <w:r>
        <w:rPr>
          <w:b/>
        </w:rPr>
        <w:t>.</w:t>
      </w:r>
    </w:p>
    <w:p w:rsidR="00900B6D" w:rsidRDefault="00900B6D" w:rsidP="00F47CC2">
      <w:pPr>
        <w:jc w:val="left"/>
        <w:rPr>
          <w:b/>
        </w:rPr>
      </w:pPr>
      <w:r>
        <w:rPr>
          <w:b/>
        </w:rPr>
        <w:t>Rating is 2.6.wher</w:t>
      </w:r>
      <w:r w:rsidR="00410F43">
        <w:rPr>
          <w:b/>
        </w:rPr>
        <w:t>eeas the Average rating is 5</w:t>
      </w:r>
      <w:r>
        <w:rPr>
          <w:b/>
        </w:rPr>
        <w:t xml:space="preserve">.0.To review the remaining rating </w:t>
      </w:r>
    </w:p>
    <w:p w:rsidR="00900B6D" w:rsidRDefault="00410F43" w:rsidP="00F47CC2">
      <w:pPr>
        <w:jc w:val="left"/>
        <w:rPr>
          <w:b/>
        </w:rPr>
      </w:pPr>
      <w:r>
        <w:rPr>
          <w:b/>
        </w:rPr>
        <w:t>Rating</w:t>
      </w:r>
      <w:r w:rsidR="00900B6D" w:rsidRPr="00900B6D">
        <w:rPr>
          <w:b/>
        </w:rPr>
        <w:t>=</w:t>
      </w:r>
      <w:r w:rsidRPr="00900B6D">
        <w:rPr>
          <w:b/>
        </w:rPr>
        <w:t>GETPIVOTDATA (</w:t>
      </w:r>
      <w:r w:rsidR="00900B6D" w:rsidRPr="00900B6D">
        <w:rPr>
          <w:b/>
        </w:rPr>
        <w:t>"Job Satisfaction"</w:t>
      </w:r>
      <w:r w:rsidR="007C7CB6" w:rsidRPr="00900B6D">
        <w:rPr>
          <w:b/>
        </w:rPr>
        <w:t>, $</w:t>
      </w:r>
      <w:r w:rsidR="00900B6D" w:rsidRPr="00900B6D">
        <w:rPr>
          <w:b/>
        </w:rPr>
        <w:t>A$3)</w:t>
      </w:r>
    </w:p>
    <w:p w:rsidR="00410F43" w:rsidRDefault="00410F43" w:rsidP="00F47CC2">
      <w:pPr>
        <w:jc w:val="left"/>
        <w:rPr>
          <w:b/>
        </w:rPr>
      </w:pPr>
      <w:r>
        <w:rPr>
          <w:b/>
        </w:rPr>
        <w:t>Balance Rating=Total Star rating –Rating.</w:t>
      </w:r>
    </w:p>
    <w:p w:rsidR="00410F43" w:rsidRDefault="00410F43" w:rsidP="00F47CC2">
      <w:pPr>
        <w:jc w:val="left"/>
        <w:rPr>
          <w:b/>
        </w:rPr>
      </w:pPr>
      <w:r>
        <w:rPr>
          <w:b/>
        </w:rPr>
        <w:t>5-2.6=2.4</w:t>
      </w:r>
    </w:p>
    <w:p w:rsidR="00410F43" w:rsidRDefault="00410F43" w:rsidP="00F47CC2">
      <w:pPr>
        <w:jc w:val="left"/>
        <w:rPr>
          <w:b/>
        </w:rPr>
      </w:pPr>
      <w:r>
        <w:rPr>
          <w:b/>
        </w:rPr>
        <w:t xml:space="preserve">Converting the following data into percentage </w:t>
      </w:r>
    </w:p>
    <w:p w:rsidR="00410F43" w:rsidRDefault="00410F43" w:rsidP="00F47CC2">
      <w:pPr>
        <w:jc w:val="left"/>
        <w:rPr>
          <w:b/>
        </w:rPr>
      </w:pPr>
      <w:r>
        <w:rPr>
          <w:b/>
        </w:rPr>
        <w:t>Rating/5 =&gt; 2.6/5   =</w:t>
      </w:r>
      <w:r w:rsidR="007C7CB6">
        <w:rPr>
          <w:b/>
        </w:rPr>
        <w:t>0.5</w:t>
      </w:r>
    </w:p>
    <w:p w:rsidR="007C7CB6" w:rsidRDefault="007C7CB6" w:rsidP="00F47CC2">
      <w:pPr>
        <w:jc w:val="left"/>
        <w:rPr>
          <w:b/>
        </w:rPr>
      </w:pPr>
      <w:r>
        <w:rPr>
          <w:b/>
        </w:rPr>
        <w:t>Balance rating/5= 2.4/5</w:t>
      </w:r>
    </w:p>
    <w:tbl>
      <w:tblPr>
        <w:tblpPr w:leftFromText="180" w:rightFromText="180" w:vertAnchor="text" w:horzAnchor="margin" w:tblpY="71"/>
        <w:tblW w:w="4676" w:type="dxa"/>
        <w:tblLook w:val="04A0" w:firstRow="1" w:lastRow="0" w:firstColumn="1" w:lastColumn="0" w:noHBand="0" w:noVBand="1"/>
      </w:tblPr>
      <w:tblGrid>
        <w:gridCol w:w="2749"/>
        <w:gridCol w:w="651"/>
        <w:gridCol w:w="1276"/>
      </w:tblGrid>
      <w:tr w:rsidR="008D6DDC" w:rsidRPr="007C7CB6" w:rsidTr="008D6DDC">
        <w:trPr>
          <w:trHeight w:val="300"/>
        </w:trPr>
        <w:tc>
          <w:tcPr>
            <w:tcW w:w="3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D6DDC" w:rsidRPr="007C7CB6" w:rsidRDefault="008D6DDC" w:rsidP="008D6DDC">
            <w:pPr>
              <w:spacing w:after="0" w:line="240" w:lineRule="auto"/>
              <w:jc w:val="center"/>
              <w:rPr>
                <w:rFonts w:ascii="Calibri" w:eastAsia="Times New Roman" w:hAnsi="Calibri" w:cs="Calibri"/>
                <w:b/>
                <w:color w:val="000000"/>
                <w:lang w:eastAsia="en-IN"/>
              </w:rPr>
            </w:pPr>
            <w:r w:rsidRPr="007C7CB6">
              <w:rPr>
                <w:rFonts w:ascii="Calibri" w:eastAsia="Times New Roman" w:hAnsi="Calibri" w:cs="Calibri"/>
                <w:b/>
                <w:color w:val="0070C0"/>
                <w:lang w:eastAsia="en-IN"/>
              </w:rPr>
              <w:t>Job Satisfaction Rate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8D6DDC" w:rsidRPr="007C7CB6" w:rsidRDefault="008D6DDC" w:rsidP="008D6DDC">
            <w:pPr>
              <w:spacing w:after="0" w:line="240" w:lineRule="auto"/>
              <w:jc w:val="center"/>
              <w:rPr>
                <w:rFonts w:ascii="Calibri" w:eastAsia="Times New Roman" w:hAnsi="Calibri" w:cs="Calibri"/>
                <w:color w:val="000000"/>
                <w:lang w:eastAsia="en-IN"/>
              </w:rPr>
            </w:pPr>
            <w:r w:rsidRPr="007C7CB6">
              <w:rPr>
                <w:rFonts w:ascii="Calibri" w:eastAsia="Times New Roman" w:hAnsi="Calibri" w:cs="Calibri"/>
                <w:b/>
                <w:color w:val="0070C0"/>
                <w:lang w:eastAsia="en-IN"/>
              </w:rPr>
              <w:t>Percentage</w:t>
            </w:r>
          </w:p>
        </w:tc>
      </w:tr>
      <w:tr w:rsidR="008D6DDC" w:rsidRPr="007C7CB6" w:rsidTr="008D6DDC">
        <w:trPr>
          <w:trHeight w:val="30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8D6DDC" w:rsidRPr="007C7CB6" w:rsidRDefault="008D6DDC" w:rsidP="008D6DDC">
            <w:pPr>
              <w:spacing w:after="0" w:line="240" w:lineRule="auto"/>
              <w:jc w:val="left"/>
              <w:rPr>
                <w:rFonts w:ascii="Calibri" w:eastAsia="Times New Roman" w:hAnsi="Calibri" w:cs="Calibri"/>
                <w:color w:val="000000"/>
                <w:lang w:eastAsia="en-IN"/>
              </w:rPr>
            </w:pPr>
            <w:r w:rsidRPr="007C7CB6">
              <w:rPr>
                <w:rFonts w:ascii="Calibri" w:eastAsia="Times New Roman" w:hAnsi="Calibri" w:cs="Calibri"/>
                <w:color w:val="000000"/>
                <w:lang w:eastAsia="en-IN"/>
              </w:rPr>
              <w:t>Rating</w:t>
            </w:r>
          </w:p>
        </w:tc>
        <w:tc>
          <w:tcPr>
            <w:tcW w:w="651" w:type="dxa"/>
            <w:tcBorders>
              <w:top w:val="nil"/>
              <w:left w:val="nil"/>
              <w:bottom w:val="single" w:sz="4" w:space="0" w:color="auto"/>
              <w:right w:val="single" w:sz="4" w:space="0" w:color="auto"/>
            </w:tcBorders>
            <w:shd w:val="clear" w:color="auto" w:fill="auto"/>
            <w:noWrap/>
            <w:vAlign w:val="bottom"/>
            <w:hideMark/>
          </w:tcPr>
          <w:p w:rsidR="008D6DDC" w:rsidRPr="007C7CB6" w:rsidRDefault="008D6DDC" w:rsidP="008D6DDC">
            <w:pPr>
              <w:spacing w:after="0" w:line="240" w:lineRule="auto"/>
              <w:jc w:val="right"/>
              <w:rPr>
                <w:rFonts w:ascii="Calibri" w:eastAsia="Times New Roman" w:hAnsi="Calibri" w:cs="Calibri"/>
                <w:color w:val="000000"/>
                <w:lang w:eastAsia="en-IN"/>
              </w:rPr>
            </w:pPr>
            <w:r w:rsidRPr="007C7CB6">
              <w:rPr>
                <w:rFonts w:ascii="Calibri" w:eastAsia="Times New Roman" w:hAnsi="Calibri" w:cs="Calibri"/>
                <w:color w:val="000000"/>
                <w:lang w:eastAsia="en-IN"/>
              </w:rPr>
              <w:t>2.6</w:t>
            </w:r>
          </w:p>
        </w:tc>
        <w:tc>
          <w:tcPr>
            <w:tcW w:w="1276" w:type="dxa"/>
            <w:tcBorders>
              <w:top w:val="nil"/>
              <w:left w:val="nil"/>
              <w:bottom w:val="single" w:sz="4" w:space="0" w:color="auto"/>
              <w:right w:val="single" w:sz="4" w:space="0" w:color="auto"/>
            </w:tcBorders>
            <w:shd w:val="clear" w:color="auto" w:fill="auto"/>
            <w:noWrap/>
            <w:vAlign w:val="bottom"/>
            <w:hideMark/>
          </w:tcPr>
          <w:p w:rsidR="008D6DDC" w:rsidRPr="007C7CB6" w:rsidRDefault="008D6DDC" w:rsidP="008D6DDC">
            <w:pPr>
              <w:spacing w:after="0" w:line="240" w:lineRule="auto"/>
              <w:jc w:val="right"/>
              <w:rPr>
                <w:rFonts w:ascii="Calibri" w:eastAsia="Times New Roman" w:hAnsi="Calibri" w:cs="Calibri"/>
                <w:color w:val="000000"/>
                <w:lang w:eastAsia="en-IN"/>
              </w:rPr>
            </w:pPr>
            <w:r w:rsidRPr="007C7CB6">
              <w:rPr>
                <w:rFonts w:ascii="Calibri" w:eastAsia="Times New Roman" w:hAnsi="Calibri" w:cs="Calibri"/>
                <w:color w:val="000000"/>
                <w:lang w:eastAsia="en-IN"/>
              </w:rPr>
              <w:t>0.52530612</w:t>
            </w:r>
          </w:p>
        </w:tc>
      </w:tr>
      <w:tr w:rsidR="008D6DDC" w:rsidRPr="007C7CB6" w:rsidTr="008D6DDC">
        <w:trPr>
          <w:trHeight w:val="30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8D6DDC" w:rsidRPr="007C7CB6" w:rsidRDefault="008D6DDC" w:rsidP="008D6DDC">
            <w:pPr>
              <w:spacing w:after="0" w:line="240" w:lineRule="auto"/>
              <w:jc w:val="left"/>
              <w:rPr>
                <w:rFonts w:ascii="Calibri" w:eastAsia="Times New Roman" w:hAnsi="Calibri" w:cs="Calibri"/>
                <w:color w:val="000000"/>
                <w:lang w:eastAsia="en-IN"/>
              </w:rPr>
            </w:pPr>
            <w:r w:rsidRPr="007C7CB6">
              <w:rPr>
                <w:rFonts w:ascii="Calibri" w:eastAsia="Times New Roman" w:hAnsi="Calibri" w:cs="Calibri"/>
                <w:color w:val="000000"/>
                <w:lang w:eastAsia="en-IN"/>
              </w:rPr>
              <w:t>Balance rating</w:t>
            </w:r>
          </w:p>
        </w:tc>
        <w:tc>
          <w:tcPr>
            <w:tcW w:w="651" w:type="dxa"/>
            <w:tcBorders>
              <w:top w:val="nil"/>
              <w:left w:val="nil"/>
              <w:bottom w:val="single" w:sz="4" w:space="0" w:color="auto"/>
              <w:right w:val="single" w:sz="4" w:space="0" w:color="auto"/>
            </w:tcBorders>
            <w:shd w:val="clear" w:color="auto" w:fill="auto"/>
            <w:noWrap/>
            <w:vAlign w:val="bottom"/>
            <w:hideMark/>
          </w:tcPr>
          <w:p w:rsidR="008D6DDC" w:rsidRPr="007C7CB6" w:rsidRDefault="008D6DDC" w:rsidP="008D6DDC">
            <w:pPr>
              <w:spacing w:after="0" w:line="240" w:lineRule="auto"/>
              <w:jc w:val="right"/>
              <w:rPr>
                <w:rFonts w:ascii="Calibri" w:eastAsia="Times New Roman" w:hAnsi="Calibri" w:cs="Calibri"/>
                <w:color w:val="000000"/>
                <w:lang w:eastAsia="en-IN"/>
              </w:rPr>
            </w:pPr>
            <w:r w:rsidRPr="007C7CB6">
              <w:rPr>
                <w:rFonts w:ascii="Calibri" w:eastAsia="Times New Roman" w:hAnsi="Calibri" w:cs="Calibri"/>
                <w:color w:val="000000"/>
                <w:lang w:eastAsia="en-IN"/>
              </w:rPr>
              <w:t>2.4</w:t>
            </w:r>
          </w:p>
        </w:tc>
        <w:tc>
          <w:tcPr>
            <w:tcW w:w="1276" w:type="dxa"/>
            <w:tcBorders>
              <w:top w:val="nil"/>
              <w:left w:val="nil"/>
              <w:bottom w:val="single" w:sz="4" w:space="0" w:color="auto"/>
              <w:right w:val="single" w:sz="4" w:space="0" w:color="auto"/>
            </w:tcBorders>
            <w:shd w:val="clear" w:color="auto" w:fill="auto"/>
            <w:noWrap/>
            <w:vAlign w:val="bottom"/>
            <w:hideMark/>
          </w:tcPr>
          <w:p w:rsidR="008D6DDC" w:rsidRPr="007C7CB6" w:rsidRDefault="008D6DDC" w:rsidP="008D6DDC">
            <w:pPr>
              <w:spacing w:after="0" w:line="240" w:lineRule="auto"/>
              <w:jc w:val="right"/>
              <w:rPr>
                <w:rFonts w:ascii="Calibri" w:eastAsia="Times New Roman" w:hAnsi="Calibri" w:cs="Calibri"/>
                <w:color w:val="000000"/>
                <w:lang w:eastAsia="en-IN"/>
              </w:rPr>
            </w:pPr>
            <w:r w:rsidRPr="007C7CB6">
              <w:rPr>
                <w:rFonts w:ascii="Calibri" w:eastAsia="Times New Roman" w:hAnsi="Calibri" w:cs="Calibri"/>
                <w:color w:val="000000"/>
                <w:lang w:eastAsia="en-IN"/>
              </w:rPr>
              <w:t>0.47</w:t>
            </w:r>
          </w:p>
        </w:tc>
      </w:tr>
    </w:tbl>
    <w:p w:rsidR="00410F43" w:rsidRDefault="00410F43" w:rsidP="00F47CC2">
      <w:pPr>
        <w:jc w:val="left"/>
        <w:rPr>
          <w:b/>
        </w:rPr>
      </w:pPr>
    </w:p>
    <w:p w:rsidR="00900B6D" w:rsidRPr="00900B6D" w:rsidRDefault="00900B6D" w:rsidP="00F47CC2">
      <w:pPr>
        <w:jc w:val="left"/>
        <w:rPr>
          <w:b/>
        </w:rPr>
      </w:pPr>
    </w:p>
    <w:p w:rsidR="00F47CC2" w:rsidRDefault="00F47CC2" w:rsidP="00F47CC2">
      <w:pPr>
        <w:jc w:val="left"/>
        <w:rPr>
          <w:rFonts w:ascii="Calibri" w:eastAsia="Times New Roman" w:hAnsi="Calibri" w:cs="Calibri"/>
          <w:b/>
          <w:color w:val="000000"/>
          <w:lang w:eastAsia="en-IN"/>
        </w:rPr>
      </w:pPr>
    </w:p>
    <w:p w:rsidR="00F47CC2" w:rsidRPr="008D6DDC" w:rsidRDefault="007C7CB6" w:rsidP="008D6DDC">
      <w:pPr>
        <w:pStyle w:val="ListParagraph"/>
        <w:numPr>
          <w:ilvl w:val="0"/>
          <w:numId w:val="31"/>
        </w:numPr>
        <w:jc w:val="left"/>
        <w:rPr>
          <w:rFonts w:ascii="Calibri" w:eastAsia="Times New Roman" w:hAnsi="Calibri" w:cs="Calibri"/>
          <w:color w:val="000000"/>
          <w:lang w:eastAsia="en-IN"/>
        </w:rPr>
      </w:pPr>
      <w:r w:rsidRPr="008D6DDC">
        <w:rPr>
          <w:rFonts w:ascii="Calibri" w:eastAsia="Times New Roman" w:hAnsi="Calibri" w:cs="Calibri"/>
          <w:color w:val="000000"/>
          <w:lang w:eastAsia="en-IN"/>
        </w:rPr>
        <w:t>Converting into real Numbers</w:t>
      </w:r>
      <w:r w:rsidR="002222B4">
        <w:rPr>
          <w:rFonts w:ascii="Calibri" w:eastAsia="Times New Roman" w:hAnsi="Calibri" w:cs="Calibri"/>
          <w:color w:val="000000"/>
          <w:lang w:eastAsia="en-IN"/>
        </w:rPr>
        <w:t xml:space="preserve"> and de</w:t>
      </w:r>
      <w:r w:rsidR="008D6DDC" w:rsidRPr="008D6DDC">
        <w:rPr>
          <w:rFonts w:ascii="Calibri" w:eastAsia="Times New Roman" w:hAnsi="Calibri" w:cs="Calibri"/>
          <w:color w:val="000000"/>
          <w:lang w:eastAsia="en-IN"/>
        </w:rPr>
        <w:t xml:space="preserve">creasing the decimal value. It </w:t>
      </w:r>
      <w:r w:rsidRPr="008D6DDC">
        <w:rPr>
          <w:rFonts w:ascii="Calibri" w:eastAsia="Times New Roman" w:hAnsi="Calibri" w:cs="Calibri"/>
          <w:color w:val="000000"/>
          <w:lang w:eastAsia="en-IN"/>
        </w:rPr>
        <w:t>will be:</w:t>
      </w:r>
    </w:p>
    <w:tbl>
      <w:tblPr>
        <w:tblW w:w="4560" w:type="dxa"/>
        <w:tblLook w:val="04A0" w:firstRow="1" w:lastRow="0" w:firstColumn="1" w:lastColumn="0" w:noHBand="0" w:noVBand="1"/>
      </w:tblPr>
      <w:tblGrid>
        <w:gridCol w:w="2749"/>
        <w:gridCol w:w="651"/>
        <w:gridCol w:w="1243"/>
      </w:tblGrid>
      <w:tr w:rsidR="007C7CB6" w:rsidRPr="007C7CB6" w:rsidTr="007C7CB6">
        <w:trPr>
          <w:trHeight w:val="300"/>
        </w:trPr>
        <w:tc>
          <w:tcPr>
            <w:tcW w:w="3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C7CB6" w:rsidRPr="007C7CB6" w:rsidRDefault="008D6DDC" w:rsidP="007C7CB6">
            <w:pPr>
              <w:spacing w:after="0" w:line="240" w:lineRule="auto"/>
              <w:jc w:val="center"/>
              <w:rPr>
                <w:rFonts w:ascii="Calibri" w:eastAsia="Times New Roman" w:hAnsi="Calibri" w:cs="Calibri"/>
                <w:color w:val="000000"/>
                <w:lang w:eastAsia="en-IN"/>
              </w:rPr>
            </w:pPr>
            <w:r w:rsidRPr="007C7CB6">
              <w:rPr>
                <w:rFonts w:ascii="Calibri" w:eastAsia="Times New Roman" w:hAnsi="Calibri" w:cs="Calibri"/>
                <w:b/>
                <w:color w:val="0070C0"/>
                <w:lang w:eastAsia="en-IN"/>
              </w:rPr>
              <w:t>Job Satisfaction Rate </w:t>
            </w:r>
            <w:r w:rsidR="007C7CB6" w:rsidRPr="007C7CB6">
              <w:rPr>
                <w:rFonts w:ascii="Calibri" w:eastAsia="Times New Roman" w:hAnsi="Calibri" w:cs="Calibri"/>
                <w:color w:val="000000"/>
                <w:lang w:eastAsia="en-IN"/>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7C7CB6" w:rsidRPr="007C7CB6" w:rsidRDefault="007C7CB6" w:rsidP="007C7CB6">
            <w:pPr>
              <w:spacing w:after="0" w:line="240" w:lineRule="auto"/>
              <w:jc w:val="left"/>
              <w:rPr>
                <w:rFonts w:ascii="Calibri" w:eastAsia="Times New Roman" w:hAnsi="Calibri" w:cs="Calibri"/>
                <w:b/>
                <w:color w:val="0070C0"/>
                <w:lang w:eastAsia="en-IN"/>
              </w:rPr>
            </w:pPr>
            <w:r w:rsidRPr="007C7CB6">
              <w:rPr>
                <w:rFonts w:ascii="Calibri" w:eastAsia="Times New Roman" w:hAnsi="Calibri" w:cs="Calibri"/>
                <w:b/>
                <w:color w:val="0070C0"/>
                <w:lang w:eastAsia="en-IN"/>
              </w:rPr>
              <w:t>Percentage</w:t>
            </w:r>
          </w:p>
        </w:tc>
      </w:tr>
      <w:tr w:rsidR="007C7CB6" w:rsidRPr="007C7CB6" w:rsidTr="007C7CB6">
        <w:trPr>
          <w:trHeight w:val="30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7C7CB6" w:rsidRPr="007C7CB6" w:rsidRDefault="007C7CB6" w:rsidP="007C7CB6">
            <w:pPr>
              <w:spacing w:after="0" w:line="240" w:lineRule="auto"/>
              <w:jc w:val="left"/>
              <w:rPr>
                <w:rFonts w:ascii="Calibri" w:eastAsia="Times New Roman" w:hAnsi="Calibri" w:cs="Calibri"/>
                <w:color w:val="000000"/>
                <w:lang w:eastAsia="en-IN"/>
              </w:rPr>
            </w:pPr>
            <w:r w:rsidRPr="007C7CB6">
              <w:rPr>
                <w:rFonts w:ascii="Calibri" w:eastAsia="Times New Roman" w:hAnsi="Calibri" w:cs="Calibri"/>
                <w:color w:val="000000"/>
                <w:lang w:eastAsia="en-IN"/>
              </w:rPr>
              <w:t>Rating</w:t>
            </w:r>
          </w:p>
        </w:tc>
        <w:tc>
          <w:tcPr>
            <w:tcW w:w="651" w:type="dxa"/>
            <w:tcBorders>
              <w:top w:val="nil"/>
              <w:left w:val="nil"/>
              <w:bottom w:val="single" w:sz="4" w:space="0" w:color="auto"/>
              <w:right w:val="single" w:sz="4" w:space="0" w:color="auto"/>
            </w:tcBorders>
            <w:shd w:val="clear" w:color="auto" w:fill="auto"/>
            <w:noWrap/>
            <w:vAlign w:val="bottom"/>
            <w:hideMark/>
          </w:tcPr>
          <w:p w:rsidR="007C7CB6" w:rsidRPr="007C7CB6" w:rsidRDefault="007C7CB6" w:rsidP="007C7CB6">
            <w:pPr>
              <w:spacing w:after="0" w:line="240" w:lineRule="auto"/>
              <w:jc w:val="right"/>
              <w:rPr>
                <w:rFonts w:ascii="Calibri" w:eastAsia="Times New Roman" w:hAnsi="Calibri" w:cs="Calibri"/>
                <w:color w:val="000000"/>
                <w:lang w:eastAsia="en-IN"/>
              </w:rPr>
            </w:pPr>
            <w:r w:rsidRPr="007C7CB6">
              <w:rPr>
                <w:rFonts w:ascii="Calibri" w:eastAsia="Times New Roman" w:hAnsi="Calibri" w:cs="Calibri"/>
                <w:color w:val="000000"/>
                <w:lang w:eastAsia="en-IN"/>
              </w:rPr>
              <w:t>2.6</w:t>
            </w:r>
          </w:p>
        </w:tc>
        <w:tc>
          <w:tcPr>
            <w:tcW w:w="1160" w:type="dxa"/>
            <w:tcBorders>
              <w:top w:val="nil"/>
              <w:left w:val="nil"/>
              <w:bottom w:val="single" w:sz="4" w:space="0" w:color="auto"/>
              <w:right w:val="single" w:sz="4" w:space="0" w:color="auto"/>
            </w:tcBorders>
            <w:shd w:val="clear" w:color="auto" w:fill="auto"/>
            <w:noWrap/>
            <w:vAlign w:val="bottom"/>
            <w:hideMark/>
          </w:tcPr>
          <w:p w:rsidR="007C7CB6" w:rsidRPr="007C7CB6" w:rsidRDefault="007C7CB6" w:rsidP="007C7CB6">
            <w:pPr>
              <w:spacing w:after="0" w:line="240" w:lineRule="auto"/>
              <w:jc w:val="right"/>
              <w:rPr>
                <w:rFonts w:ascii="Calibri" w:eastAsia="Times New Roman" w:hAnsi="Calibri" w:cs="Calibri"/>
                <w:color w:val="000000"/>
                <w:lang w:eastAsia="en-IN"/>
              </w:rPr>
            </w:pPr>
            <w:r w:rsidRPr="007C7CB6">
              <w:rPr>
                <w:rFonts w:ascii="Calibri" w:eastAsia="Times New Roman" w:hAnsi="Calibri" w:cs="Calibri"/>
                <w:color w:val="000000"/>
                <w:lang w:eastAsia="en-IN"/>
              </w:rPr>
              <w:t>0.5</w:t>
            </w:r>
          </w:p>
        </w:tc>
      </w:tr>
      <w:tr w:rsidR="007C7CB6" w:rsidRPr="007C7CB6" w:rsidTr="007C7CB6">
        <w:trPr>
          <w:trHeight w:val="30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7C7CB6" w:rsidRPr="007C7CB6" w:rsidRDefault="007C7CB6" w:rsidP="007C7CB6">
            <w:pPr>
              <w:spacing w:after="0" w:line="240" w:lineRule="auto"/>
              <w:jc w:val="left"/>
              <w:rPr>
                <w:rFonts w:ascii="Calibri" w:eastAsia="Times New Roman" w:hAnsi="Calibri" w:cs="Calibri"/>
                <w:color w:val="000000"/>
                <w:lang w:eastAsia="en-IN"/>
              </w:rPr>
            </w:pPr>
            <w:r w:rsidRPr="007C7CB6">
              <w:rPr>
                <w:rFonts w:ascii="Calibri" w:eastAsia="Times New Roman" w:hAnsi="Calibri" w:cs="Calibri"/>
                <w:color w:val="000000"/>
                <w:lang w:eastAsia="en-IN"/>
              </w:rPr>
              <w:t>Balance rating</w:t>
            </w:r>
          </w:p>
        </w:tc>
        <w:tc>
          <w:tcPr>
            <w:tcW w:w="651" w:type="dxa"/>
            <w:tcBorders>
              <w:top w:val="nil"/>
              <w:left w:val="nil"/>
              <w:bottom w:val="single" w:sz="4" w:space="0" w:color="auto"/>
              <w:right w:val="single" w:sz="4" w:space="0" w:color="auto"/>
            </w:tcBorders>
            <w:shd w:val="clear" w:color="auto" w:fill="auto"/>
            <w:noWrap/>
            <w:vAlign w:val="bottom"/>
            <w:hideMark/>
          </w:tcPr>
          <w:p w:rsidR="007C7CB6" w:rsidRPr="007C7CB6" w:rsidRDefault="007C7CB6" w:rsidP="007C7CB6">
            <w:pPr>
              <w:spacing w:after="0" w:line="240" w:lineRule="auto"/>
              <w:jc w:val="right"/>
              <w:rPr>
                <w:rFonts w:ascii="Calibri" w:eastAsia="Times New Roman" w:hAnsi="Calibri" w:cs="Calibri"/>
                <w:color w:val="000000"/>
                <w:lang w:eastAsia="en-IN"/>
              </w:rPr>
            </w:pPr>
            <w:r w:rsidRPr="007C7CB6">
              <w:rPr>
                <w:rFonts w:ascii="Calibri" w:eastAsia="Times New Roman" w:hAnsi="Calibri" w:cs="Calibri"/>
                <w:color w:val="000000"/>
                <w:lang w:eastAsia="en-IN"/>
              </w:rPr>
              <w:t>2.4</w:t>
            </w:r>
          </w:p>
        </w:tc>
        <w:tc>
          <w:tcPr>
            <w:tcW w:w="1160" w:type="dxa"/>
            <w:tcBorders>
              <w:top w:val="nil"/>
              <w:left w:val="nil"/>
              <w:bottom w:val="single" w:sz="4" w:space="0" w:color="auto"/>
              <w:right w:val="single" w:sz="4" w:space="0" w:color="auto"/>
            </w:tcBorders>
            <w:shd w:val="clear" w:color="auto" w:fill="auto"/>
            <w:noWrap/>
            <w:vAlign w:val="bottom"/>
            <w:hideMark/>
          </w:tcPr>
          <w:p w:rsidR="007C7CB6" w:rsidRPr="007C7CB6" w:rsidRDefault="007C7CB6" w:rsidP="007C7CB6">
            <w:pPr>
              <w:spacing w:after="0" w:line="240" w:lineRule="auto"/>
              <w:jc w:val="right"/>
              <w:rPr>
                <w:rFonts w:ascii="Calibri" w:eastAsia="Times New Roman" w:hAnsi="Calibri" w:cs="Calibri"/>
                <w:color w:val="000000"/>
                <w:lang w:eastAsia="en-IN"/>
              </w:rPr>
            </w:pPr>
            <w:r w:rsidRPr="007C7CB6">
              <w:rPr>
                <w:rFonts w:ascii="Calibri" w:eastAsia="Times New Roman" w:hAnsi="Calibri" w:cs="Calibri"/>
                <w:color w:val="000000"/>
                <w:lang w:eastAsia="en-IN"/>
              </w:rPr>
              <w:t>0.5</w:t>
            </w:r>
          </w:p>
        </w:tc>
      </w:tr>
    </w:tbl>
    <w:tbl>
      <w:tblPr>
        <w:tblStyle w:val="TableGrid"/>
        <w:tblpPr w:leftFromText="180" w:rightFromText="180" w:vertAnchor="text" w:horzAnchor="margin" w:tblpY="334"/>
        <w:tblW w:w="0" w:type="auto"/>
        <w:tblLook w:val="04A0" w:firstRow="1" w:lastRow="0" w:firstColumn="1" w:lastColumn="0" w:noHBand="0" w:noVBand="1"/>
      </w:tblPr>
      <w:tblGrid>
        <w:gridCol w:w="5098"/>
        <w:gridCol w:w="5358"/>
      </w:tblGrid>
      <w:tr w:rsidR="00DF7557" w:rsidTr="00DF7557">
        <w:trPr>
          <w:trHeight w:val="1120"/>
        </w:trPr>
        <w:tc>
          <w:tcPr>
            <w:tcW w:w="5098" w:type="dxa"/>
            <w:vAlign w:val="center"/>
          </w:tcPr>
          <w:p w:rsidR="00DF7557" w:rsidRDefault="00DF7557" w:rsidP="00DF7557">
            <w:pPr>
              <w:jc w:val="center"/>
            </w:pPr>
            <w:r>
              <w:t xml:space="preserve">SCALE CHART </w:t>
            </w:r>
          </w:p>
        </w:tc>
        <w:tc>
          <w:tcPr>
            <w:tcW w:w="5358" w:type="dxa"/>
            <w:vAlign w:val="center"/>
          </w:tcPr>
          <w:p w:rsidR="00DF7557" w:rsidRDefault="00DF7557" w:rsidP="00DF7557">
            <w:pPr>
              <w:jc w:val="center"/>
            </w:pPr>
            <w:r>
              <w:t>EDUCATION FIELD SLICER</w:t>
            </w:r>
          </w:p>
        </w:tc>
      </w:tr>
      <w:tr w:rsidR="00DF7557" w:rsidTr="00DF7557">
        <w:trPr>
          <w:trHeight w:val="4489"/>
        </w:trPr>
        <w:tc>
          <w:tcPr>
            <w:tcW w:w="5098" w:type="dxa"/>
          </w:tcPr>
          <w:p w:rsidR="00DF7557" w:rsidRDefault="00DF7557" w:rsidP="00DF7557">
            <w:pPr>
              <w:jc w:val="left"/>
            </w:pPr>
            <w:r>
              <w:rPr>
                <w:noProof/>
                <w:lang w:eastAsia="en-IN"/>
              </w:rPr>
              <w:drawing>
                <wp:inline distT="0" distB="0" distL="0" distR="0" wp14:anchorId="14470707" wp14:editId="2D02547A">
                  <wp:extent cx="2933700" cy="173355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5358" w:type="dxa"/>
          </w:tcPr>
          <w:p w:rsidR="00DF7557" w:rsidRDefault="00DF7557" w:rsidP="00DF7557">
            <w:pPr>
              <w:jc w:val="left"/>
            </w:pPr>
            <w:r w:rsidRPr="00DF7557">
              <w:rPr>
                <w:noProof/>
                <w:lang w:eastAsia="en-IN"/>
              </w:rPr>
              <w:drawing>
                <wp:inline distT="0" distB="0" distL="0" distR="0" wp14:anchorId="35DCA0E6" wp14:editId="2D124DD2">
                  <wp:extent cx="1835055" cy="253005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5055" cy="2530059"/>
                          </a:xfrm>
                          <a:prstGeom prst="rect">
                            <a:avLst/>
                          </a:prstGeom>
                        </pic:spPr>
                      </pic:pic>
                    </a:graphicData>
                  </a:graphic>
                </wp:inline>
              </w:drawing>
            </w:r>
            <w:r>
              <w:rPr>
                <w:noProof/>
                <w:lang w:eastAsia="en-IN"/>
              </w:rPr>
              <w:t xml:space="preserve"> </w:t>
            </w:r>
          </w:p>
        </w:tc>
      </w:tr>
    </w:tbl>
    <w:p w:rsidR="007C7CB6" w:rsidRDefault="007C7CB6" w:rsidP="00F47CC2">
      <w:pPr>
        <w:jc w:val="left"/>
        <w:rPr>
          <w:rFonts w:ascii="Calibri" w:eastAsia="Times New Roman" w:hAnsi="Calibri" w:cs="Calibri"/>
          <w:color w:val="000000"/>
          <w:lang w:eastAsia="en-IN"/>
        </w:rPr>
      </w:pPr>
    </w:p>
    <w:p w:rsidR="008D6DDC" w:rsidRPr="00F47CC2" w:rsidRDefault="008D6DDC" w:rsidP="00F47CC2">
      <w:pPr>
        <w:jc w:val="left"/>
        <w:rPr>
          <w:rFonts w:ascii="Calibri" w:eastAsia="Times New Roman" w:hAnsi="Calibri" w:cs="Calibri"/>
          <w:color w:val="000000"/>
          <w:lang w:eastAsia="en-IN"/>
        </w:rPr>
      </w:pPr>
    </w:p>
    <w:p w:rsidR="00F47CC2" w:rsidRDefault="00F47CC2" w:rsidP="00F611C8">
      <w:pPr>
        <w:jc w:val="left"/>
      </w:pPr>
    </w:p>
    <w:p w:rsidR="00E12E70" w:rsidRDefault="00E12E70" w:rsidP="00F611C8">
      <w:pPr>
        <w:jc w:val="left"/>
      </w:pPr>
    </w:p>
    <w:p w:rsidR="00DF7557" w:rsidRPr="00E12E70" w:rsidRDefault="00DF7557" w:rsidP="00F611C8">
      <w:pPr>
        <w:jc w:val="left"/>
      </w:pPr>
    </w:p>
    <w:p w:rsidR="008F0EBE" w:rsidRDefault="008F0EBE"/>
    <w:p w:rsidR="008F0EBE" w:rsidRDefault="008D6DDC" w:rsidP="008D6DDC">
      <w:pPr>
        <w:jc w:val="center"/>
        <w:rPr>
          <w:rFonts w:ascii="Arial Black" w:hAnsi="Arial Black"/>
          <w:b/>
          <w:color w:val="0070C0"/>
          <w:sz w:val="28"/>
        </w:rPr>
      </w:pPr>
      <w:r w:rsidRPr="008D6DDC">
        <w:rPr>
          <w:rFonts w:ascii="Arial Black" w:hAnsi="Arial Black"/>
          <w:b/>
          <w:color w:val="0070C0"/>
          <w:sz w:val="28"/>
        </w:rPr>
        <w:lastRenderedPageBreak/>
        <w:t>GENDER RATING:</w:t>
      </w:r>
    </w:p>
    <w:p w:rsidR="008F0EBE" w:rsidRPr="00D80247" w:rsidRDefault="008D6DDC" w:rsidP="00D80247">
      <w:pPr>
        <w:pStyle w:val="ListParagraph"/>
        <w:numPr>
          <w:ilvl w:val="0"/>
          <w:numId w:val="31"/>
        </w:numPr>
        <w:rPr>
          <w:rFonts w:ascii="Calibri" w:eastAsia="Times New Roman" w:hAnsi="Calibri" w:cs="Calibri"/>
          <w:color w:val="000000"/>
          <w:lang w:eastAsia="en-IN"/>
        </w:rPr>
      </w:pPr>
      <w:r w:rsidRPr="00D80247">
        <w:rPr>
          <w:rFonts w:ascii="Calibri" w:eastAsia="Times New Roman" w:hAnsi="Calibri" w:cs="Calibri"/>
          <w:color w:val="000000"/>
          <w:lang w:eastAsia="en-IN"/>
        </w:rPr>
        <w:t>Open Pivot table Add gender in rows and Employee in values. Con</w:t>
      </w:r>
      <w:r w:rsidR="00D80247" w:rsidRPr="00D80247">
        <w:rPr>
          <w:rFonts w:ascii="Calibri" w:eastAsia="Times New Roman" w:hAnsi="Calibri" w:cs="Calibri"/>
          <w:color w:val="000000"/>
          <w:lang w:eastAsia="en-IN"/>
        </w:rPr>
        <w:t xml:space="preserve">vert the Employee values to Count </w:t>
      </w:r>
    </w:p>
    <w:tbl>
      <w:tblPr>
        <w:tblW w:w="4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2409"/>
      </w:tblGrid>
      <w:tr w:rsidR="00D80247" w:rsidRPr="00D80247" w:rsidTr="00DF7557">
        <w:trPr>
          <w:trHeight w:val="210"/>
        </w:trPr>
        <w:tc>
          <w:tcPr>
            <w:tcW w:w="1955" w:type="dxa"/>
            <w:shd w:val="clear" w:color="DDEBF7" w:fill="DDEBF7"/>
            <w:noWrap/>
            <w:vAlign w:val="center"/>
            <w:hideMark/>
          </w:tcPr>
          <w:p w:rsidR="00D80247" w:rsidRPr="00D80247" w:rsidRDefault="00D80247" w:rsidP="00DF7557">
            <w:pPr>
              <w:jc w:val="center"/>
              <w:rPr>
                <w:rFonts w:eastAsia="Times New Roman"/>
                <w:b/>
                <w:color w:val="0070C0"/>
                <w:lang w:eastAsia="en-IN"/>
              </w:rPr>
            </w:pPr>
            <w:r w:rsidRPr="00D80247">
              <w:rPr>
                <w:rFonts w:eastAsia="Times New Roman"/>
                <w:b/>
                <w:color w:val="0070C0"/>
                <w:lang w:eastAsia="en-IN"/>
              </w:rPr>
              <w:t>Row Labels</w:t>
            </w:r>
          </w:p>
        </w:tc>
        <w:tc>
          <w:tcPr>
            <w:tcW w:w="2409" w:type="dxa"/>
            <w:shd w:val="clear" w:color="DDEBF7" w:fill="DDEBF7"/>
            <w:noWrap/>
            <w:vAlign w:val="center"/>
            <w:hideMark/>
          </w:tcPr>
          <w:p w:rsidR="00D80247" w:rsidRPr="00D80247" w:rsidRDefault="00D80247" w:rsidP="00DF7557">
            <w:pPr>
              <w:jc w:val="center"/>
              <w:rPr>
                <w:rFonts w:eastAsia="Times New Roman"/>
                <w:b/>
                <w:color w:val="0070C0"/>
                <w:lang w:eastAsia="en-IN"/>
              </w:rPr>
            </w:pPr>
            <w:r w:rsidRPr="00D80247">
              <w:rPr>
                <w:rFonts w:eastAsia="Times New Roman"/>
                <w:b/>
                <w:color w:val="0070C0"/>
                <w:lang w:eastAsia="en-IN"/>
              </w:rPr>
              <w:t>Employee Count</w:t>
            </w:r>
          </w:p>
        </w:tc>
      </w:tr>
      <w:tr w:rsidR="00D80247" w:rsidRPr="00D80247" w:rsidTr="00DF7557">
        <w:trPr>
          <w:trHeight w:val="210"/>
        </w:trPr>
        <w:tc>
          <w:tcPr>
            <w:tcW w:w="1955" w:type="dxa"/>
            <w:shd w:val="clear" w:color="auto" w:fill="auto"/>
            <w:noWrap/>
            <w:vAlign w:val="center"/>
            <w:hideMark/>
          </w:tcPr>
          <w:p w:rsidR="00D80247" w:rsidRPr="00D80247" w:rsidRDefault="00D80247" w:rsidP="00DF7557">
            <w:pPr>
              <w:jc w:val="center"/>
              <w:rPr>
                <w:rFonts w:eastAsia="Times New Roman"/>
                <w:lang w:eastAsia="en-IN"/>
              </w:rPr>
            </w:pPr>
            <w:r w:rsidRPr="00D80247">
              <w:rPr>
                <w:rFonts w:eastAsia="Times New Roman"/>
                <w:lang w:eastAsia="en-IN"/>
              </w:rPr>
              <w:t>Female</w:t>
            </w:r>
          </w:p>
        </w:tc>
        <w:tc>
          <w:tcPr>
            <w:tcW w:w="2409" w:type="dxa"/>
            <w:shd w:val="clear" w:color="auto" w:fill="auto"/>
            <w:noWrap/>
            <w:vAlign w:val="center"/>
            <w:hideMark/>
          </w:tcPr>
          <w:p w:rsidR="00D80247" w:rsidRPr="00D80247" w:rsidRDefault="00D80247" w:rsidP="00DF7557">
            <w:pPr>
              <w:jc w:val="center"/>
              <w:rPr>
                <w:rFonts w:eastAsia="Times New Roman"/>
                <w:lang w:eastAsia="en-IN"/>
              </w:rPr>
            </w:pPr>
            <w:r w:rsidRPr="00D80247">
              <w:rPr>
                <w:rFonts w:eastAsia="Times New Roman"/>
                <w:lang w:eastAsia="en-IN"/>
              </w:rPr>
              <w:t>588</w:t>
            </w:r>
          </w:p>
        </w:tc>
      </w:tr>
      <w:tr w:rsidR="00D80247" w:rsidRPr="00D80247" w:rsidTr="00DF7557">
        <w:trPr>
          <w:trHeight w:val="210"/>
        </w:trPr>
        <w:tc>
          <w:tcPr>
            <w:tcW w:w="1955" w:type="dxa"/>
            <w:shd w:val="clear" w:color="auto" w:fill="auto"/>
            <w:noWrap/>
            <w:vAlign w:val="center"/>
            <w:hideMark/>
          </w:tcPr>
          <w:p w:rsidR="00D80247" w:rsidRPr="00D80247" w:rsidRDefault="00D80247" w:rsidP="00DF7557">
            <w:pPr>
              <w:jc w:val="center"/>
              <w:rPr>
                <w:rFonts w:eastAsia="Times New Roman"/>
                <w:lang w:eastAsia="en-IN"/>
              </w:rPr>
            </w:pPr>
            <w:r w:rsidRPr="00D80247">
              <w:rPr>
                <w:rFonts w:eastAsia="Times New Roman"/>
                <w:lang w:eastAsia="en-IN"/>
              </w:rPr>
              <w:t>Male</w:t>
            </w:r>
          </w:p>
        </w:tc>
        <w:tc>
          <w:tcPr>
            <w:tcW w:w="2409" w:type="dxa"/>
            <w:shd w:val="clear" w:color="auto" w:fill="auto"/>
            <w:noWrap/>
            <w:vAlign w:val="center"/>
            <w:hideMark/>
          </w:tcPr>
          <w:p w:rsidR="00D80247" w:rsidRPr="00D80247" w:rsidRDefault="00D80247" w:rsidP="00DF7557">
            <w:pPr>
              <w:jc w:val="center"/>
              <w:rPr>
                <w:rFonts w:eastAsia="Times New Roman"/>
                <w:lang w:eastAsia="en-IN"/>
              </w:rPr>
            </w:pPr>
            <w:r w:rsidRPr="00D80247">
              <w:rPr>
                <w:rFonts w:eastAsia="Times New Roman"/>
                <w:lang w:eastAsia="en-IN"/>
              </w:rPr>
              <w:t>882</w:t>
            </w:r>
          </w:p>
        </w:tc>
      </w:tr>
    </w:tbl>
    <w:p w:rsidR="00350120" w:rsidRDefault="00D80247">
      <w:r>
        <w:t xml:space="preserve">IF </w:t>
      </w:r>
      <w:r w:rsidR="00066916">
        <w:t>error:</w:t>
      </w:r>
      <w:r>
        <w:t xml:space="preserve"> The formula </w:t>
      </w:r>
      <w:r w:rsidR="00066916">
        <w:t>if error is used for required arguments. It will return the value what is required comparing with the current value.</w:t>
      </w:r>
      <w:r w:rsidR="00350120">
        <w:t xml:space="preserve"> </w:t>
      </w:r>
    </w:p>
    <w:p w:rsidR="00350120" w:rsidRDefault="00350120">
      <w:r>
        <w:t xml:space="preserve">Create a new table for gender rating. By using the formula IF Error </w:t>
      </w:r>
    </w:p>
    <w:p w:rsidR="00350120" w:rsidRDefault="00350120" w:rsidP="00350120">
      <w:pPr>
        <w:pStyle w:val="ListParagraph"/>
        <w:numPr>
          <w:ilvl w:val="0"/>
          <w:numId w:val="31"/>
        </w:numPr>
      </w:pPr>
      <w:r w:rsidRPr="00350120">
        <w:t>=IFERROR(GETPIVOTDATA("Employee Count",$A$3,"Gender","Female"),0)</w:t>
      </w:r>
    </w:p>
    <w:p w:rsidR="00350120" w:rsidRDefault="00350120" w:rsidP="00350120">
      <w:pPr>
        <w:pStyle w:val="ListParagraph"/>
        <w:numPr>
          <w:ilvl w:val="0"/>
          <w:numId w:val="31"/>
        </w:numPr>
      </w:pPr>
      <w:r w:rsidRPr="00350120">
        <w:t>=IFERROR(GETPIVOTDATA("Employee Count",$A$3,"Gender","Male"),0)</w:t>
      </w:r>
    </w:p>
    <w:p w:rsidR="00DA321A" w:rsidRDefault="00350120" w:rsidP="00DA321A">
      <w:pPr>
        <w:pStyle w:val="ListParagraph"/>
        <w:numPr>
          <w:ilvl w:val="0"/>
          <w:numId w:val="31"/>
        </w:numPr>
      </w:pPr>
      <w:r>
        <w:t xml:space="preserve">The formula is </w:t>
      </w:r>
      <w:r w:rsidR="00DA321A">
        <w:t>applied when adding slicer to the G</w:t>
      </w:r>
      <w:r>
        <w:t xml:space="preserve">ender either Male or </w:t>
      </w:r>
      <w:r w:rsidR="00DA321A">
        <w:t xml:space="preserve">female it </w:t>
      </w:r>
      <w:r>
        <w:t>gets error value as #REF</w:t>
      </w:r>
      <w:r w:rsidR="00DA321A">
        <w:t xml:space="preserve">! </w:t>
      </w:r>
    </w:p>
    <w:p w:rsidR="00086D7F" w:rsidRDefault="00DA321A">
      <w:r>
        <w:t>So by applying the formula and keeping the Row label as constant</w:t>
      </w:r>
    </w:p>
    <w:p w:rsidR="00066916" w:rsidRDefault="00086D7F" w:rsidP="00086D7F">
      <w:pPr>
        <w:pStyle w:val="ListParagraph"/>
        <w:numPr>
          <w:ilvl w:val="0"/>
          <w:numId w:val="32"/>
        </w:numPr>
      </w:pPr>
      <w:r>
        <w:t>If</w:t>
      </w:r>
      <w:r w:rsidR="00DA321A">
        <w:t xml:space="preserve"> error occurs in </w:t>
      </w:r>
      <w:r>
        <w:t>Female,</w:t>
      </w:r>
      <w:r w:rsidR="00DA321A">
        <w:t xml:space="preserve"> replace by 0.</w:t>
      </w:r>
    </w:p>
    <w:p w:rsidR="00DA321A" w:rsidRDefault="00DA321A" w:rsidP="00086D7F">
      <w:pPr>
        <w:pStyle w:val="ListParagraph"/>
        <w:numPr>
          <w:ilvl w:val="0"/>
          <w:numId w:val="32"/>
        </w:numPr>
      </w:pPr>
      <w:r>
        <w:t>If error occurs in Male, replace the error value by 0.</w:t>
      </w:r>
    </w:p>
    <w:p w:rsidR="00086D7F" w:rsidRDefault="00086D7F" w:rsidP="00086D7F">
      <w:pPr>
        <w:pStyle w:val="ListParagraph"/>
      </w:pPr>
    </w:p>
    <w:p w:rsidR="00086D7F" w:rsidRPr="002222B4" w:rsidRDefault="00086D7F" w:rsidP="00086D7F">
      <w:pPr>
        <w:jc w:val="left"/>
        <w:rPr>
          <w:b/>
          <w:color w:val="0070C0"/>
        </w:rPr>
      </w:pPr>
      <w:r w:rsidRPr="002222B4">
        <w:rPr>
          <w:b/>
          <w:color w:val="0070C0"/>
        </w:rPr>
        <w:t>To Find Percentage of Male and female employees.</w:t>
      </w:r>
    </w:p>
    <w:p w:rsidR="00086D7F" w:rsidRDefault="00086D7F" w:rsidP="00086D7F">
      <w:pPr>
        <w:jc w:val="left"/>
      </w:pPr>
      <w:r>
        <w:t>Click on new cell with IF error formula:</w:t>
      </w:r>
    </w:p>
    <w:p w:rsidR="00086D7F" w:rsidRDefault="00086D7F" w:rsidP="00086D7F">
      <w:pPr>
        <w:jc w:val="left"/>
      </w:pPr>
      <w:r w:rsidRPr="00086D7F">
        <w:t>=IFERROR(B7/($B$7+$B$8),0)</w:t>
      </w:r>
    </w:p>
    <w:p w:rsidR="00086D7F" w:rsidRDefault="00086D7F" w:rsidP="00086D7F">
      <w:pPr>
        <w:jc w:val="left"/>
      </w:pPr>
      <w:r>
        <w:t>The formula states female employees divided by total number of employees.</w:t>
      </w:r>
    </w:p>
    <w:p w:rsidR="00086D7F" w:rsidRDefault="00A43996" w:rsidP="00086D7F">
      <w:pPr>
        <w:jc w:val="left"/>
      </w:pPr>
      <w:r>
        <w:t>=588/ (588+882</w:t>
      </w:r>
      <w:r w:rsidR="002222B4">
        <w:t>) =</w:t>
      </w:r>
      <w:r>
        <w:t>0.4</w:t>
      </w:r>
    </w:p>
    <w:p w:rsidR="00A43996" w:rsidRDefault="00A43996" w:rsidP="00086D7F">
      <w:pPr>
        <w:jc w:val="left"/>
      </w:pPr>
      <w:r>
        <w:t>Converting the value to percentage, 40%</w:t>
      </w:r>
      <w:r w:rsidR="002222B4">
        <w:t>.</w:t>
      </w:r>
    </w:p>
    <w:p w:rsidR="002222B4" w:rsidRDefault="002222B4" w:rsidP="002222B4">
      <w:pPr>
        <w:jc w:val="left"/>
      </w:pPr>
      <w:r>
        <w:t>For male employees,</w:t>
      </w:r>
    </w:p>
    <w:p w:rsidR="002222B4" w:rsidRDefault="002222B4" w:rsidP="002222B4">
      <w:pPr>
        <w:jc w:val="left"/>
      </w:pPr>
      <w:r>
        <w:t>=882/ (588+882) =0.6</w:t>
      </w:r>
    </w:p>
    <w:p w:rsidR="002222B4" w:rsidRDefault="002222B4" w:rsidP="002222B4">
      <w:pPr>
        <w:jc w:val="left"/>
      </w:pPr>
      <w:r>
        <w:t>Converting the value to percentage, 60%</w:t>
      </w:r>
    </w:p>
    <w:tbl>
      <w:tblPr>
        <w:tblpPr w:leftFromText="180" w:rightFromText="180" w:vertAnchor="text" w:horzAnchor="margin" w:tblpXSpec="center" w:tblpY="79"/>
        <w:tblW w:w="4390" w:type="dxa"/>
        <w:tblLook w:val="04A0" w:firstRow="1" w:lastRow="0" w:firstColumn="1" w:lastColumn="0" w:noHBand="0" w:noVBand="1"/>
      </w:tblPr>
      <w:tblGrid>
        <w:gridCol w:w="1380"/>
        <w:gridCol w:w="2017"/>
        <w:gridCol w:w="993"/>
      </w:tblGrid>
      <w:tr w:rsidR="002222B4" w:rsidRPr="002222B4" w:rsidTr="008C6ED3">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2B4" w:rsidRPr="002222B4" w:rsidRDefault="002222B4" w:rsidP="002222B4">
            <w:pPr>
              <w:spacing w:after="0" w:line="240" w:lineRule="auto"/>
              <w:jc w:val="center"/>
              <w:rPr>
                <w:rFonts w:ascii="Calibri" w:eastAsia="Times New Roman" w:hAnsi="Calibri" w:cs="Calibri"/>
                <w:b/>
                <w:color w:val="E48312" w:themeColor="accent1"/>
                <w:lang w:eastAsia="en-IN"/>
              </w:rPr>
            </w:pPr>
            <w:r w:rsidRPr="002222B4">
              <w:rPr>
                <w:rFonts w:ascii="Calibri" w:eastAsia="Times New Roman" w:hAnsi="Calibri" w:cs="Calibri"/>
                <w:b/>
                <w:color w:val="E48312" w:themeColor="accent1"/>
                <w:lang w:eastAsia="en-IN"/>
              </w:rPr>
              <w:t>Female</w:t>
            </w:r>
          </w:p>
        </w:tc>
        <w:tc>
          <w:tcPr>
            <w:tcW w:w="2017" w:type="dxa"/>
            <w:tcBorders>
              <w:top w:val="single" w:sz="4" w:space="0" w:color="auto"/>
              <w:left w:val="nil"/>
              <w:bottom w:val="single" w:sz="4" w:space="0" w:color="auto"/>
              <w:right w:val="single" w:sz="4" w:space="0" w:color="auto"/>
            </w:tcBorders>
            <w:shd w:val="clear" w:color="auto" w:fill="auto"/>
            <w:noWrap/>
            <w:vAlign w:val="bottom"/>
            <w:hideMark/>
          </w:tcPr>
          <w:p w:rsidR="002222B4" w:rsidRPr="002222B4" w:rsidRDefault="002222B4" w:rsidP="002222B4">
            <w:pPr>
              <w:spacing w:after="0" w:line="240" w:lineRule="auto"/>
              <w:jc w:val="center"/>
              <w:rPr>
                <w:rFonts w:ascii="Calibri" w:eastAsia="Times New Roman" w:hAnsi="Calibri" w:cs="Calibri"/>
                <w:color w:val="000000"/>
                <w:lang w:eastAsia="en-IN"/>
              </w:rPr>
            </w:pPr>
            <w:r w:rsidRPr="002222B4">
              <w:rPr>
                <w:rFonts w:ascii="Calibri" w:eastAsia="Times New Roman" w:hAnsi="Calibri" w:cs="Calibri"/>
                <w:color w:val="000000"/>
                <w:lang w:eastAsia="en-IN"/>
              </w:rPr>
              <w:t>588</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2222B4" w:rsidRPr="002222B4" w:rsidRDefault="002222B4" w:rsidP="002222B4">
            <w:pPr>
              <w:spacing w:after="0" w:line="240" w:lineRule="auto"/>
              <w:jc w:val="center"/>
              <w:rPr>
                <w:rFonts w:ascii="Calibri" w:eastAsia="Times New Roman" w:hAnsi="Calibri" w:cs="Calibri"/>
                <w:color w:val="000000"/>
                <w:lang w:eastAsia="en-IN"/>
              </w:rPr>
            </w:pPr>
            <w:r w:rsidRPr="002222B4">
              <w:rPr>
                <w:rFonts w:ascii="Calibri" w:eastAsia="Times New Roman" w:hAnsi="Calibri" w:cs="Calibri"/>
                <w:color w:val="000000"/>
                <w:lang w:eastAsia="en-IN"/>
              </w:rPr>
              <w:t>40%</w:t>
            </w:r>
          </w:p>
        </w:tc>
      </w:tr>
      <w:tr w:rsidR="002222B4" w:rsidRPr="002222B4" w:rsidTr="008C6ED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222B4" w:rsidRPr="002222B4" w:rsidRDefault="002222B4" w:rsidP="002222B4">
            <w:pPr>
              <w:spacing w:after="0" w:line="240" w:lineRule="auto"/>
              <w:jc w:val="center"/>
              <w:rPr>
                <w:rFonts w:ascii="Calibri" w:eastAsia="Times New Roman" w:hAnsi="Calibri" w:cs="Calibri"/>
                <w:b/>
                <w:color w:val="0070C0"/>
                <w:lang w:eastAsia="en-IN"/>
              </w:rPr>
            </w:pPr>
            <w:r w:rsidRPr="002222B4">
              <w:rPr>
                <w:rFonts w:ascii="Calibri" w:eastAsia="Times New Roman" w:hAnsi="Calibri" w:cs="Calibri"/>
                <w:b/>
                <w:color w:val="AA610D" w:themeColor="accent1" w:themeShade="BF"/>
                <w:lang w:eastAsia="en-IN"/>
              </w:rPr>
              <w:t>Male</w:t>
            </w:r>
          </w:p>
        </w:tc>
        <w:tc>
          <w:tcPr>
            <w:tcW w:w="2017" w:type="dxa"/>
            <w:tcBorders>
              <w:top w:val="nil"/>
              <w:left w:val="nil"/>
              <w:bottom w:val="single" w:sz="4" w:space="0" w:color="auto"/>
              <w:right w:val="single" w:sz="4" w:space="0" w:color="auto"/>
            </w:tcBorders>
            <w:shd w:val="clear" w:color="auto" w:fill="auto"/>
            <w:noWrap/>
            <w:vAlign w:val="bottom"/>
            <w:hideMark/>
          </w:tcPr>
          <w:p w:rsidR="002222B4" w:rsidRPr="002222B4" w:rsidRDefault="002222B4" w:rsidP="002222B4">
            <w:pPr>
              <w:spacing w:after="0" w:line="240" w:lineRule="auto"/>
              <w:jc w:val="center"/>
              <w:rPr>
                <w:rFonts w:ascii="Calibri" w:eastAsia="Times New Roman" w:hAnsi="Calibri" w:cs="Calibri"/>
                <w:color w:val="000000"/>
                <w:lang w:eastAsia="en-IN"/>
              </w:rPr>
            </w:pPr>
            <w:r w:rsidRPr="002222B4">
              <w:rPr>
                <w:rFonts w:ascii="Calibri" w:eastAsia="Times New Roman" w:hAnsi="Calibri" w:cs="Calibri"/>
                <w:color w:val="000000"/>
                <w:lang w:eastAsia="en-IN"/>
              </w:rPr>
              <w:t>882</w:t>
            </w:r>
          </w:p>
        </w:tc>
        <w:tc>
          <w:tcPr>
            <w:tcW w:w="993" w:type="dxa"/>
            <w:tcBorders>
              <w:top w:val="nil"/>
              <w:left w:val="nil"/>
              <w:bottom w:val="single" w:sz="4" w:space="0" w:color="auto"/>
              <w:right w:val="single" w:sz="4" w:space="0" w:color="auto"/>
            </w:tcBorders>
            <w:shd w:val="clear" w:color="auto" w:fill="auto"/>
            <w:noWrap/>
            <w:vAlign w:val="bottom"/>
            <w:hideMark/>
          </w:tcPr>
          <w:p w:rsidR="002222B4" w:rsidRPr="002222B4" w:rsidRDefault="002222B4" w:rsidP="002222B4">
            <w:pPr>
              <w:spacing w:after="0" w:line="240" w:lineRule="auto"/>
              <w:jc w:val="center"/>
              <w:rPr>
                <w:rFonts w:ascii="Calibri" w:eastAsia="Times New Roman" w:hAnsi="Calibri" w:cs="Calibri"/>
                <w:color w:val="000000"/>
                <w:lang w:eastAsia="en-IN"/>
              </w:rPr>
            </w:pPr>
            <w:r w:rsidRPr="002222B4">
              <w:rPr>
                <w:rFonts w:ascii="Calibri" w:eastAsia="Times New Roman" w:hAnsi="Calibri" w:cs="Calibri"/>
                <w:color w:val="000000"/>
                <w:lang w:eastAsia="en-IN"/>
              </w:rPr>
              <w:t>60%</w:t>
            </w:r>
          </w:p>
        </w:tc>
      </w:tr>
    </w:tbl>
    <w:p w:rsidR="002222B4" w:rsidRDefault="002222B4" w:rsidP="008C6ED3">
      <w:pPr>
        <w:jc w:val="center"/>
      </w:pPr>
    </w:p>
    <w:p w:rsidR="002222B4" w:rsidRDefault="002222B4" w:rsidP="002222B4">
      <w:pPr>
        <w:jc w:val="left"/>
      </w:pPr>
    </w:p>
    <w:p w:rsidR="002222B4" w:rsidRDefault="002222B4" w:rsidP="002222B4">
      <w:pPr>
        <w:jc w:val="left"/>
      </w:pPr>
      <w:r>
        <w:t>To visualize the employee percentage clearly we can use Pie chart</w:t>
      </w:r>
    </w:p>
    <w:p w:rsidR="002222B4" w:rsidRDefault="002222B4" w:rsidP="00086D7F">
      <w:pPr>
        <w:jc w:val="left"/>
      </w:pPr>
    </w:p>
    <w:p w:rsidR="002222B4" w:rsidRDefault="002222B4" w:rsidP="008C6ED3">
      <w:pPr>
        <w:jc w:val="center"/>
      </w:pPr>
      <w:r>
        <w:rPr>
          <w:noProof/>
          <w:lang w:eastAsia="en-IN"/>
        </w:rPr>
        <w:drawing>
          <wp:inline distT="0" distB="0" distL="0" distR="0" wp14:anchorId="2D7CC9C0" wp14:editId="732FDE10">
            <wp:extent cx="2571750" cy="151447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43996" w:rsidRDefault="00A43996" w:rsidP="00086D7F">
      <w:pPr>
        <w:jc w:val="left"/>
      </w:pPr>
    </w:p>
    <w:p w:rsidR="002703E0" w:rsidRDefault="002703E0" w:rsidP="00086D7F">
      <w:pPr>
        <w:jc w:val="left"/>
      </w:pPr>
    </w:p>
    <w:p w:rsidR="00A43996" w:rsidRPr="002703E0" w:rsidRDefault="002703E0" w:rsidP="002703E0">
      <w:pPr>
        <w:spacing w:after="0" w:line="240" w:lineRule="auto"/>
        <w:jc w:val="center"/>
        <w:rPr>
          <w:rFonts w:ascii="Times New Roman" w:hAnsi="Times New Roman" w:cs="Times New Roman"/>
          <w:noProof/>
          <w:sz w:val="48"/>
          <w:lang w:eastAsia="en-IN"/>
        </w:rPr>
      </w:pPr>
      <w:r w:rsidRPr="002703E0">
        <w:rPr>
          <w:rFonts w:ascii="Times New Roman" w:hAnsi="Times New Roman" w:cs="Times New Roman"/>
          <w:noProof/>
          <w:sz w:val="48"/>
          <w:lang w:eastAsia="en-IN"/>
        </w:rPr>
        <w:lastRenderedPageBreak/>
        <w:t>PHOTOS</w:t>
      </w:r>
    </w:p>
    <w:tbl>
      <w:tblPr>
        <w:tblStyle w:val="TableGrid"/>
        <w:tblW w:w="0" w:type="auto"/>
        <w:tblLook w:val="04A0" w:firstRow="1" w:lastRow="0" w:firstColumn="1" w:lastColumn="0" w:noHBand="0" w:noVBand="1"/>
      </w:tblPr>
      <w:tblGrid>
        <w:gridCol w:w="5228"/>
        <w:gridCol w:w="5228"/>
      </w:tblGrid>
      <w:tr w:rsidR="002703E0" w:rsidTr="00C34F17">
        <w:trPr>
          <w:cantSplit/>
          <w:trHeight w:val="4885"/>
        </w:trPr>
        <w:tc>
          <w:tcPr>
            <w:tcW w:w="5228" w:type="dxa"/>
            <w:vAlign w:val="center"/>
          </w:tcPr>
          <w:p w:rsidR="002703E0" w:rsidRDefault="002703E0" w:rsidP="00C34F17">
            <w:pPr>
              <w:jc w:val="center"/>
              <w:rPr>
                <w:rFonts w:ascii="Times New Roman" w:hAnsi="Times New Roman" w:cs="Times New Roman"/>
                <w:noProof/>
                <w:sz w:val="48"/>
                <w:lang w:eastAsia="en-IN"/>
              </w:rPr>
            </w:pPr>
            <w:r w:rsidRPr="002703E0">
              <w:rPr>
                <w:rFonts w:ascii="Times New Roman" w:hAnsi="Times New Roman" w:cs="Times New Roman"/>
                <w:noProof/>
                <w:sz w:val="48"/>
                <w:lang w:eastAsia="en-IN"/>
              </w:rPr>
              <w:t>Gender Rating</w:t>
            </w:r>
          </w:p>
          <w:p w:rsidR="002703E0" w:rsidRDefault="002703E0" w:rsidP="00C34F17">
            <w:pPr>
              <w:jc w:val="center"/>
              <w:rPr>
                <w:noProof/>
                <w:sz w:val="48"/>
                <w:lang w:eastAsia="en-IN"/>
              </w:rPr>
            </w:pPr>
            <w:r>
              <w:rPr>
                <w:noProof/>
                <w:sz w:val="48"/>
                <w:lang w:eastAsia="en-IN"/>
              </w:rPr>
              <w:drawing>
                <wp:inline distT="0" distB="0" distL="0" distR="0" wp14:anchorId="124900E1" wp14:editId="15B3672C">
                  <wp:extent cx="2990850" cy="19805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ender rating.PNG"/>
                          <pic:cNvPicPr/>
                        </pic:nvPicPr>
                        <pic:blipFill>
                          <a:blip r:embed="rId11">
                            <a:extLst>
                              <a:ext uri="{28A0092B-C50C-407E-A947-70E740481C1C}">
                                <a14:useLocalDpi xmlns:a14="http://schemas.microsoft.com/office/drawing/2010/main" val="0"/>
                              </a:ext>
                            </a:extLst>
                          </a:blip>
                          <a:stretch>
                            <a:fillRect/>
                          </a:stretch>
                        </pic:blipFill>
                        <pic:spPr>
                          <a:xfrm>
                            <a:off x="0" y="0"/>
                            <a:ext cx="3009303" cy="1992785"/>
                          </a:xfrm>
                          <a:prstGeom prst="rect">
                            <a:avLst/>
                          </a:prstGeom>
                        </pic:spPr>
                      </pic:pic>
                    </a:graphicData>
                  </a:graphic>
                </wp:inline>
              </w:drawing>
            </w:r>
          </w:p>
          <w:p w:rsidR="002703E0" w:rsidRDefault="002703E0" w:rsidP="00C34F17">
            <w:pPr>
              <w:jc w:val="center"/>
              <w:rPr>
                <w:sz w:val="48"/>
              </w:rPr>
            </w:pPr>
          </w:p>
        </w:tc>
        <w:tc>
          <w:tcPr>
            <w:tcW w:w="5228" w:type="dxa"/>
            <w:vAlign w:val="center"/>
          </w:tcPr>
          <w:p w:rsidR="002703E0" w:rsidRPr="00C34F17" w:rsidRDefault="002703E0" w:rsidP="00C34F17">
            <w:pPr>
              <w:jc w:val="center"/>
              <w:rPr>
                <w:rFonts w:ascii="Times New Roman" w:hAnsi="Times New Roman" w:cs="Times New Roman"/>
                <w:noProof/>
                <w:sz w:val="48"/>
                <w:lang w:eastAsia="en-IN"/>
              </w:rPr>
            </w:pPr>
            <w:r w:rsidRPr="00C34F17">
              <w:rPr>
                <w:rFonts w:ascii="Times New Roman" w:hAnsi="Times New Roman" w:cs="Times New Roman"/>
                <w:noProof/>
                <w:sz w:val="48"/>
                <w:lang w:eastAsia="en-IN"/>
              </w:rPr>
              <w:t>Gender Rating with Education</w:t>
            </w:r>
          </w:p>
          <w:p w:rsidR="002703E0" w:rsidRDefault="002703E0" w:rsidP="00C34F17">
            <w:pPr>
              <w:jc w:val="center"/>
              <w:rPr>
                <w:noProof/>
                <w:sz w:val="48"/>
                <w:lang w:eastAsia="en-IN"/>
              </w:rPr>
            </w:pPr>
          </w:p>
          <w:p w:rsidR="002703E0" w:rsidRDefault="002703E0" w:rsidP="00C34F17">
            <w:pPr>
              <w:jc w:val="center"/>
              <w:rPr>
                <w:sz w:val="48"/>
              </w:rPr>
            </w:pPr>
            <w:r>
              <w:rPr>
                <w:noProof/>
                <w:sz w:val="48"/>
                <w:lang w:eastAsia="en-IN"/>
              </w:rPr>
              <w:drawing>
                <wp:inline distT="0" distB="0" distL="0" distR="0" wp14:anchorId="1226AA08" wp14:editId="7055AB9A">
                  <wp:extent cx="3034794" cy="1847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der with edu.PNG"/>
                          <pic:cNvPicPr/>
                        </pic:nvPicPr>
                        <pic:blipFill>
                          <a:blip r:embed="rId12">
                            <a:extLst>
                              <a:ext uri="{28A0092B-C50C-407E-A947-70E740481C1C}">
                                <a14:useLocalDpi xmlns:a14="http://schemas.microsoft.com/office/drawing/2010/main" val="0"/>
                              </a:ext>
                            </a:extLst>
                          </a:blip>
                          <a:stretch>
                            <a:fillRect/>
                          </a:stretch>
                        </pic:blipFill>
                        <pic:spPr>
                          <a:xfrm>
                            <a:off x="0" y="0"/>
                            <a:ext cx="3062585" cy="1864772"/>
                          </a:xfrm>
                          <a:prstGeom prst="rect">
                            <a:avLst/>
                          </a:prstGeom>
                        </pic:spPr>
                      </pic:pic>
                    </a:graphicData>
                  </a:graphic>
                </wp:inline>
              </w:drawing>
            </w:r>
          </w:p>
        </w:tc>
      </w:tr>
      <w:tr w:rsidR="002703E0" w:rsidTr="00C34F17">
        <w:trPr>
          <w:trHeight w:val="3395"/>
        </w:trPr>
        <w:tc>
          <w:tcPr>
            <w:tcW w:w="5228" w:type="dxa"/>
          </w:tcPr>
          <w:p w:rsidR="002703E0" w:rsidRDefault="002703E0" w:rsidP="00C34F17">
            <w:pPr>
              <w:jc w:val="center"/>
              <w:rPr>
                <w:noProof/>
                <w:sz w:val="48"/>
                <w:lang w:eastAsia="en-IN"/>
              </w:rPr>
            </w:pPr>
            <w:r>
              <w:rPr>
                <w:sz w:val="48"/>
              </w:rPr>
              <w:t>Male Employee Rating</w:t>
            </w:r>
          </w:p>
          <w:p w:rsidR="002703E0" w:rsidRDefault="002703E0" w:rsidP="00C34F17">
            <w:pPr>
              <w:jc w:val="center"/>
              <w:rPr>
                <w:noProof/>
                <w:sz w:val="48"/>
                <w:lang w:eastAsia="en-IN"/>
              </w:rPr>
            </w:pPr>
            <w:r>
              <w:rPr>
                <w:noProof/>
                <w:sz w:val="48"/>
                <w:lang w:eastAsia="en-IN"/>
              </w:rPr>
              <w:drawing>
                <wp:inline distT="0" distB="0" distL="0" distR="0" wp14:anchorId="5A0D80C3" wp14:editId="5311A76F">
                  <wp:extent cx="2615548" cy="16859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le.PNG"/>
                          <pic:cNvPicPr/>
                        </pic:nvPicPr>
                        <pic:blipFill>
                          <a:blip r:embed="rId13">
                            <a:extLst>
                              <a:ext uri="{28A0092B-C50C-407E-A947-70E740481C1C}">
                                <a14:useLocalDpi xmlns:a14="http://schemas.microsoft.com/office/drawing/2010/main" val="0"/>
                              </a:ext>
                            </a:extLst>
                          </a:blip>
                          <a:stretch>
                            <a:fillRect/>
                          </a:stretch>
                        </pic:blipFill>
                        <pic:spPr>
                          <a:xfrm>
                            <a:off x="0" y="0"/>
                            <a:ext cx="2669260" cy="1720546"/>
                          </a:xfrm>
                          <a:prstGeom prst="rect">
                            <a:avLst/>
                          </a:prstGeom>
                        </pic:spPr>
                      </pic:pic>
                    </a:graphicData>
                  </a:graphic>
                </wp:inline>
              </w:drawing>
            </w:r>
          </w:p>
          <w:p w:rsidR="002703E0" w:rsidRDefault="002703E0" w:rsidP="00C34F17">
            <w:pPr>
              <w:jc w:val="center"/>
              <w:rPr>
                <w:sz w:val="48"/>
              </w:rPr>
            </w:pPr>
          </w:p>
        </w:tc>
        <w:tc>
          <w:tcPr>
            <w:tcW w:w="5228" w:type="dxa"/>
          </w:tcPr>
          <w:p w:rsidR="002703E0" w:rsidRDefault="00C34F17" w:rsidP="00C34F17">
            <w:pPr>
              <w:jc w:val="center"/>
              <w:rPr>
                <w:sz w:val="48"/>
              </w:rPr>
            </w:pPr>
            <w:r>
              <w:rPr>
                <w:sz w:val="48"/>
              </w:rPr>
              <w:t>F</w:t>
            </w:r>
            <w:r w:rsidR="002703E0">
              <w:rPr>
                <w:sz w:val="48"/>
              </w:rPr>
              <w:t>emale Employee Rating</w:t>
            </w:r>
          </w:p>
          <w:p w:rsidR="002703E0" w:rsidRDefault="002703E0" w:rsidP="00C34F17">
            <w:pPr>
              <w:jc w:val="center"/>
              <w:rPr>
                <w:sz w:val="48"/>
              </w:rPr>
            </w:pPr>
            <w:r>
              <w:rPr>
                <w:noProof/>
                <w:sz w:val="48"/>
                <w:lang w:eastAsia="en-IN"/>
              </w:rPr>
              <w:drawing>
                <wp:inline distT="0" distB="0" distL="0" distR="0">
                  <wp:extent cx="2933700" cy="1803049"/>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EMALA.PNG"/>
                          <pic:cNvPicPr/>
                        </pic:nvPicPr>
                        <pic:blipFill>
                          <a:blip r:embed="rId14">
                            <a:extLst>
                              <a:ext uri="{28A0092B-C50C-407E-A947-70E740481C1C}">
                                <a14:useLocalDpi xmlns:a14="http://schemas.microsoft.com/office/drawing/2010/main" val="0"/>
                              </a:ext>
                            </a:extLst>
                          </a:blip>
                          <a:stretch>
                            <a:fillRect/>
                          </a:stretch>
                        </pic:blipFill>
                        <pic:spPr>
                          <a:xfrm>
                            <a:off x="0" y="0"/>
                            <a:ext cx="2944175" cy="1809487"/>
                          </a:xfrm>
                          <a:prstGeom prst="rect">
                            <a:avLst/>
                          </a:prstGeom>
                        </pic:spPr>
                      </pic:pic>
                    </a:graphicData>
                  </a:graphic>
                </wp:inline>
              </w:drawing>
            </w:r>
          </w:p>
        </w:tc>
      </w:tr>
    </w:tbl>
    <w:p w:rsidR="002703E0" w:rsidRDefault="002703E0" w:rsidP="002703E0">
      <w:pPr>
        <w:jc w:val="left"/>
        <w:rPr>
          <w:sz w:val="48"/>
        </w:rPr>
      </w:pPr>
    </w:p>
    <w:p w:rsidR="002703E0" w:rsidRDefault="002703E0" w:rsidP="002703E0">
      <w:pPr>
        <w:jc w:val="center"/>
        <w:rPr>
          <w:sz w:val="48"/>
        </w:rPr>
      </w:pPr>
    </w:p>
    <w:p w:rsidR="002703E0" w:rsidRDefault="002703E0" w:rsidP="002703E0">
      <w:pPr>
        <w:jc w:val="center"/>
        <w:rPr>
          <w:sz w:val="48"/>
        </w:rPr>
      </w:pPr>
    </w:p>
    <w:p w:rsidR="002703E0" w:rsidRPr="002703E0" w:rsidRDefault="002703E0" w:rsidP="002703E0">
      <w:pPr>
        <w:jc w:val="left"/>
        <w:rPr>
          <w:sz w:val="48"/>
        </w:rPr>
      </w:pPr>
    </w:p>
    <w:p w:rsidR="00086D7F" w:rsidRDefault="00086D7F" w:rsidP="00086D7F">
      <w:pPr>
        <w:jc w:val="left"/>
      </w:pPr>
    </w:p>
    <w:p w:rsidR="00086D7F" w:rsidRDefault="00086D7F" w:rsidP="00086D7F">
      <w:pPr>
        <w:jc w:val="left"/>
      </w:pPr>
    </w:p>
    <w:p w:rsidR="00086D7F" w:rsidRDefault="00086D7F" w:rsidP="00086D7F">
      <w:pPr>
        <w:pStyle w:val="ListParagraph"/>
        <w:jc w:val="left"/>
      </w:pPr>
    </w:p>
    <w:p w:rsidR="00086D7F" w:rsidRDefault="00086D7F" w:rsidP="00086D7F">
      <w:pPr>
        <w:pStyle w:val="ListParagraph"/>
      </w:pPr>
    </w:p>
    <w:p w:rsidR="00086D7F" w:rsidRDefault="00086D7F" w:rsidP="00086D7F">
      <w:pPr>
        <w:pStyle w:val="ListParagraph"/>
      </w:pPr>
    </w:p>
    <w:p w:rsidR="00086D7F" w:rsidRDefault="00086D7F" w:rsidP="00086D7F">
      <w:pPr>
        <w:pStyle w:val="ListParagraph"/>
      </w:pPr>
    </w:p>
    <w:p w:rsidR="00086D7F" w:rsidRDefault="00086D7F" w:rsidP="00086D7F">
      <w:pPr>
        <w:pStyle w:val="ListParagraph"/>
      </w:pPr>
    </w:p>
    <w:p w:rsidR="00086D7F" w:rsidRDefault="00086D7F" w:rsidP="00086D7F">
      <w:pPr>
        <w:pStyle w:val="ListParagraph"/>
      </w:pPr>
    </w:p>
    <w:p w:rsidR="00365FBE" w:rsidRDefault="00365FBE" w:rsidP="00D53CCC">
      <w:pPr>
        <w:jc w:val="center"/>
        <w:rPr>
          <w:rFonts w:ascii="Arial Black" w:hAnsi="Arial Black"/>
          <w:color w:val="0070C0"/>
          <w:sz w:val="32"/>
        </w:rPr>
      </w:pPr>
    </w:p>
    <w:p w:rsidR="00D53CCC" w:rsidRDefault="00415B1A" w:rsidP="00D53CCC">
      <w:pPr>
        <w:jc w:val="center"/>
        <w:rPr>
          <w:rFonts w:ascii="Arial Black" w:hAnsi="Arial Black"/>
          <w:color w:val="0070C0"/>
          <w:sz w:val="32"/>
        </w:rPr>
      </w:pPr>
      <w:r w:rsidRPr="00415B1A">
        <w:rPr>
          <w:rFonts w:ascii="Arial Black" w:hAnsi="Arial Black"/>
          <w:color w:val="0070C0"/>
          <w:sz w:val="32"/>
        </w:rPr>
        <w:t>EDUCATION:</w:t>
      </w:r>
    </w:p>
    <w:p w:rsidR="00D53CCC" w:rsidRPr="005D5E47" w:rsidRDefault="00D53CCC" w:rsidP="00D53CCC">
      <w:pPr>
        <w:pStyle w:val="ListParagraph"/>
        <w:numPr>
          <w:ilvl w:val="0"/>
          <w:numId w:val="33"/>
        </w:numPr>
        <w:rPr>
          <w:rFonts w:ascii="Times New Roman" w:hAnsi="Times New Roman" w:cs="Times New Roman"/>
          <w:sz w:val="28"/>
        </w:rPr>
      </w:pPr>
      <w:r w:rsidRPr="005D5E47">
        <w:rPr>
          <w:rFonts w:ascii="Times New Roman" w:hAnsi="Times New Roman" w:cs="Times New Roman"/>
          <w:sz w:val="28"/>
        </w:rPr>
        <w:t>Select the data, click pivot table add education in rows and sum of attribution in values.</w:t>
      </w:r>
    </w:p>
    <w:p w:rsidR="00D53CCC" w:rsidRPr="005D5E47" w:rsidRDefault="00D53CCC" w:rsidP="005D5E47">
      <w:pPr>
        <w:pStyle w:val="ListParagraph"/>
        <w:numPr>
          <w:ilvl w:val="0"/>
          <w:numId w:val="33"/>
        </w:numPr>
        <w:jc w:val="left"/>
        <w:rPr>
          <w:rFonts w:ascii="Times New Roman" w:hAnsi="Times New Roman" w:cs="Times New Roman"/>
          <w:sz w:val="28"/>
        </w:rPr>
      </w:pPr>
      <w:r w:rsidRPr="005D5E47">
        <w:rPr>
          <w:rFonts w:ascii="Times New Roman" w:hAnsi="Times New Roman" w:cs="Times New Roman"/>
          <w:sz w:val="28"/>
        </w:rPr>
        <w:t>By adding, the data to values change the values from count to sum of attribution.</w:t>
      </w:r>
      <w:r w:rsidR="005D5E47">
        <w:rPr>
          <w:rFonts w:ascii="Times New Roman" w:hAnsi="Times New Roman" w:cs="Times New Roman"/>
          <w:sz w:val="28"/>
        </w:rPr>
        <w:t xml:space="preserve">      </w:t>
      </w:r>
      <w:r w:rsidRPr="005D5E47">
        <w:rPr>
          <w:rFonts w:ascii="Times New Roman" w:hAnsi="Times New Roman" w:cs="Times New Roman"/>
          <w:sz w:val="28"/>
        </w:rPr>
        <w:t>(If Needed)</w:t>
      </w:r>
    </w:p>
    <w:p w:rsidR="00D53CCC" w:rsidRPr="005D5E47" w:rsidRDefault="00D53CCC" w:rsidP="00D53CCC">
      <w:pPr>
        <w:pStyle w:val="ListParagraph"/>
        <w:numPr>
          <w:ilvl w:val="0"/>
          <w:numId w:val="33"/>
        </w:numPr>
        <w:rPr>
          <w:rFonts w:ascii="Times New Roman" w:hAnsi="Times New Roman" w:cs="Times New Roman"/>
          <w:sz w:val="28"/>
        </w:rPr>
      </w:pPr>
      <w:r w:rsidRPr="005D5E47">
        <w:rPr>
          <w:rFonts w:ascii="Times New Roman" w:hAnsi="Times New Roman" w:cs="Times New Roman"/>
          <w:sz w:val="28"/>
        </w:rPr>
        <w:t xml:space="preserve">After getting Pivot </w:t>
      </w:r>
      <w:r w:rsidR="00365FBE" w:rsidRPr="005D5E47">
        <w:rPr>
          <w:rFonts w:ascii="Times New Roman" w:hAnsi="Times New Roman" w:cs="Times New Roman"/>
          <w:sz w:val="28"/>
        </w:rPr>
        <w:t>Table, for</w:t>
      </w:r>
      <w:r w:rsidRPr="005D5E47">
        <w:rPr>
          <w:rFonts w:ascii="Times New Roman" w:hAnsi="Times New Roman" w:cs="Times New Roman"/>
          <w:sz w:val="28"/>
        </w:rPr>
        <w:t xml:space="preserve"> better Visualization add Bar chart with respect to education Qualification’s.</w:t>
      </w:r>
    </w:p>
    <w:p w:rsidR="008F0EBE" w:rsidRPr="00CD6D02" w:rsidRDefault="0097259C" w:rsidP="00B500FC">
      <w:pPr>
        <w:jc w:val="center"/>
        <w:rPr>
          <w:b/>
          <w:color w:val="002060"/>
        </w:rPr>
      </w:pPr>
      <w:r w:rsidRPr="00CD6D02">
        <w:rPr>
          <w:b/>
          <w:color w:val="002060"/>
        </w:rPr>
        <w:t>TABULATION</w:t>
      </w:r>
    </w:p>
    <w:tbl>
      <w:tblPr>
        <w:tblW w:w="5240" w:type="dxa"/>
        <w:jc w:val="center"/>
        <w:tblLook w:val="04A0" w:firstRow="1" w:lastRow="0" w:firstColumn="1" w:lastColumn="0" w:noHBand="0" w:noVBand="1"/>
      </w:tblPr>
      <w:tblGrid>
        <w:gridCol w:w="2547"/>
        <w:gridCol w:w="2693"/>
      </w:tblGrid>
      <w:tr w:rsidR="00D53CCC" w:rsidRPr="00D53CCC" w:rsidTr="00CD6D02">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53CCC" w:rsidRPr="00D53CCC" w:rsidRDefault="00D53CCC" w:rsidP="00D53CCC">
            <w:pPr>
              <w:spacing w:after="0" w:line="240" w:lineRule="auto"/>
              <w:jc w:val="left"/>
              <w:rPr>
                <w:rFonts w:ascii="Calibri" w:eastAsia="Times New Roman" w:hAnsi="Calibri" w:cs="Calibri"/>
                <w:b/>
                <w:bCs/>
                <w:color w:val="000000"/>
                <w:lang w:eastAsia="en-IN"/>
              </w:rPr>
            </w:pPr>
            <w:r>
              <w:rPr>
                <w:rFonts w:ascii="Calibri" w:eastAsia="Times New Roman" w:hAnsi="Calibri" w:cs="Calibri"/>
                <w:b/>
                <w:bCs/>
                <w:color w:val="000000"/>
                <w:lang w:eastAsia="en-IN"/>
              </w:rPr>
              <w:t>Educational Qualification</w:t>
            </w:r>
          </w:p>
        </w:tc>
        <w:tc>
          <w:tcPr>
            <w:tcW w:w="269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53CCC" w:rsidRPr="00D53CCC" w:rsidRDefault="00D53CCC" w:rsidP="00D53CCC">
            <w:pPr>
              <w:spacing w:after="0" w:line="240" w:lineRule="auto"/>
              <w:jc w:val="left"/>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Sum of CF_attrition </w:t>
            </w:r>
          </w:p>
        </w:tc>
      </w:tr>
      <w:tr w:rsidR="00D53CCC" w:rsidRPr="00D53CCC" w:rsidTr="00CD6D02">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Doctoral Degree</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5</w:t>
            </w:r>
          </w:p>
        </w:tc>
      </w:tr>
      <w:tr w:rsidR="00D53CCC" w:rsidRPr="00D53CCC" w:rsidTr="00CD6D02">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High School</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31</w:t>
            </w:r>
          </w:p>
        </w:tc>
      </w:tr>
      <w:tr w:rsidR="00D53CCC" w:rsidRPr="00D53CCC" w:rsidTr="00CD6D02">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Associates Degree</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44</w:t>
            </w:r>
          </w:p>
        </w:tc>
      </w:tr>
      <w:tr w:rsidR="00D53CCC" w:rsidRPr="00D53CCC" w:rsidTr="00CD6D02">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Master's Degree</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58</w:t>
            </w:r>
          </w:p>
        </w:tc>
      </w:tr>
      <w:tr w:rsidR="00D53CCC" w:rsidRPr="00D53CCC" w:rsidTr="00CD6D02">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Bachelor's Degree</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C" w:rsidRPr="00D53CCC" w:rsidRDefault="00D53CCC" w:rsidP="00D53CCC">
            <w:pPr>
              <w:spacing w:after="0" w:line="240" w:lineRule="auto"/>
              <w:jc w:val="center"/>
              <w:rPr>
                <w:rFonts w:ascii="Calibri" w:eastAsia="Times New Roman" w:hAnsi="Calibri" w:cs="Calibri"/>
                <w:color w:val="000000"/>
                <w:lang w:eastAsia="en-IN"/>
              </w:rPr>
            </w:pPr>
            <w:r w:rsidRPr="00D53CCC">
              <w:rPr>
                <w:rFonts w:ascii="Calibri" w:eastAsia="Times New Roman" w:hAnsi="Calibri" w:cs="Calibri"/>
                <w:color w:val="000000"/>
                <w:lang w:eastAsia="en-IN"/>
              </w:rPr>
              <w:t>99</w:t>
            </w:r>
          </w:p>
        </w:tc>
      </w:tr>
      <w:tr w:rsidR="00D53CCC" w:rsidRPr="00D53CCC" w:rsidTr="00CD6D02">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53CCC" w:rsidRPr="00D53CCC" w:rsidRDefault="00D53CCC" w:rsidP="00D53CCC">
            <w:pPr>
              <w:spacing w:after="0" w:line="240" w:lineRule="auto"/>
              <w:jc w:val="center"/>
              <w:rPr>
                <w:rFonts w:ascii="Calibri" w:eastAsia="Times New Roman" w:hAnsi="Calibri" w:cs="Calibri"/>
                <w:b/>
                <w:bCs/>
                <w:color w:val="000000"/>
                <w:lang w:eastAsia="en-IN"/>
              </w:rPr>
            </w:pPr>
            <w:r w:rsidRPr="00D53CCC">
              <w:rPr>
                <w:rFonts w:ascii="Calibri" w:eastAsia="Times New Roman" w:hAnsi="Calibri" w:cs="Calibri"/>
                <w:b/>
                <w:bCs/>
                <w:color w:val="000000"/>
                <w:lang w:eastAsia="en-IN"/>
              </w:rPr>
              <w:t>Grand Total</w:t>
            </w:r>
          </w:p>
        </w:tc>
        <w:tc>
          <w:tcPr>
            <w:tcW w:w="269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53CCC" w:rsidRPr="00D53CCC" w:rsidRDefault="00D53CCC" w:rsidP="00D53CCC">
            <w:pPr>
              <w:spacing w:after="0" w:line="240" w:lineRule="auto"/>
              <w:jc w:val="center"/>
              <w:rPr>
                <w:rFonts w:ascii="Calibri" w:eastAsia="Times New Roman" w:hAnsi="Calibri" w:cs="Calibri"/>
                <w:b/>
                <w:bCs/>
                <w:color w:val="000000"/>
                <w:lang w:eastAsia="en-IN"/>
              </w:rPr>
            </w:pPr>
            <w:r w:rsidRPr="00D53CCC">
              <w:rPr>
                <w:rFonts w:ascii="Calibri" w:eastAsia="Times New Roman" w:hAnsi="Calibri" w:cs="Calibri"/>
                <w:b/>
                <w:bCs/>
                <w:color w:val="000000"/>
                <w:lang w:eastAsia="en-IN"/>
              </w:rPr>
              <w:t>237</w:t>
            </w:r>
          </w:p>
        </w:tc>
      </w:tr>
    </w:tbl>
    <w:p w:rsidR="00CD6D02" w:rsidRPr="00CD6D02" w:rsidRDefault="00CD6D02">
      <w:pPr>
        <w:rPr>
          <w:b/>
        </w:rPr>
      </w:pPr>
    </w:p>
    <w:p w:rsidR="008F0EBE" w:rsidRPr="008C6ED3" w:rsidRDefault="00B500FC" w:rsidP="00B500FC">
      <w:pPr>
        <w:jc w:val="center"/>
        <w:rPr>
          <w:rFonts w:ascii="Times New Roman" w:hAnsi="Times New Roman" w:cs="Times New Roman"/>
          <w:b/>
          <w:color w:val="002060"/>
        </w:rPr>
      </w:pPr>
      <w:r w:rsidRPr="008C6ED3">
        <w:rPr>
          <w:rFonts w:ascii="Times New Roman" w:hAnsi="Times New Roman" w:cs="Times New Roman"/>
          <w:b/>
          <w:color w:val="002060"/>
        </w:rPr>
        <w:t>CLUSTERD COLUMN CHART</w:t>
      </w:r>
    </w:p>
    <w:p w:rsidR="008F0EBE" w:rsidRDefault="008C6ED3" w:rsidP="00CD6D02">
      <w:pPr>
        <w:jc w:val="center"/>
      </w:pPr>
      <w:r>
        <w:rPr>
          <w:noProof/>
          <w:lang w:eastAsia="en-IN"/>
        </w:rPr>
        <w:drawing>
          <wp:inline distT="0" distB="0" distL="0" distR="0" wp14:anchorId="5D4AE672" wp14:editId="1D7792AF">
            <wp:extent cx="4143375" cy="1990725"/>
            <wp:effectExtent l="0" t="0" r="9525"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F0EBE" w:rsidRDefault="008F0EBE"/>
    <w:p w:rsidR="008F0EBE" w:rsidRDefault="008F0EBE"/>
    <w:p w:rsidR="008F0EBE" w:rsidRDefault="008F0EBE"/>
    <w:p w:rsidR="008F0EBE" w:rsidRDefault="008F0EBE"/>
    <w:p w:rsidR="008F0EBE" w:rsidRDefault="008F0EBE"/>
    <w:p w:rsidR="008F0EBE" w:rsidRDefault="008F0EBE"/>
    <w:p w:rsidR="008F0EBE" w:rsidRDefault="008F0EBE"/>
    <w:p w:rsidR="008F0EBE" w:rsidRDefault="008F0EBE"/>
    <w:p w:rsidR="008F0EBE" w:rsidRDefault="008F0EBE"/>
    <w:p w:rsidR="008F0EBE" w:rsidRDefault="008F0EBE"/>
    <w:p w:rsidR="008F0EBE" w:rsidRDefault="008F0EBE"/>
    <w:p w:rsidR="008F0EBE" w:rsidRDefault="008F0EBE"/>
    <w:p w:rsidR="008F0EBE" w:rsidRDefault="008F0EBE"/>
    <w:p w:rsidR="008F0EBE" w:rsidRDefault="008F0EBE"/>
    <w:p w:rsidR="008F0EBE" w:rsidRDefault="000F3B07" w:rsidP="000F3B07">
      <w:pPr>
        <w:jc w:val="center"/>
        <w:rPr>
          <w:b/>
          <w:color w:val="002060"/>
          <w:sz w:val="40"/>
        </w:rPr>
      </w:pPr>
      <w:r w:rsidRPr="000F3B07">
        <w:rPr>
          <w:b/>
          <w:color w:val="002060"/>
          <w:sz w:val="40"/>
        </w:rPr>
        <w:t>JOB ROLE</w:t>
      </w:r>
    </w:p>
    <w:p w:rsidR="005D5E47" w:rsidRPr="005D5E47" w:rsidRDefault="000F3B07" w:rsidP="005D5E47">
      <w:pPr>
        <w:pStyle w:val="ListParagraph"/>
        <w:numPr>
          <w:ilvl w:val="0"/>
          <w:numId w:val="35"/>
        </w:numPr>
        <w:jc w:val="left"/>
        <w:rPr>
          <w:rFonts w:ascii="Times New Roman" w:hAnsi="Times New Roman" w:cs="Times New Roman"/>
          <w:sz w:val="28"/>
        </w:rPr>
      </w:pPr>
      <w:r w:rsidRPr="005D5E47">
        <w:rPr>
          <w:rFonts w:ascii="Times New Roman" w:hAnsi="Times New Roman" w:cs="Times New Roman"/>
          <w:sz w:val="28"/>
        </w:rPr>
        <w:t xml:space="preserve">Select the </w:t>
      </w:r>
      <w:r w:rsidR="00E717D4">
        <w:rPr>
          <w:rFonts w:ascii="Times New Roman" w:hAnsi="Times New Roman" w:cs="Times New Roman"/>
          <w:sz w:val="28"/>
        </w:rPr>
        <w:t xml:space="preserve">data </w:t>
      </w:r>
      <w:r w:rsidR="00E717D4" w:rsidRPr="00E717D4">
        <w:rPr>
          <w:rFonts w:ascii="Times New Roman" w:hAnsi="Times New Roman" w:cs="Times New Roman"/>
          <w:sz w:val="28"/>
        </w:rPr>
        <w:sym w:font="Wingdings" w:char="F0E0"/>
      </w:r>
      <w:r w:rsidR="00E717D4">
        <w:rPr>
          <w:rFonts w:ascii="Times New Roman" w:hAnsi="Times New Roman" w:cs="Times New Roman"/>
          <w:sz w:val="28"/>
        </w:rPr>
        <w:t xml:space="preserve"> I</w:t>
      </w:r>
      <w:r w:rsidR="005D5E47" w:rsidRPr="005D5E47">
        <w:rPr>
          <w:rFonts w:ascii="Times New Roman" w:hAnsi="Times New Roman" w:cs="Times New Roman"/>
          <w:sz w:val="28"/>
        </w:rPr>
        <w:t>nsert</w:t>
      </w:r>
      <w:r w:rsidR="00E717D4" w:rsidRPr="00E717D4">
        <w:rPr>
          <w:rFonts w:ascii="Times New Roman" w:hAnsi="Times New Roman" w:cs="Times New Roman"/>
          <w:sz w:val="28"/>
        </w:rPr>
        <w:sym w:font="Wingdings" w:char="F0E0"/>
      </w:r>
      <w:r w:rsidR="005D5E47" w:rsidRPr="005D5E47">
        <w:rPr>
          <w:rFonts w:ascii="Times New Roman" w:hAnsi="Times New Roman" w:cs="Times New Roman"/>
          <w:sz w:val="28"/>
        </w:rPr>
        <w:t xml:space="preserve"> </w:t>
      </w:r>
      <w:r w:rsidR="00E717D4">
        <w:rPr>
          <w:rFonts w:ascii="Times New Roman" w:hAnsi="Times New Roman" w:cs="Times New Roman"/>
          <w:sz w:val="28"/>
        </w:rPr>
        <w:t>P</w:t>
      </w:r>
      <w:r w:rsidR="005D5E47" w:rsidRPr="005D5E47">
        <w:rPr>
          <w:rFonts w:ascii="Times New Roman" w:hAnsi="Times New Roman" w:cs="Times New Roman"/>
          <w:sz w:val="28"/>
        </w:rPr>
        <w:t>ivot table and ad</w:t>
      </w:r>
      <w:r w:rsidR="00E717D4">
        <w:rPr>
          <w:rFonts w:ascii="Times New Roman" w:hAnsi="Times New Roman" w:cs="Times New Roman"/>
          <w:sz w:val="28"/>
        </w:rPr>
        <w:t>d J</w:t>
      </w:r>
      <w:r w:rsidRPr="005D5E47">
        <w:rPr>
          <w:rFonts w:ascii="Times New Roman" w:hAnsi="Times New Roman" w:cs="Times New Roman"/>
          <w:sz w:val="28"/>
        </w:rPr>
        <w:t xml:space="preserve">ob role in row and CF_attribution Count in values. </w:t>
      </w:r>
    </w:p>
    <w:p w:rsidR="000F3B07" w:rsidRPr="005D5E47" w:rsidRDefault="000F3B07" w:rsidP="005D5E47">
      <w:pPr>
        <w:pStyle w:val="ListParagraph"/>
        <w:numPr>
          <w:ilvl w:val="0"/>
          <w:numId w:val="35"/>
        </w:numPr>
        <w:jc w:val="left"/>
        <w:rPr>
          <w:rFonts w:ascii="Times New Roman" w:hAnsi="Times New Roman" w:cs="Times New Roman"/>
          <w:sz w:val="28"/>
        </w:rPr>
      </w:pPr>
      <w:r w:rsidRPr="005D5E47">
        <w:rPr>
          <w:rFonts w:ascii="Times New Roman" w:hAnsi="Times New Roman" w:cs="Times New Roman"/>
          <w:sz w:val="28"/>
        </w:rPr>
        <w:t xml:space="preserve">By adding the </w:t>
      </w:r>
      <w:r w:rsidR="005D5E47" w:rsidRPr="005D5E47">
        <w:rPr>
          <w:rFonts w:ascii="Times New Roman" w:hAnsi="Times New Roman" w:cs="Times New Roman"/>
          <w:sz w:val="28"/>
        </w:rPr>
        <w:t>following</w:t>
      </w:r>
      <w:r w:rsidRPr="005D5E47">
        <w:rPr>
          <w:rFonts w:ascii="Times New Roman" w:hAnsi="Times New Roman" w:cs="Times New Roman"/>
          <w:sz w:val="28"/>
        </w:rPr>
        <w:t xml:space="preserve"> </w:t>
      </w:r>
      <w:r w:rsidR="005D5E47" w:rsidRPr="005D5E47">
        <w:rPr>
          <w:rFonts w:ascii="Times New Roman" w:hAnsi="Times New Roman" w:cs="Times New Roman"/>
          <w:sz w:val="28"/>
        </w:rPr>
        <w:t>data,</w:t>
      </w:r>
      <w:r w:rsidRPr="005D5E47">
        <w:rPr>
          <w:rFonts w:ascii="Times New Roman" w:hAnsi="Times New Roman" w:cs="Times New Roman"/>
          <w:sz w:val="28"/>
        </w:rPr>
        <w:t xml:space="preserve"> </w:t>
      </w:r>
      <w:r w:rsidR="005D5E47" w:rsidRPr="005D5E47">
        <w:rPr>
          <w:rFonts w:ascii="Times New Roman" w:hAnsi="Times New Roman" w:cs="Times New Roman"/>
          <w:sz w:val="28"/>
        </w:rPr>
        <w:t>tabulation</w:t>
      </w:r>
      <w:r w:rsidRPr="005D5E47">
        <w:rPr>
          <w:rFonts w:ascii="Times New Roman" w:hAnsi="Times New Roman" w:cs="Times New Roman"/>
          <w:sz w:val="28"/>
        </w:rPr>
        <w:t xml:space="preserve"> is formed.</w:t>
      </w:r>
    </w:p>
    <w:p w:rsidR="000F3B07" w:rsidRDefault="000F3B07" w:rsidP="005D5E47">
      <w:pPr>
        <w:pStyle w:val="ListParagraph"/>
        <w:numPr>
          <w:ilvl w:val="0"/>
          <w:numId w:val="35"/>
        </w:numPr>
        <w:jc w:val="left"/>
        <w:rPr>
          <w:rFonts w:ascii="Times New Roman" w:hAnsi="Times New Roman" w:cs="Times New Roman"/>
          <w:sz w:val="28"/>
        </w:rPr>
      </w:pPr>
      <w:r w:rsidRPr="005D5E47">
        <w:rPr>
          <w:rFonts w:ascii="Times New Roman" w:hAnsi="Times New Roman" w:cs="Times New Roman"/>
          <w:sz w:val="28"/>
        </w:rPr>
        <w:t>Copy the data and paste</w:t>
      </w:r>
      <w:r w:rsidR="005D5E47" w:rsidRPr="005D5E47">
        <w:rPr>
          <w:rFonts w:ascii="Times New Roman" w:hAnsi="Times New Roman" w:cs="Times New Roman"/>
          <w:sz w:val="28"/>
        </w:rPr>
        <w:t xml:space="preserve"> in new cell </w:t>
      </w:r>
      <w:r w:rsidRPr="005D5E47">
        <w:rPr>
          <w:rFonts w:ascii="Times New Roman" w:hAnsi="Times New Roman" w:cs="Times New Roman"/>
          <w:sz w:val="28"/>
        </w:rPr>
        <w:t>to</w:t>
      </w:r>
      <w:r w:rsidR="005D5E47" w:rsidRPr="005D5E47">
        <w:rPr>
          <w:rFonts w:ascii="Times New Roman" w:hAnsi="Times New Roman" w:cs="Times New Roman"/>
          <w:sz w:val="28"/>
        </w:rPr>
        <w:t xml:space="preserve"> </w:t>
      </w:r>
      <w:r w:rsidRPr="005D5E47">
        <w:rPr>
          <w:rFonts w:ascii="Times New Roman" w:hAnsi="Times New Roman" w:cs="Times New Roman"/>
          <w:sz w:val="28"/>
        </w:rPr>
        <w:t>create a visualization chart.</w:t>
      </w:r>
    </w:p>
    <w:p w:rsidR="005D5E47" w:rsidRPr="0097259C" w:rsidRDefault="0097259C" w:rsidP="0097259C">
      <w:pPr>
        <w:jc w:val="center"/>
        <w:rPr>
          <w:rFonts w:ascii="Times New Roman" w:hAnsi="Times New Roman" w:cs="Times New Roman"/>
          <w:b/>
          <w:color w:val="002060"/>
          <w:sz w:val="28"/>
        </w:rPr>
      </w:pPr>
      <w:r w:rsidRPr="0097259C">
        <w:rPr>
          <w:rFonts w:ascii="Times New Roman" w:hAnsi="Times New Roman" w:cs="Times New Roman"/>
          <w:b/>
          <w:color w:val="002060"/>
          <w:sz w:val="28"/>
        </w:rPr>
        <w:t>TABULATION:</w:t>
      </w:r>
    </w:p>
    <w:tbl>
      <w:tblPr>
        <w:tblpPr w:leftFromText="180" w:rightFromText="180" w:vertAnchor="text" w:horzAnchor="page" w:tblpXSpec="center" w:tblpY="259"/>
        <w:tblW w:w="5120" w:type="dxa"/>
        <w:tblLook w:val="04A0" w:firstRow="1" w:lastRow="0" w:firstColumn="1" w:lastColumn="0" w:noHBand="0" w:noVBand="1"/>
      </w:tblPr>
      <w:tblGrid>
        <w:gridCol w:w="2620"/>
        <w:gridCol w:w="2500"/>
      </w:tblGrid>
      <w:tr w:rsidR="005D5E47" w:rsidRPr="005D5E47" w:rsidTr="0097259C">
        <w:trPr>
          <w:trHeight w:val="300"/>
        </w:trPr>
        <w:tc>
          <w:tcPr>
            <w:tcW w:w="2620" w:type="dxa"/>
            <w:tcBorders>
              <w:top w:val="nil"/>
              <w:left w:val="nil"/>
              <w:bottom w:val="single" w:sz="4" w:space="0" w:color="9BC2E6"/>
              <w:right w:val="nil"/>
            </w:tcBorders>
            <w:shd w:val="clear" w:color="DDEBF7" w:fill="DDEBF7"/>
            <w:noWrap/>
            <w:vAlign w:val="bottom"/>
            <w:hideMark/>
          </w:tcPr>
          <w:p w:rsidR="005D5E47" w:rsidRPr="005D5E47" w:rsidRDefault="005D5E47" w:rsidP="005D5E47">
            <w:pPr>
              <w:spacing w:after="0" w:line="240" w:lineRule="auto"/>
              <w:jc w:val="left"/>
              <w:rPr>
                <w:rFonts w:ascii="Calibri" w:eastAsia="Times New Roman" w:hAnsi="Calibri" w:cs="Calibri"/>
                <w:b/>
                <w:bCs/>
                <w:color w:val="000000"/>
                <w:lang w:eastAsia="en-IN"/>
              </w:rPr>
            </w:pPr>
            <w:r w:rsidRPr="005D5E47">
              <w:rPr>
                <w:rFonts w:ascii="Calibri" w:eastAsia="Times New Roman" w:hAnsi="Calibri" w:cs="Calibri"/>
                <w:b/>
                <w:bCs/>
                <w:color w:val="000000"/>
                <w:lang w:eastAsia="en-IN"/>
              </w:rPr>
              <w:t>Row Labels</w:t>
            </w:r>
          </w:p>
        </w:tc>
        <w:tc>
          <w:tcPr>
            <w:tcW w:w="2500" w:type="dxa"/>
            <w:tcBorders>
              <w:top w:val="nil"/>
              <w:left w:val="nil"/>
              <w:bottom w:val="single" w:sz="4" w:space="0" w:color="9BC2E6"/>
              <w:right w:val="nil"/>
            </w:tcBorders>
            <w:shd w:val="clear" w:color="DDEBF7" w:fill="DDEBF7"/>
            <w:noWrap/>
            <w:vAlign w:val="bottom"/>
            <w:hideMark/>
          </w:tcPr>
          <w:p w:rsidR="005D5E47" w:rsidRPr="005D5E47" w:rsidRDefault="005D5E47" w:rsidP="005D5E47">
            <w:pPr>
              <w:spacing w:after="0" w:line="240" w:lineRule="auto"/>
              <w:jc w:val="left"/>
              <w:rPr>
                <w:rFonts w:ascii="Calibri" w:eastAsia="Times New Roman" w:hAnsi="Calibri" w:cs="Calibri"/>
                <w:b/>
                <w:bCs/>
                <w:color w:val="000000"/>
                <w:lang w:eastAsia="en-IN"/>
              </w:rPr>
            </w:pPr>
            <w:r w:rsidRPr="005D5E47">
              <w:rPr>
                <w:rFonts w:ascii="Calibri" w:eastAsia="Times New Roman" w:hAnsi="Calibri" w:cs="Calibri"/>
                <w:b/>
                <w:bCs/>
                <w:color w:val="000000"/>
                <w:lang w:eastAsia="en-IN"/>
              </w:rPr>
              <w:t>Sum of CF_attrition count</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Healthcare Representative</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9</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Human Resources</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12</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Laboratory Technician</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62</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Manager</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5</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Manufacturing Director</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10</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Research Director</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2</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Research Scientist</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47</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Sales Executive</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57</w:t>
            </w:r>
          </w:p>
        </w:tc>
      </w:tr>
      <w:tr w:rsidR="005D5E47" w:rsidRPr="005D5E47" w:rsidTr="0097259C">
        <w:trPr>
          <w:trHeight w:val="300"/>
        </w:trPr>
        <w:tc>
          <w:tcPr>
            <w:tcW w:w="262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left"/>
              <w:rPr>
                <w:rFonts w:ascii="Calibri" w:eastAsia="Times New Roman" w:hAnsi="Calibri" w:cs="Calibri"/>
                <w:color w:val="000000"/>
                <w:lang w:eastAsia="en-IN"/>
              </w:rPr>
            </w:pPr>
            <w:r w:rsidRPr="005D5E47">
              <w:rPr>
                <w:rFonts w:ascii="Calibri" w:eastAsia="Times New Roman" w:hAnsi="Calibri" w:cs="Calibri"/>
                <w:color w:val="000000"/>
                <w:lang w:eastAsia="en-IN"/>
              </w:rPr>
              <w:t>Sales Representative</w:t>
            </w:r>
          </w:p>
        </w:tc>
        <w:tc>
          <w:tcPr>
            <w:tcW w:w="2500" w:type="dxa"/>
            <w:tcBorders>
              <w:top w:val="nil"/>
              <w:left w:val="nil"/>
              <w:bottom w:val="nil"/>
              <w:right w:val="nil"/>
            </w:tcBorders>
            <w:shd w:val="clear" w:color="auto" w:fill="auto"/>
            <w:noWrap/>
            <w:vAlign w:val="bottom"/>
            <w:hideMark/>
          </w:tcPr>
          <w:p w:rsidR="005D5E47" w:rsidRPr="005D5E47" w:rsidRDefault="005D5E47" w:rsidP="005D5E47">
            <w:pPr>
              <w:spacing w:after="0" w:line="240" w:lineRule="auto"/>
              <w:jc w:val="right"/>
              <w:rPr>
                <w:rFonts w:ascii="Calibri" w:eastAsia="Times New Roman" w:hAnsi="Calibri" w:cs="Calibri"/>
                <w:color w:val="000000"/>
                <w:lang w:eastAsia="en-IN"/>
              </w:rPr>
            </w:pPr>
            <w:r w:rsidRPr="005D5E47">
              <w:rPr>
                <w:rFonts w:ascii="Calibri" w:eastAsia="Times New Roman" w:hAnsi="Calibri" w:cs="Calibri"/>
                <w:color w:val="000000"/>
                <w:lang w:eastAsia="en-IN"/>
              </w:rPr>
              <w:t>33</w:t>
            </w:r>
          </w:p>
        </w:tc>
      </w:tr>
      <w:tr w:rsidR="005D5E47" w:rsidRPr="005D5E47" w:rsidTr="0097259C">
        <w:trPr>
          <w:trHeight w:val="300"/>
        </w:trPr>
        <w:tc>
          <w:tcPr>
            <w:tcW w:w="2620" w:type="dxa"/>
            <w:tcBorders>
              <w:top w:val="single" w:sz="4" w:space="0" w:color="9BC2E6"/>
              <w:left w:val="nil"/>
              <w:bottom w:val="nil"/>
              <w:right w:val="nil"/>
            </w:tcBorders>
            <w:shd w:val="clear" w:color="DDEBF7" w:fill="DDEBF7"/>
            <w:noWrap/>
            <w:vAlign w:val="bottom"/>
            <w:hideMark/>
          </w:tcPr>
          <w:p w:rsidR="005D5E47" w:rsidRPr="005D5E47" w:rsidRDefault="005D5E47" w:rsidP="005D5E47">
            <w:pPr>
              <w:spacing w:after="0" w:line="240" w:lineRule="auto"/>
              <w:jc w:val="left"/>
              <w:rPr>
                <w:rFonts w:ascii="Calibri" w:eastAsia="Times New Roman" w:hAnsi="Calibri" w:cs="Calibri"/>
                <w:b/>
                <w:bCs/>
                <w:color w:val="000000"/>
                <w:lang w:eastAsia="en-IN"/>
              </w:rPr>
            </w:pPr>
            <w:r w:rsidRPr="005D5E47">
              <w:rPr>
                <w:rFonts w:ascii="Calibri" w:eastAsia="Times New Roman" w:hAnsi="Calibri" w:cs="Calibri"/>
                <w:b/>
                <w:bCs/>
                <w:color w:val="000000"/>
                <w:lang w:eastAsia="en-IN"/>
              </w:rPr>
              <w:t>Grand Total</w:t>
            </w:r>
          </w:p>
        </w:tc>
        <w:tc>
          <w:tcPr>
            <w:tcW w:w="2500" w:type="dxa"/>
            <w:tcBorders>
              <w:top w:val="single" w:sz="4" w:space="0" w:color="9BC2E6"/>
              <w:left w:val="nil"/>
              <w:bottom w:val="nil"/>
              <w:right w:val="nil"/>
            </w:tcBorders>
            <w:shd w:val="clear" w:color="DDEBF7" w:fill="DDEBF7"/>
            <w:noWrap/>
            <w:vAlign w:val="bottom"/>
            <w:hideMark/>
          </w:tcPr>
          <w:p w:rsidR="005D5E47" w:rsidRPr="005D5E47" w:rsidRDefault="005D5E47" w:rsidP="005D5E47">
            <w:pPr>
              <w:spacing w:after="0" w:line="240" w:lineRule="auto"/>
              <w:jc w:val="right"/>
              <w:rPr>
                <w:rFonts w:ascii="Calibri" w:eastAsia="Times New Roman" w:hAnsi="Calibri" w:cs="Calibri"/>
                <w:b/>
                <w:bCs/>
                <w:color w:val="000000"/>
                <w:lang w:eastAsia="en-IN"/>
              </w:rPr>
            </w:pPr>
            <w:r w:rsidRPr="005D5E47">
              <w:rPr>
                <w:rFonts w:ascii="Calibri" w:eastAsia="Times New Roman" w:hAnsi="Calibri" w:cs="Calibri"/>
                <w:b/>
                <w:bCs/>
                <w:color w:val="000000"/>
                <w:lang w:eastAsia="en-IN"/>
              </w:rPr>
              <w:t>237</w:t>
            </w:r>
          </w:p>
        </w:tc>
      </w:tr>
    </w:tbl>
    <w:p w:rsidR="005D5E47" w:rsidRDefault="005D5E47" w:rsidP="005D5E47">
      <w:pPr>
        <w:jc w:val="left"/>
        <w:rPr>
          <w:rFonts w:ascii="Times New Roman" w:hAnsi="Times New Roman" w:cs="Times New Roman"/>
          <w:sz w:val="28"/>
        </w:rPr>
      </w:pPr>
    </w:p>
    <w:p w:rsidR="005D5E47" w:rsidRDefault="005D5E47" w:rsidP="005D5E47">
      <w:pPr>
        <w:jc w:val="left"/>
        <w:rPr>
          <w:rFonts w:ascii="Times New Roman" w:hAnsi="Times New Roman" w:cs="Times New Roman"/>
          <w:sz w:val="28"/>
        </w:rPr>
      </w:pPr>
    </w:p>
    <w:p w:rsidR="005D5E47" w:rsidRDefault="005D5E47" w:rsidP="005D5E47">
      <w:pPr>
        <w:jc w:val="left"/>
        <w:rPr>
          <w:rFonts w:ascii="Times New Roman" w:hAnsi="Times New Roman" w:cs="Times New Roman"/>
          <w:sz w:val="28"/>
        </w:rPr>
      </w:pPr>
    </w:p>
    <w:p w:rsidR="005D5E47" w:rsidRPr="005D5E47" w:rsidRDefault="005D5E47" w:rsidP="005D5E47">
      <w:pPr>
        <w:jc w:val="left"/>
        <w:rPr>
          <w:rFonts w:ascii="Times New Roman" w:hAnsi="Times New Roman" w:cs="Times New Roman"/>
          <w:sz w:val="28"/>
        </w:rPr>
      </w:pPr>
    </w:p>
    <w:p w:rsidR="000F3B07" w:rsidRDefault="000F3B07" w:rsidP="000F3B07">
      <w:pPr>
        <w:jc w:val="left"/>
        <w:rPr>
          <w:b/>
          <w:color w:val="002060"/>
          <w:sz w:val="40"/>
        </w:rPr>
      </w:pPr>
    </w:p>
    <w:p w:rsidR="000F3B07" w:rsidRDefault="000F3B07" w:rsidP="000F3B07">
      <w:pPr>
        <w:jc w:val="center"/>
        <w:rPr>
          <w:b/>
          <w:color w:val="002060"/>
          <w:sz w:val="40"/>
        </w:rPr>
      </w:pPr>
    </w:p>
    <w:p w:rsidR="000F3B07" w:rsidRDefault="000F3B07" w:rsidP="000F3B07">
      <w:pPr>
        <w:jc w:val="left"/>
        <w:rPr>
          <w:color w:val="000000" w:themeColor="text1"/>
          <w:sz w:val="40"/>
        </w:rPr>
      </w:pPr>
    </w:p>
    <w:p w:rsidR="005D5E47" w:rsidRPr="0097259C" w:rsidRDefault="0097259C" w:rsidP="0097259C">
      <w:pPr>
        <w:jc w:val="center"/>
        <w:rPr>
          <w:b/>
          <w:color w:val="002060"/>
          <w:sz w:val="40"/>
        </w:rPr>
      </w:pPr>
      <w:r w:rsidRPr="0097259C">
        <w:rPr>
          <w:b/>
          <w:color w:val="002060"/>
          <w:sz w:val="40"/>
        </w:rPr>
        <w:t>TREE MAP</w:t>
      </w:r>
    </w:p>
    <w:p w:rsidR="005D5E47" w:rsidRDefault="005D5E47" w:rsidP="000F3B07">
      <w:pPr>
        <w:jc w:val="left"/>
        <w:rPr>
          <w:color w:val="000000" w:themeColor="text1"/>
          <w:sz w:val="40"/>
        </w:rPr>
      </w:pPr>
      <w:r>
        <w:rPr>
          <w:noProof/>
          <w:lang w:eastAsia="en-IN"/>
        </w:rPr>
        <mc:AlternateContent>
          <mc:Choice Requires="cx1">
            <w:drawing>
              <wp:inline distT="0" distB="0" distL="0" distR="0" wp14:anchorId="720C8783" wp14:editId="65B7AAD8">
                <wp:extent cx="6181725" cy="3124200"/>
                <wp:effectExtent l="0" t="0" r="9525" b="0"/>
                <wp:docPr id="44" name="Chart 4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720C8783" wp14:editId="65B7AAD8">
                <wp:extent cx="6181725" cy="3124200"/>
                <wp:effectExtent l="0" t="0" r="9525" b="0"/>
                <wp:docPr id="44" name="Chart 4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4" name="Chart 44"/>
                        <pic:cNvPicPr>
                          <a:picLocks noGrp="1" noRot="1" noChangeAspect="1" noMove="1" noResize="1" noEditPoints="1" noAdjustHandles="1" noChangeArrowheads="1" noChangeShapeType="1"/>
                        </pic:cNvPicPr>
                      </pic:nvPicPr>
                      <pic:blipFill>
                        <a:blip r:embed="rId17"/>
                        <a:stretch>
                          <a:fillRect/>
                        </a:stretch>
                      </pic:blipFill>
                      <pic:spPr>
                        <a:xfrm>
                          <a:off x="0" y="0"/>
                          <a:ext cx="6181725" cy="3124200"/>
                        </a:xfrm>
                        <a:prstGeom prst="rect">
                          <a:avLst/>
                        </a:prstGeom>
                      </pic:spPr>
                    </pic:pic>
                  </a:graphicData>
                </a:graphic>
              </wp:inline>
            </w:drawing>
          </mc:Fallback>
        </mc:AlternateContent>
      </w:r>
    </w:p>
    <w:p w:rsidR="005D5E47" w:rsidRDefault="005D5E47" w:rsidP="000F3B07">
      <w:pPr>
        <w:jc w:val="left"/>
        <w:rPr>
          <w:color w:val="000000" w:themeColor="text1"/>
          <w:sz w:val="40"/>
        </w:rPr>
      </w:pPr>
    </w:p>
    <w:p w:rsidR="005D5E47" w:rsidRDefault="005D5E47" w:rsidP="000F3B07">
      <w:pPr>
        <w:jc w:val="left"/>
        <w:rPr>
          <w:color w:val="000000" w:themeColor="text1"/>
          <w:sz w:val="40"/>
        </w:rPr>
      </w:pPr>
    </w:p>
    <w:p w:rsidR="005D5E47" w:rsidRDefault="005D5E47" w:rsidP="000F3B07">
      <w:pPr>
        <w:jc w:val="left"/>
        <w:rPr>
          <w:color w:val="000000" w:themeColor="text1"/>
          <w:sz w:val="40"/>
        </w:rPr>
      </w:pPr>
    </w:p>
    <w:p w:rsidR="005D5E47" w:rsidRDefault="005D5E47" w:rsidP="005D5E47">
      <w:pPr>
        <w:jc w:val="center"/>
        <w:rPr>
          <w:b/>
          <w:color w:val="002060"/>
          <w:sz w:val="40"/>
        </w:rPr>
      </w:pPr>
      <w:r w:rsidRPr="005D5E47">
        <w:rPr>
          <w:b/>
          <w:color w:val="002060"/>
          <w:sz w:val="40"/>
        </w:rPr>
        <w:lastRenderedPageBreak/>
        <w:t>TYPES OF DEPARTMENT</w:t>
      </w:r>
    </w:p>
    <w:p w:rsidR="008C6ED3" w:rsidRDefault="008C6ED3" w:rsidP="005D5E47">
      <w:pPr>
        <w:jc w:val="center"/>
        <w:rPr>
          <w:b/>
          <w:color w:val="002060"/>
          <w:sz w:val="40"/>
        </w:rPr>
      </w:pPr>
    </w:p>
    <w:p w:rsidR="005D5E47" w:rsidRPr="001A6746" w:rsidRDefault="005D5E47" w:rsidP="005D5E47">
      <w:pPr>
        <w:jc w:val="left"/>
        <w:rPr>
          <w:rFonts w:ascii="Times New Roman" w:hAnsi="Times New Roman" w:cs="Times New Roman"/>
          <w:sz w:val="28"/>
        </w:rPr>
      </w:pPr>
      <w:r w:rsidRPr="001A6746">
        <w:rPr>
          <w:rFonts w:ascii="Times New Roman" w:hAnsi="Times New Roman" w:cs="Times New Roman"/>
          <w:sz w:val="28"/>
        </w:rPr>
        <w:t>The Department is classified into three categories:</w:t>
      </w:r>
    </w:p>
    <w:p w:rsidR="005D5E47" w:rsidRPr="001A6746" w:rsidRDefault="005D5E47" w:rsidP="005D5E47">
      <w:pPr>
        <w:pStyle w:val="ListParagraph"/>
        <w:numPr>
          <w:ilvl w:val="0"/>
          <w:numId w:val="36"/>
        </w:numPr>
        <w:jc w:val="left"/>
        <w:rPr>
          <w:rFonts w:ascii="Times New Roman" w:hAnsi="Times New Roman" w:cs="Times New Roman"/>
          <w:sz w:val="28"/>
        </w:rPr>
      </w:pPr>
      <w:r w:rsidRPr="001A6746">
        <w:rPr>
          <w:rFonts w:ascii="Times New Roman" w:hAnsi="Times New Roman" w:cs="Times New Roman"/>
          <w:sz w:val="28"/>
        </w:rPr>
        <w:t>Human Resource</w:t>
      </w:r>
      <w:r w:rsidR="001A6746" w:rsidRPr="001A6746">
        <w:rPr>
          <w:rFonts w:ascii="Times New Roman" w:hAnsi="Times New Roman" w:cs="Times New Roman"/>
          <w:sz w:val="28"/>
        </w:rPr>
        <w:t>.</w:t>
      </w:r>
    </w:p>
    <w:p w:rsidR="005D5E47" w:rsidRPr="001A6746" w:rsidRDefault="005D5E47" w:rsidP="005D5E47">
      <w:pPr>
        <w:pStyle w:val="ListParagraph"/>
        <w:numPr>
          <w:ilvl w:val="0"/>
          <w:numId w:val="36"/>
        </w:numPr>
        <w:jc w:val="left"/>
        <w:rPr>
          <w:rFonts w:ascii="Times New Roman" w:hAnsi="Times New Roman" w:cs="Times New Roman"/>
          <w:sz w:val="28"/>
        </w:rPr>
      </w:pPr>
      <w:r w:rsidRPr="001A6746">
        <w:rPr>
          <w:rFonts w:ascii="Times New Roman" w:hAnsi="Times New Roman" w:cs="Times New Roman"/>
          <w:sz w:val="28"/>
        </w:rPr>
        <w:t xml:space="preserve">Research and </w:t>
      </w:r>
      <w:r w:rsidR="001A6746" w:rsidRPr="001A6746">
        <w:rPr>
          <w:rFonts w:ascii="Times New Roman" w:hAnsi="Times New Roman" w:cs="Times New Roman"/>
          <w:sz w:val="28"/>
        </w:rPr>
        <w:t>Development (</w:t>
      </w:r>
      <w:r w:rsidRPr="001A6746">
        <w:rPr>
          <w:rFonts w:ascii="Times New Roman" w:hAnsi="Times New Roman" w:cs="Times New Roman"/>
          <w:sz w:val="28"/>
        </w:rPr>
        <w:t>R&amp;D)</w:t>
      </w:r>
      <w:r w:rsidR="001A6746" w:rsidRPr="001A6746">
        <w:rPr>
          <w:rFonts w:ascii="Times New Roman" w:hAnsi="Times New Roman" w:cs="Times New Roman"/>
          <w:sz w:val="28"/>
        </w:rPr>
        <w:t>.</w:t>
      </w:r>
    </w:p>
    <w:p w:rsidR="005D5E47" w:rsidRDefault="001A6746" w:rsidP="005D5E47">
      <w:pPr>
        <w:pStyle w:val="ListParagraph"/>
        <w:numPr>
          <w:ilvl w:val="0"/>
          <w:numId w:val="36"/>
        </w:numPr>
        <w:jc w:val="left"/>
        <w:rPr>
          <w:rFonts w:ascii="Times New Roman" w:hAnsi="Times New Roman" w:cs="Times New Roman"/>
          <w:sz w:val="28"/>
        </w:rPr>
      </w:pPr>
      <w:r w:rsidRPr="001A6746">
        <w:rPr>
          <w:rFonts w:ascii="Times New Roman" w:hAnsi="Times New Roman" w:cs="Times New Roman"/>
          <w:sz w:val="28"/>
        </w:rPr>
        <w:t>Sales.</w:t>
      </w:r>
    </w:p>
    <w:p w:rsidR="001A6746" w:rsidRPr="001A6746" w:rsidRDefault="001A6746" w:rsidP="001A6746">
      <w:pPr>
        <w:pStyle w:val="ListParagraph"/>
        <w:jc w:val="left"/>
        <w:rPr>
          <w:rFonts w:ascii="Times New Roman" w:hAnsi="Times New Roman" w:cs="Times New Roman"/>
          <w:sz w:val="28"/>
        </w:rPr>
      </w:pPr>
    </w:p>
    <w:p w:rsidR="005D5E47" w:rsidRPr="001A6746" w:rsidRDefault="001A6746" w:rsidP="001A6746">
      <w:pPr>
        <w:pStyle w:val="ListParagraph"/>
        <w:numPr>
          <w:ilvl w:val="0"/>
          <w:numId w:val="37"/>
        </w:numPr>
        <w:jc w:val="left"/>
        <w:rPr>
          <w:rFonts w:ascii="Times New Roman" w:hAnsi="Times New Roman" w:cs="Times New Roman"/>
          <w:sz w:val="28"/>
        </w:rPr>
      </w:pPr>
      <w:r w:rsidRPr="001A6746">
        <w:rPr>
          <w:rFonts w:ascii="Times New Roman" w:hAnsi="Times New Roman" w:cs="Times New Roman"/>
          <w:sz w:val="28"/>
        </w:rPr>
        <w:t>Open the data sheet, click on insert pivot table.</w:t>
      </w:r>
    </w:p>
    <w:p w:rsidR="001A6746" w:rsidRPr="001A6746" w:rsidRDefault="001A6746" w:rsidP="001A6746">
      <w:pPr>
        <w:pStyle w:val="ListParagraph"/>
        <w:numPr>
          <w:ilvl w:val="0"/>
          <w:numId w:val="37"/>
        </w:numPr>
        <w:jc w:val="left"/>
        <w:rPr>
          <w:rFonts w:ascii="Times New Roman" w:hAnsi="Times New Roman" w:cs="Times New Roman"/>
          <w:sz w:val="28"/>
        </w:rPr>
      </w:pPr>
      <w:r w:rsidRPr="001A6746">
        <w:rPr>
          <w:rFonts w:ascii="Times New Roman" w:hAnsi="Times New Roman" w:cs="Times New Roman"/>
          <w:sz w:val="28"/>
        </w:rPr>
        <w:t>Select Department in rows and CF_attribution in Values.</w:t>
      </w:r>
    </w:p>
    <w:p w:rsidR="001A6746" w:rsidRPr="001A6746" w:rsidRDefault="001A6746" w:rsidP="001A6746">
      <w:pPr>
        <w:pStyle w:val="ListParagraph"/>
        <w:numPr>
          <w:ilvl w:val="0"/>
          <w:numId w:val="37"/>
        </w:numPr>
        <w:jc w:val="left"/>
        <w:rPr>
          <w:rFonts w:ascii="Times New Roman" w:hAnsi="Times New Roman" w:cs="Times New Roman"/>
          <w:sz w:val="28"/>
        </w:rPr>
      </w:pPr>
      <w:r w:rsidRPr="001A6746">
        <w:rPr>
          <w:rFonts w:ascii="Times New Roman" w:hAnsi="Times New Roman" w:cs="Times New Roman"/>
          <w:sz w:val="28"/>
        </w:rPr>
        <w:t xml:space="preserve">Convert the CF_attribution to Percentage </w:t>
      </w:r>
    </w:p>
    <w:p w:rsidR="001A6746" w:rsidRDefault="001A6746" w:rsidP="001A6746">
      <w:pPr>
        <w:pStyle w:val="ListParagraph"/>
        <w:numPr>
          <w:ilvl w:val="0"/>
          <w:numId w:val="37"/>
        </w:numPr>
        <w:jc w:val="left"/>
        <w:rPr>
          <w:rFonts w:ascii="Times New Roman" w:hAnsi="Times New Roman" w:cs="Times New Roman"/>
          <w:sz w:val="28"/>
        </w:rPr>
      </w:pPr>
      <w:r w:rsidRPr="001A6746">
        <w:rPr>
          <w:rFonts w:ascii="Times New Roman" w:hAnsi="Times New Roman" w:cs="Times New Roman"/>
          <w:sz w:val="28"/>
        </w:rPr>
        <w:t xml:space="preserve">Once table </w:t>
      </w:r>
      <w:r w:rsidR="00385D8F">
        <w:rPr>
          <w:rFonts w:ascii="Times New Roman" w:hAnsi="Times New Roman" w:cs="Times New Roman"/>
          <w:sz w:val="28"/>
        </w:rPr>
        <w:t>is created</w:t>
      </w:r>
      <w:r w:rsidRPr="001A6746">
        <w:rPr>
          <w:rFonts w:ascii="Times New Roman" w:hAnsi="Times New Roman" w:cs="Times New Roman"/>
          <w:sz w:val="28"/>
        </w:rPr>
        <w:t>, copy the data into normal tabulation and create a visualization chart.</w:t>
      </w:r>
    </w:p>
    <w:p w:rsidR="001A6746" w:rsidRDefault="001A6746" w:rsidP="001A6746">
      <w:pPr>
        <w:pStyle w:val="ListParagraph"/>
        <w:numPr>
          <w:ilvl w:val="0"/>
          <w:numId w:val="37"/>
        </w:numPr>
        <w:jc w:val="left"/>
        <w:rPr>
          <w:rFonts w:ascii="Times New Roman" w:hAnsi="Times New Roman" w:cs="Times New Roman"/>
          <w:sz w:val="28"/>
        </w:rPr>
      </w:pPr>
      <w:r>
        <w:rPr>
          <w:rFonts w:ascii="Times New Roman" w:hAnsi="Times New Roman" w:cs="Times New Roman"/>
          <w:sz w:val="28"/>
        </w:rPr>
        <w:t>Create Pie Chart for the Data</w:t>
      </w:r>
    </w:p>
    <w:p w:rsidR="001A6746" w:rsidRDefault="001A6746" w:rsidP="001A6746">
      <w:pPr>
        <w:pStyle w:val="ListParagraph"/>
        <w:numPr>
          <w:ilvl w:val="0"/>
          <w:numId w:val="37"/>
        </w:numPr>
        <w:jc w:val="left"/>
        <w:rPr>
          <w:rFonts w:ascii="Times New Roman" w:hAnsi="Times New Roman" w:cs="Times New Roman"/>
          <w:sz w:val="28"/>
        </w:rPr>
      </w:pPr>
      <w:r>
        <w:rPr>
          <w:rFonts w:ascii="Times New Roman" w:hAnsi="Times New Roman" w:cs="Times New Roman"/>
          <w:sz w:val="28"/>
        </w:rPr>
        <w:t xml:space="preserve">Go to </w:t>
      </w:r>
      <w:r w:rsidR="00385D8F" w:rsidRPr="00385D8F">
        <w:rPr>
          <w:rFonts w:ascii="Times New Roman" w:hAnsi="Times New Roman" w:cs="Times New Roman"/>
          <w:sz w:val="28"/>
        </w:rPr>
        <w:t>INSERT</w:t>
      </w:r>
      <w:r w:rsidRPr="00385D8F">
        <w:rPr>
          <w:rFonts w:ascii="Times New Roman" w:hAnsi="Times New Roman" w:cs="Times New Roman"/>
          <w:sz w:val="28"/>
        </w:rPr>
        <w:t>-</w:t>
      </w:r>
      <w:r w:rsidR="00385D8F" w:rsidRPr="00385D8F">
        <w:rPr>
          <w:rFonts w:ascii="Times New Roman" w:hAnsi="Times New Roman" w:cs="Times New Roman"/>
          <w:sz w:val="28"/>
        </w:rPr>
        <w:t>RECOMMENDED CHART</w:t>
      </w:r>
      <w:r w:rsidRPr="00385D8F">
        <w:rPr>
          <w:rFonts w:ascii="Times New Roman" w:hAnsi="Times New Roman" w:cs="Times New Roman"/>
          <w:sz w:val="28"/>
        </w:rPr>
        <w:t>-PIE CHART</w:t>
      </w:r>
    </w:p>
    <w:p w:rsidR="00997DA7" w:rsidRPr="001A6746" w:rsidRDefault="00997DA7" w:rsidP="00997DA7">
      <w:pPr>
        <w:pStyle w:val="ListParagraph"/>
        <w:jc w:val="left"/>
        <w:rPr>
          <w:rFonts w:ascii="Times New Roman" w:hAnsi="Times New Roman" w:cs="Times New Roman"/>
          <w:sz w:val="28"/>
        </w:rPr>
      </w:pPr>
    </w:p>
    <w:p w:rsidR="001A6746" w:rsidRPr="00385D8F" w:rsidRDefault="00385D8F" w:rsidP="00997DA7">
      <w:pPr>
        <w:jc w:val="center"/>
        <w:rPr>
          <w:color w:val="002060"/>
          <w:sz w:val="40"/>
        </w:rPr>
      </w:pPr>
      <w:r w:rsidRPr="00385D8F">
        <w:rPr>
          <w:color w:val="002060"/>
          <w:sz w:val="40"/>
        </w:rPr>
        <w:t>Tabulation</w:t>
      </w:r>
    </w:p>
    <w:tbl>
      <w:tblPr>
        <w:tblW w:w="3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184"/>
      </w:tblGrid>
      <w:tr w:rsidR="00385D8F" w:rsidRPr="001A6746" w:rsidTr="00997DA7">
        <w:trPr>
          <w:trHeight w:val="300"/>
          <w:jc w:val="center"/>
        </w:trPr>
        <w:tc>
          <w:tcPr>
            <w:tcW w:w="1696" w:type="dxa"/>
            <w:shd w:val="clear" w:color="DDEBF7" w:fill="DDEBF7"/>
            <w:noWrap/>
            <w:vAlign w:val="bottom"/>
            <w:hideMark/>
          </w:tcPr>
          <w:p w:rsidR="001A6746" w:rsidRPr="001A6746" w:rsidRDefault="001A6746" w:rsidP="00997DA7">
            <w:pPr>
              <w:spacing w:after="0" w:line="240" w:lineRule="auto"/>
              <w:jc w:val="center"/>
              <w:rPr>
                <w:rFonts w:ascii="Calibri" w:eastAsia="Times New Roman" w:hAnsi="Calibri" w:cs="Calibri"/>
                <w:b/>
                <w:bCs/>
                <w:color w:val="002060"/>
                <w:lang w:eastAsia="en-IN"/>
              </w:rPr>
            </w:pPr>
            <w:r w:rsidRPr="001A6746">
              <w:rPr>
                <w:rFonts w:ascii="Calibri" w:eastAsia="Times New Roman" w:hAnsi="Calibri" w:cs="Calibri"/>
                <w:b/>
                <w:bCs/>
                <w:color w:val="002060"/>
                <w:lang w:eastAsia="en-IN"/>
              </w:rPr>
              <w:t>Row Labels</w:t>
            </w:r>
          </w:p>
        </w:tc>
        <w:tc>
          <w:tcPr>
            <w:tcW w:w="2184" w:type="dxa"/>
            <w:shd w:val="clear" w:color="DDEBF7" w:fill="DDEBF7"/>
            <w:noWrap/>
            <w:vAlign w:val="bottom"/>
            <w:hideMark/>
          </w:tcPr>
          <w:p w:rsidR="001A6746" w:rsidRPr="001A6746" w:rsidRDefault="001A6746" w:rsidP="00997DA7">
            <w:pPr>
              <w:spacing w:after="0" w:line="240" w:lineRule="auto"/>
              <w:jc w:val="center"/>
              <w:rPr>
                <w:rFonts w:ascii="Calibri" w:eastAsia="Times New Roman" w:hAnsi="Calibri" w:cs="Calibri"/>
                <w:b/>
                <w:bCs/>
                <w:color w:val="002060"/>
                <w:lang w:eastAsia="en-IN"/>
              </w:rPr>
            </w:pPr>
            <w:r w:rsidRPr="00385D8F">
              <w:rPr>
                <w:rFonts w:ascii="Calibri" w:eastAsia="Times New Roman" w:hAnsi="Calibri" w:cs="Calibri"/>
                <w:b/>
                <w:bCs/>
                <w:color w:val="002060"/>
                <w:lang w:eastAsia="en-IN"/>
              </w:rPr>
              <w:t>Sum of CF_attrition</w:t>
            </w:r>
          </w:p>
        </w:tc>
      </w:tr>
      <w:tr w:rsidR="00385D8F" w:rsidRPr="001A6746" w:rsidTr="00997DA7">
        <w:trPr>
          <w:trHeight w:val="300"/>
          <w:jc w:val="center"/>
        </w:trPr>
        <w:tc>
          <w:tcPr>
            <w:tcW w:w="1696" w:type="dxa"/>
            <w:shd w:val="clear" w:color="auto" w:fill="auto"/>
            <w:noWrap/>
            <w:vAlign w:val="bottom"/>
            <w:hideMark/>
          </w:tcPr>
          <w:p w:rsidR="001A6746" w:rsidRPr="001A6746" w:rsidRDefault="001A6746" w:rsidP="00997DA7">
            <w:pPr>
              <w:spacing w:after="0" w:line="240" w:lineRule="auto"/>
              <w:jc w:val="center"/>
              <w:rPr>
                <w:rFonts w:ascii="Calibri" w:eastAsia="Times New Roman" w:hAnsi="Calibri" w:cs="Calibri"/>
                <w:color w:val="002060"/>
                <w:lang w:eastAsia="en-IN"/>
              </w:rPr>
            </w:pPr>
            <w:r w:rsidRPr="001A6746">
              <w:rPr>
                <w:rFonts w:ascii="Calibri" w:eastAsia="Times New Roman" w:hAnsi="Calibri" w:cs="Calibri"/>
                <w:color w:val="002060"/>
                <w:lang w:eastAsia="en-IN"/>
              </w:rPr>
              <w:t>HR</w:t>
            </w:r>
          </w:p>
        </w:tc>
        <w:tc>
          <w:tcPr>
            <w:tcW w:w="2184" w:type="dxa"/>
            <w:shd w:val="clear" w:color="auto" w:fill="auto"/>
            <w:noWrap/>
            <w:vAlign w:val="bottom"/>
            <w:hideMark/>
          </w:tcPr>
          <w:p w:rsidR="001A6746" w:rsidRPr="001A6746" w:rsidRDefault="001A6746" w:rsidP="00997DA7">
            <w:pPr>
              <w:spacing w:after="0" w:line="240" w:lineRule="auto"/>
              <w:jc w:val="center"/>
              <w:rPr>
                <w:rFonts w:ascii="Calibri" w:eastAsia="Times New Roman" w:hAnsi="Calibri" w:cs="Calibri"/>
                <w:color w:val="002060"/>
                <w:lang w:eastAsia="en-IN"/>
              </w:rPr>
            </w:pPr>
            <w:r w:rsidRPr="001A6746">
              <w:rPr>
                <w:rFonts w:ascii="Calibri" w:eastAsia="Times New Roman" w:hAnsi="Calibri" w:cs="Calibri"/>
                <w:color w:val="002060"/>
                <w:lang w:eastAsia="en-IN"/>
              </w:rPr>
              <w:t>5.06%</w:t>
            </w:r>
          </w:p>
        </w:tc>
      </w:tr>
      <w:tr w:rsidR="00385D8F" w:rsidRPr="001A6746" w:rsidTr="00997DA7">
        <w:trPr>
          <w:trHeight w:val="300"/>
          <w:jc w:val="center"/>
        </w:trPr>
        <w:tc>
          <w:tcPr>
            <w:tcW w:w="1696" w:type="dxa"/>
            <w:shd w:val="clear" w:color="auto" w:fill="auto"/>
            <w:noWrap/>
            <w:vAlign w:val="bottom"/>
            <w:hideMark/>
          </w:tcPr>
          <w:p w:rsidR="001A6746" w:rsidRPr="001A6746" w:rsidRDefault="001A6746" w:rsidP="00997DA7">
            <w:pPr>
              <w:spacing w:after="0" w:line="240" w:lineRule="auto"/>
              <w:jc w:val="center"/>
              <w:rPr>
                <w:rFonts w:ascii="Calibri" w:eastAsia="Times New Roman" w:hAnsi="Calibri" w:cs="Calibri"/>
                <w:color w:val="002060"/>
                <w:lang w:eastAsia="en-IN"/>
              </w:rPr>
            </w:pPr>
            <w:r w:rsidRPr="001A6746">
              <w:rPr>
                <w:rFonts w:ascii="Calibri" w:eastAsia="Times New Roman" w:hAnsi="Calibri" w:cs="Calibri"/>
                <w:color w:val="002060"/>
                <w:lang w:eastAsia="en-IN"/>
              </w:rPr>
              <w:t>R&amp;D</w:t>
            </w:r>
          </w:p>
        </w:tc>
        <w:tc>
          <w:tcPr>
            <w:tcW w:w="2184" w:type="dxa"/>
            <w:shd w:val="clear" w:color="auto" w:fill="auto"/>
            <w:noWrap/>
            <w:vAlign w:val="bottom"/>
            <w:hideMark/>
          </w:tcPr>
          <w:p w:rsidR="001A6746" w:rsidRPr="001A6746" w:rsidRDefault="001A6746" w:rsidP="00997DA7">
            <w:pPr>
              <w:spacing w:after="0" w:line="240" w:lineRule="auto"/>
              <w:jc w:val="center"/>
              <w:rPr>
                <w:rFonts w:ascii="Calibri" w:eastAsia="Times New Roman" w:hAnsi="Calibri" w:cs="Calibri"/>
                <w:color w:val="002060"/>
                <w:lang w:eastAsia="en-IN"/>
              </w:rPr>
            </w:pPr>
            <w:r w:rsidRPr="001A6746">
              <w:rPr>
                <w:rFonts w:ascii="Calibri" w:eastAsia="Times New Roman" w:hAnsi="Calibri" w:cs="Calibri"/>
                <w:color w:val="002060"/>
                <w:lang w:eastAsia="en-IN"/>
              </w:rPr>
              <w:t>56.12%</w:t>
            </w:r>
          </w:p>
        </w:tc>
      </w:tr>
      <w:tr w:rsidR="00385D8F" w:rsidRPr="001A6746" w:rsidTr="00997DA7">
        <w:trPr>
          <w:trHeight w:val="300"/>
          <w:jc w:val="center"/>
        </w:trPr>
        <w:tc>
          <w:tcPr>
            <w:tcW w:w="1696" w:type="dxa"/>
            <w:shd w:val="clear" w:color="auto" w:fill="auto"/>
            <w:noWrap/>
            <w:vAlign w:val="bottom"/>
            <w:hideMark/>
          </w:tcPr>
          <w:p w:rsidR="001A6746" w:rsidRPr="001A6746" w:rsidRDefault="001A6746" w:rsidP="00997DA7">
            <w:pPr>
              <w:spacing w:after="0" w:line="240" w:lineRule="auto"/>
              <w:jc w:val="center"/>
              <w:rPr>
                <w:rFonts w:ascii="Calibri" w:eastAsia="Times New Roman" w:hAnsi="Calibri" w:cs="Calibri"/>
                <w:color w:val="002060"/>
                <w:lang w:eastAsia="en-IN"/>
              </w:rPr>
            </w:pPr>
            <w:r w:rsidRPr="001A6746">
              <w:rPr>
                <w:rFonts w:ascii="Calibri" w:eastAsia="Times New Roman" w:hAnsi="Calibri" w:cs="Calibri"/>
                <w:color w:val="002060"/>
                <w:lang w:eastAsia="en-IN"/>
              </w:rPr>
              <w:t>Sales</w:t>
            </w:r>
          </w:p>
        </w:tc>
        <w:tc>
          <w:tcPr>
            <w:tcW w:w="2184" w:type="dxa"/>
            <w:shd w:val="clear" w:color="auto" w:fill="auto"/>
            <w:noWrap/>
            <w:vAlign w:val="bottom"/>
            <w:hideMark/>
          </w:tcPr>
          <w:p w:rsidR="001A6746" w:rsidRPr="001A6746" w:rsidRDefault="001A6746" w:rsidP="00997DA7">
            <w:pPr>
              <w:spacing w:after="0" w:line="240" w:lineRule="auto"/>
              <w:jc w:val="center"/>
              <w:rPr>
                <w:rFonts w:ascii="Calibri" w:eastAsia="Times New Roman" w:hAnsi="Calibri" w:cs="Calibri"/>
                <w:color w:val="002060"/>
                <w:lang w:eastAsia="en-IN"/>
              </w:rPr>
            </w:pPr>
            <w:r w:rsidRPr="001A6746">
              <w:rPr>
                <w:rFonts w:ascii="Calibri" w:eastAsia="Times New Roman" w:hAnsi="Calibri" w:cs="Calibri"/>
                <w:color w:val="002060"/>
                <w:lang w:eastAsia="en-IN"/>
              </w:rPr>
              <w:t>38.82%</w:t>
            </w:r>
          </w:p>
        </w:tc>
      </w:tr>
      <w:tr w:rsidR="00385D8F" w:rsidRPr="001A6746" w:rsidTr="00997DA7">
        <w:trPr>
          <w:trHeight w:val="300"/>
          <w:jc w:val="center"/>
        </w:trPr>
        <w:tc>
          <w:tcPr>
            <w:tcW w:w="1696" w:type="dxa"/>
            <w:shd w:val="clear" w:color="DDEBF7" w:fill="DDEBF7"/>
            <w:noWrap/>
            <w:vAlign w:val="bottom"/>
            <w:hideMark/>
          </w:tcPr>
          <w:p w:rsidR="001A6746" w:rsidRPr="001A6746" w:rsidRDefault="001A6746" w:rsidP="00997DA7">
            <w:pPr>
              <w:spacing w:after="0" w:line="240" w:lineRule="auto"/>
              <w:jc w:val="center"/>
              <w:rPr>
                <w:rFonts w:ascii="Calibri" w:eastAsia="Times New Roman" w:hAnsi="Calibri" w:cs="Calibri"/>
                <w:b/>
                <w:bCs/>
                <w:color w:val="002060"/>
                <w:lang w:eastAsia="en-IN"/>
              </w:rPr>
            </w:pPr>
            <w:r w:rsidRPr="001A6746">
              <w:rPr>
                <w:rFonts w:ascii="Calibri" w:eastAsia="Times New Roman" w:hAnsi="Calibri" w:cs="Calibri"/>
                <w:b/>
                <w:bCs/>
                <w:color w:val="002060"/>
                <w:lang w:eastAsia="en-IN"/>
              </w:rPr>
              <w:t>Grand Total</w:t>
            </w:r>
          </w:p>
        </w:tc>
        <w:tc>
          <w:tcPr>
            <w:tcW w:w="2184" w:type="dxa"/>
            <w:shd w:val="clear" w:color="DDEBF7" w:fill="DDEBF7"/>
            <w:noWrap/>
            <w:vAlign w:val="bottom"/>
            <w:hideMark/>
          </w:tcPr>
          <w:p w:rsidR="001A6746" w:rsidRPr="001A6746" w:rsidRDefault="001A6746" w:rsidP="00997DA7">
            <w:pPr>
              <w:spacing w:after="0" w:line="240" w:lineRule="auto"/>
              <w:jc w:val="center"/>
              <w:rPr>
                <w:rFonts w:ascii="Calibri" w:eastAsia="Times New Roman" w:hAnsi="Calibri" w:cs="Calibri"/>
                <w:b/>
                <w:bCs/>
                <w:color w:val="002060"/>
                <w:lang w:eastAsia="en-IN"/>
              </w:rPr>
            </w:pPr>
            <w:r w:rsidRPr="001A6746">
              <w:rPr>
                <w:rFonts w:ascii="Calibri" w:eastAsia="Times New Roman" w:hAnsi="Calibri" w:cs="Calibri"/>
                <w:b/>
                <w:bCs/>
                <w:color w:val="002060"/>
                <w:lang w:eastAsia="en-IN"/>
              </w:rPr>
              <w:t>100.00%</w:t>
            </w:r>
          </w:p>
        </w:tc>
      </w:tr>
    </w:tbl>
    <w:p w:rsidR="005D5E47" w:rsidRDefault="005D5E47" w:rsidP="000F3B07">
      <w:pPr>
        <w:jc w:val="left"/>
        <w:rPr>
          <w:color w:val="000000" w:themeColor="text1"/>
          <w:sz w:val="40"/>
        </w:rPr>
      </w:pPr>
    </w:p>
    <w:p w:rsidR="00385D8F" w:rsidRPr="00385D8F" w:rsidRDefault="00385D8F" w:rsidP="00997DA7">
      <w:pPr>
        <w:jc w:val="center"/>
        <w:rPr>
          <w:color w:val="002060"/>
          <w:sz w:val="40"/>
        </w:rPr>
      </w:pPr>
      <w:r w:rsidRPr="00385D8F">
        <w:rPr>
          <w:color w:val="002060"/>
          <w:sz w:val="40"/>
        </w:rPr>
        <w:t>PIE CHART</w:t>
      </w:r>
      <w:r>
        <w:rPr>
          <w:color w:val="002060"/>
          <w:sz w:val="40"/>
        </w:rPr>
        <w:t>:</w:t>
      </w:r>
    </w:p>
    <w:p w:rsidR="005D5E47" w:rsidRDefault="00997DA7" w:rsidP="00997DA7">
      <w:pPr>
        <w:jc w:val="center"/>
        <w:rPr>
          <w:color w:val="000000" w:themeColor="text1"/>
          <w:sz w:val="40"/>
        </w:rPr>
      </w:pPr>
      <w:r>
        <w:rPr>
          <w:noProof/>
          <w:lang w:eastAsia="en-IN"/>
        </w:rPr>
        <w:drawing>
          <wp:inline distT="0" distB="0" distL="0" distR="0" wp14:anchorId="2F193913" wp14:editId="643480D1">
            <wp:extent cx="3017074" cy="1679121"/>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D5E47" w:rsidRDefault="005D5E47" w:rsidP="000F3B07">
      <w:pPr>
        <w:jc w:val="left"/>
        <w:rPr>
          <w:color w:val="000000" w:themeColor="text1"/>
          <w:sz w:val="40"/>
        </w:rPr>
      </w:pPr>
    </w:p>
    <w:p w:rsidR="00997DA7" w:rsidRDefault="00997DA7" w:rsidP="000F3B07">
      <w:pPr>
        <w:jc w:val="left"/>
        <w:rPr>
          <w:color w:val="000000" w:themeColor="text1"/>
          <w:sz w:val="40"/>
        </w:rPr>
      </w:pPr>
    </w:p>
    <w:p w:rsidR="005D5E47" w:rsidRDefault="005D5E47" w:rsidP="000F3B07">
      <w:pPr>
        <w:jc w:val="left"/>
        <w:rPr>
          <w:color w:val="000000" w:themeColor="text1"/>
          <w:sz w:val="40"/>
        </w:rPr>
      </w:pPr>
    </w:p>
    <w:p w:rsidR="00997DA7" w:rsidRDefault="00997DA7" w:rsidP="000F3B07">
      <w:pPr>
        <w:jc w:val="left"/>
        <w:rPr>
          <w:color w:val="000000" w:themeColor="text1"/>
          <w:sz w:val="40"/>
        </w:rPr>
      </w:pPr>
    </w:p>
    <w:p w:rsidR="00385D8F" w:rsidRDefault="00385D8F" w:rsidP="000F3B07">
      <w:pPr>
        <w:jc w:val="left"/>
        <w:rPr>
          <w:color w:val="000000" w:themeColor="text1"/>
          <w:sz w:val="40"/>
        </w:rPr>
      </w:pPr>
    </w:p>
    <w:p w:rsidR="005D5E47" w:rsidRPr="00997DA7" w:rsidRDefault="00385D8F" w:rsidP="00997DA7">
      <w:pPr>
        <w:pStyle w:val="ListParagraph"/>
        <w:jc w:val="center"/>
        <w:rPr>
          <w:b/>
          <w:color w:val="002060"/>
          <w:sz w:val="40"/>
        </w:rPr>
      </w:pPr>
      <w:r w:rsidRPr="00997DA7">
        <w:rPr>
          <w:b/>
          <w:color w:val="002060"/>
          <w:sz w:val="40"/>
        </w:rPr>
        <w:t>ATTRITION BY AGE</w:t>
      </w:r>
    </w:p>
    <w:p w:rsidR="00997DA7" w:rsidRPr="00997DA7" w:rsidRDefault="00997DA7" w:rsidP="00997DA7">
      <w:pPr>
        <w:pStyle w:val="ListParagraph"/>
        <w:rPr>
          <w:b/>
          <w:color w:val="000000" w:themeColor="text1"/>
          <w:sz w:val="40"/>
        </w:rPr>
      </w:pPr>
    </w:p>
    <w:p w:rsidR="00385D8F" w:rsidRPr="00997DA7" w:rsidRDefault="00385D8F" w:rsidP="00997DA7">
      <w:pPr>
        <w:pStyle w:val="ListParagraph"/>
        <w:numPr>
          <w:ilvl w:val="0"/>
          <w:numId w:val="39"/>
        </w:numPr>
        <w:jc w:val="left"/>
        <w:rPr>
          <w:rFonts w:ascii="Times New Roman" w:hAnsi="Times New Roman" w:cs="Times New Roman"/>
          <w:sz w:val="28"/>
        </w:rPr>
      </w:pPr>
      <w:r w:rsidRPr="00997DA7">
        <w:rPr>
          <w:rFonts w:ascii="Times New Roman" w:hAnsi="Times New Roman" w:cs="Times New Roman"/>
          <w:sz w:val="28"/>
        </w:rPr>
        <w:t>The Age is classified five main category</w:t>
      </w:r>
    </w:p>
    <w:p w:rsidR="00385D8F" w:rsidRPr="00997DA7" w:rsidRDefault="00385D8F" w:rsidP="00997DA7">
      <w:pPr>
        <w:pStyle w:val="ListParagraph"/>
        <w:numPr>
          <w:ilvl w:val="0"/>
          <w:numId w:val="39"/>
        </w:numPr>
        <w:jc w:val="left"/>
        <w:rPr>
          <w:rFonts w:ascii="Times New Roman" w:hAnsi="Times New Roman" w:cs="Times New Roman"/>
          <w:sz w:val="28"/>
        </w:rPr>
      </w:pPr>
      <w:r w:rsidRPr="00997DA7">
        <w:rPr>
          <w:rFonts w:ascii="Times New Roman" w:hAnsi="Times New Roman" w:cs="Times New Roman"/>
          <w:sz w:val="28"/>
        </w:rPr>
        <w:t>25-34</w:t>
      </w:r>
    </w:p>
    <w:p w:rsidR="00385D8F" w:rsidRPr="00997DA7" w:rsidRDefault="00385D8F" w:rsidP="00997DA7">
      <w:pPr>
        <w:pStyle w:val="ListParagraph"/>
        <w:numPr>
          <w:ilvl w:val="0"/>
          <w:numId w:val="39"/>
        </w:numPr>
        <w:jc w:val="left"/>
        <w:rPr>
          <w:rFonts w:ascii="Times New Roman" w:hAnsi="Times New Roman" w:cs="Times New Roman"/>
          <w:sz w:val="28"/>
        </w:rPr>
      </w:pPr>
      <w:r w:rsidRPr="00997DA7">
        <w:rPr>
          <w:rFonts w:ascii="Times New Roman" w:hAnsi="Times New Roman" w:cs="Times New Roman"/>
          <w:sz w:val="28"/>
        </w:rPr>
        <w:t>35-55</w:t>
      </w:r>
    </w:p>
    <w:p w:rsidR="00385D8F" w:rsidRPr="00997DA7" w:rsidRDefault="00385D8F" w:rsidP="00997DA7">
      <w:pPr>
        <w:pStyle w:val="ListParagraph"/>
        <w:numPr>
          <w:ilvl w:val="0"/>
          <w:numId w:val="39"/>
        </w:numPr>
        <w:jc w:val="left"/>
        <w:rPr>
          <w:rFonts w:ascii="Times New Roman" w:hAnsi="Times New Roman" w:cs="Times New Roman"/>
          <w:sz w:val="28"/>
        </w:rPr>
      </w:pPr>
      <w:r w:rsidRPr="00997DA7">
        <w:rPr>
          <w:rFonts w:ascii="Times New Roman" w:hAnsi="Times New Roman" w:cs="Times New Roman"/>
          <w:sz w:val="28"/>
        </w:rPr>
        <w:t>Under 25</w:t>
      </w:r>
    </w:p>
    <w:p w:rsidR="00385D8F" w:rsidRPr="00997DA7" w:rsidRDefault="00385D8F" w:rsidP="00997DA7">
      <w:pPr>
        <w:pStyle w:val="ListParagraph"/>
        <w:numPr>
          <w:ilvl w:val="0"/>
          <w:numId w:val="39"/>
        </w:numPr>
        <w:jc w:val="left"/>
        <w:rPr>
          <w:rFonts w:ascii="Times New Roman" w:hAnsi="Times New Roman" w:cs="Times New Roman"/>
          <w:sz w:val="28"/>
        </w:rPr>
      </w:pPr>
      <w:r w:rsidRPr="00997DA7">
        <w:rPr>
          <w:rFonts w:ascii="Times New Roman" w:hAnsi="Times New Roman" w:cs="Times New Roman"/>
          <w:sz w:val="28"/>
        </w:rPr>
        <w:t>45-54</w:t>
      </w:r>
    </w:p>
    <w:p w:rsidR="00385D8F" w:rsidRPr="00997DA7" w:rsidRDefault="00385D8F" w:rsidP="00997DA7">
      <w:pPr>
        <w:pStyle w:val="ListParagraph"/>
        <w:numPr>
          <w:ilvl w:val="0"/>
          <w:numId w:val="39"/>
        </w:numPr>
        <w:jc w:val="left"/>
        <w:rPr>
          <w:rFonts w:ascii="Times New Roman" w:hAnsi="Times New Roman" w:cs="Times New Roman"/>
          <w:sz w:val="28"/>
        </w:rPr>
      </w:pPr>
      <w:r w:rsidRPr="00997DA7">
        <w:rPr>
          <w:rFonts w:ascii="Times New Roman" w:hAnsi="Times New Roman" w:cs="Times New Roman"/>
          <w:sz w:val="28"/>
        </w:rPr>
        <w:t>Over 55</w:t>
      </w:r>
    </w:p>
    <w:p w:rsidR="005D5E47" w:rsidRPr="00997DA7" w:rsidRDefault="00385D8F" w:rsidP="00997DA7">
      <w:pPr>
        <w:pStyle w:val="ListParagraph"/>
        <w:numPr>
          <w:ilvl w:val="0"/>
          <w:numId w:val="39"/>
        </w:numPr>
        <w:jc w:val="left"/>
        <w:rPr>
          <w:rFonts w:ascii="Times New Roman" w:hAnsi="Times New Roman" w:cs="Times New Roman"/>
          <w:sz w:val="28"/>
        </w:rPr>
      </w:pPr>
      <w:r w:rsidRPr="00997DA7">
        <w:rPr>
          <w:rFonts w:ascii="Times New Roman" w:hAnsi="Times New Roman" w:cs="Times New Roman"/>
          <w:sz w:val="28"/>
        </w:rPr>
        <w:t>To obtain the Data go to data set create pivot table</w:t>
      </w:r>
    </w:p>
    <w:p w:rsidR="00385D8F" w:rsidRDefault="00385D8F" w:rsidP="00997DA7">
      <w:pPr>
        <w:pStyle w:val="ListParagraph"/>
        <w:numPr>
          <w:ilvl w:val="0"/>
          <w:numId w:val="39"/>
        </w:numPr>
        <w:jc w:val="left"/>
        <w:rPr>
          <w:rFonts w:ascii="Times New Roman" w:hAnsi="Times New Roman" w:cs="Times New Roman"/>
          <w:sz w:val="28"/>
        </w:rPr>
      </w:pPr>
      <w:r w:rsidRPr="00997DA7">
        <w:rPr>
          <w:rFonts w:ascii="Times New Roman" w:hAnsi="Times New Roman" w:cs="Times New Roman"/>
          <w:sz w:val="28"/>
        </w:rPr>
        <w:t xml:space="preserve">Add Age band in </w:t>
      </w:r>
      <w:r w:rsidR="00997DA7" w:rsidRPr="00997DA7">
        <w:rPr>
          <w:rFonts w:ascii="Times New Roman" w:hAnsi="Times New Roman" w:cs="Times New Roman"/>
          <w:sz w:val="28"/>
        </w:rPr>
        <w:t>R</w:t>
      </w:r>
      <w:r w:rsidRPr="00997DA7">
        <w:rPr>
          <w:rFonts w:ascii="Times New Roman" w:hAnsi="Times New Roman" w:cs="Times New Roman"/>
          <w:sz w:val="28"/>
        </w:rPr>
        <w:t>ows and</w:t>
      </w:r>
      <w:r w:rsidR="00997DA7" w:rsidRPr="00997DA7">
        <w:rPr>
          <w:rFonts w:ascii="Times New Roman" w:hAnsi="Times New Roman" w:cs="Times New Roman"/>
          <w:sz w:val="28"/>
        </w:rPr>
        <w:t xml:space="preserve"> sum of CF_attribution in value</w:t>
      </w:r>
    </w:p>
    <w:p w:rsidR="00997DA7" w:rsidRPr="00997DA7" w:rsidRDefault="00997DA7" w:rsidP="00997DA7">
      <w:pPr>
        <w:pStyle w:val="ListParagraph"/>
        <w:jc w:val="left"/>
        <w:rPr>
          <w:rFonts w:ascii="Times New Roman" w:hAnsi="Times New Roman" w:cs="Times New Roman"/>
          <w:sz w:val="28"/>
        </w:rPr>
      </w:pPr>
    </w:p>
    <w:tbl>
      <w:tblPr>
        <w:tblW w:w="3880" w:type="dxa"/>
        <w:jc w:val="center"/>
        <w:tblLook w:val="04A0" w:firstRow="1" w:lastRow="0" w:firstColumn="1" w:lastColumn="0" w:noHBand="0" w:noVBand="1"/>
      </w:tblPr>
      <w:tblGrid>
        <w:gridCol w:w="1380"/>
        <w:gridCol w:w="2500"/>
      </w:tblGrid>
      <w:tr w:rsidR="00997DA7" w:rsidRPr="00997DA7" w:rsidTr="00997DA7">
        <w:trPr>
          <w:trHeight w:val="300"/>
          <w:jc w:val="center"/>
        </w:trPr>
        <w:tc>
          <w:tcPr>
            <w:tcW w:w="1380" w:type="dxa"/>
            <w:tcBorders>
              <w:top w:val="nil"/>
              <w:left w:val="nil"/>
              <w:bottom w:val="single" w:sz="4" w:space="0" w:color="9BC2E6"/>
              <w:right w:val="nil"/>
            </w:tcBorders>
            <w:shd w:val="clear" w:color="DDEBF7" w:fill="DDEBF7"/>
            <w:noWrap/>
            <w:vAlign w:val="bottom"/>
            <w:hideMark/>
          </w:tcPr>
          <w:p w:rsidR="00997DA7" w:rsidRPr="00997DA7" w:rsidRDefault="00997DA7" w:rsidP="00997DA7">
            <w:pPr>
              <w:spacing w:after="0" w:line="240" w:lineRule="auto"/>
              <w:jc w:val="center"/>
              <w:rPr>
                <w:rFonts w:ascii="Calibri" w:eastAsia="Times New Roman" w:hAnsi="Calibri" w:cs="Calibri"/>
                <w:b/>
                <w:bCs/>
                <w:color w:val="000000"/>
                <w:lang w:eastAsia="en-IN"/>
              </w:rPr>
            </w:pPr>
            <w:r w:rsidRPr="00997DA7">
              <w:rPr>
                <w:rFonts w:ascii="Calibri" w:eastAsia="Times New Roman" w:hAnsi="Calibri" w:cs="Calibri"/>
                <w:b/>
                <w:bCs/>
                <w:color w:val="000000"/>
                <w:lang w:eastAsia="en-IN"/>
              </w:rPr>
              <w:t>Row Labels</w:t>
            </w:r>
          </w:p>
        </w:tc>
        <w:tc>
          <w:tcPr>
            <w:tcW w:w="2500" w:type="dxa"/>
            <w:tcBorders>
              <w:top w:val="nil"/>
              <w:left w:val="nil"/>
              <w:bottom w:val="single" w:sz="4" w:space="0" w:color="9BC2E6"/>
              <w:right w:val="nil"/>
            </w:tcBorders>
            <w:shd w:val="clear" w:color="DDEBF7" w:fill="DDEBF7"/>
            <w:noWrap/>
            <w:vAlign w:val="bottom"/>
            <w:hideMark/>
          </w:tcPr>
          <w:p w:rsidR="00997DA7" w:rsidRPr="00997DA7" w:rsidRDefault="00997DA7" w:rsidP="00997DA7">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Sum of CF_attrition</w:t>
            </w:r>
          </w:p>
        </w:tc>
      </w:tr>
      <w:tr w:rsidR="00997DA7" w:rsidRPr="00997DA7" w:rsidTr="00997DA7">
        <w:trPr>
          <w:trHeight w:val="300"/>
          <w:jc w:val="center"/>
        </w:trPr>
        <w:tc>
          <w:tcPr>
            <w:tcW w:w="138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25 - 34</w:t>
            </w:r>
          </w:p>
        </w:tc>
        <w:tc>
          <w:tcPr>
            <w:tcW w:w="250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112</w:t>
            </w:r>
          </w:p>
        </w:tc>
      </w:tr>
      <w:tr w:rsidR="00997DA7" w:rsidRPr="00997DA7" w:rsidTr="00997DA7">
        <w:trPr>
          <w:trHeight w:val="300"/>
          <w:jc w:val="center"/>
        </w:trPr>
        <w:tc>
          <w:tcPr>
            <w:tcW w:w="138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35 - 44</w:t>
            </w:r>
          </w:p>
        </w:tc>
        <w:tc>
          <w:tcPr>
            <w:tcW w:w="250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51</w:t>
            </w:r>
          </w:p>
        </w:tc>
      </w:tr>
      <w:tr w:rsidR="00997DA7" w:rsidRPr="00997DA7" w:rsidTr="00997DA7">
        <w:trPr>
          <w:trHeight w:val="300"/>
          <w:jc w:val="center"/>
        </w:trPr>
        <w:tc>
          <w:tcPr>
            <w:tcW w:w="138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Under 25</w:t>
            </w:r>
          </w:p>
        </w:tc>
        <w:tc>
          <w:tcPr>
            <w:tcW w:w="250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38</w:t>
            </w:r>
          </w:p>
        </w:tc>
      </w:tr>
      <w:tr w:rsidR="00997DA7" w:rsidRPr="00997DA7" w:rsidTr="00997DA7">
        <w:trPr>
          <w:trHeight w:val="300"/>
          <w:jc w:val="center"/>
        </w:trPr>
        <w:tc>
          <w:tcPr>
            <w:tcW w:w="138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45 - 54</w:t>
            </w:r>
          </w:p>
        </w:tc>
        <w:tc>
          <w:tcPr>
            <w:tcW w:w="250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25</w:t>
            </w:r>
          </w:p>
        </w:tc>
      </w:tr>
      <w:tr w:rsidR="00997DA7" w:rsidRPr="00997DA7" w:rsidTr="00997DA7">
        <w:trPr>
          <w:trHeight w:val="300"/>
          <w:jc w:val="center"/>
        </w:trPr>
        <w:tc>
          <w:tcPr>
            <w:tcW w:w="138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Over 55</w:t>
            </w:r>
          </w:p>
        </w:tc>
        <w:tc>
          <w:tcPr>
            <w:tcW w:w="2500" w:type="dxa"/>
            <w:tcBorders>
              <w:top w:val="nil"/>
              <w:left w:val="nil"/>
              <w:bottom w:val="nil"/>
              <w:right w:val="nil"/>
            </w:tcBorders>
            <w:shd w:val="clear" w:color="auto" w:fill="auto"/>
            <w:noWrap/>
            <w:vAlign w:val="bottom"/>
            <w:hideMark/>
          </w:tcPr>
          <w:p w:rsidR="00997DA7" w:rsidRPr="00997DA7" w:rsidRDefault="00997DA7" w:rsidP="00997DA7">
            <w:pPr>
              <w:spacing w:after="0" w:line="240" w:lineRule="auto"/>
              <w:jc w:val="center"/>
              <w:rPr>
                <w:rFonts w:ascii="Calibri" w:eastAsia="Times New Roman" w:hAnsi="Calibri" w:cs="Calibri"/>
                <w:color w:val="000000"/>
                <w:lang w:eastAsia="en-IN"/>
              </w:rPr>
            </w:pPr>
            <w:r w:rsidRPr="00997DA7">
              <w:rPr>
                <w:rFonts w:ascii="Calibri" w:eastAsia="Times New Roman" w:hAnsi="Calibri" w:cs="Calibri"/>
                <w:color w:val="000000"/>
                <w:lang w:eastAsia="en-IN"/>
              </w:rPr>
              <w:t>11</w:t>
            </w:r>
          </w:p>
        </w:tc>
      </w:tr>
      <w:tr w:rsidR="00997DA7" w:rsidRPr="00997DA7" w:rsidTr="00997DA7">
        <w:trPr>
          <w:trHeight w:val="300"/>
          <w:jc w:val="center"/>
        </w:trPr>
        <w:tc>
          <w:tcPr>
            <w:tcW w:w="1380" w:type="dxa"/>
            <w:tcBorders>
              <w:top w:val="single" w:sz="4" w:space="0" w:color="9BC2E6"/>
              <w:left w:val="nil"/>
              <w:bottom w:val="nil"/>
              <w:right w:val="nil"/>
            </w:tcBorders>
            <w:shd w:val="clear" w:color="DDEBF7" w:fill="DDEBF7"/>
            <w:noWrap/>
            <w:vAlign w:val="bottom"/>
            <w:hideMark/>
          </w:tcPr>
          <w:p w:rsidR="00997DA7" w:rsidRPr="00997DA7" w:rsidRDefault="00997DA7" w:rsidP="00997DA7">
            <w:pPr>
              <w:spacing w:after="0" w:line="240" w:lineRule="auto"/>
              <w:jc w:val="center"/>
              <w:rPr>
                <w:rFonts w:ascii="Calibri" w:eastAsia="Times New Roman" w:hAnsi="Calibri" w:cs="Calibri"/>
                <w:b/>
                <w:bCs/>
                <w:color w:val="000000"/>
                <w:lang w:eastAsia="en-IN"/>
              </w:rPr>
            </w:pPr>
            <w:r w:rsidRPr="00997DA7">
              <w:rPr>
                <w:rFonts w:ascii="Calibri" w:eastAsia="Times New Roman" w:hAnsi="Calibri" w:cs="Calibri"/>
                <w:b/>
                <w:bCs/>
                <w:color w:val="000000"/>
                <w:lang w:eastAsia="en-IN"/>
              </w:rPr>
              <w:t>Grand Total</w:t>
            </w:r>
          </w:p>
        </w:tc>
        <w:tc>
          <w:tcPr>
            <w:tcW w:w="2500" w:type="dxa"/>
            <w:tcBorders>
              <w:top w:val="single" w:sz="4" w:space="0" w:color="9BC2E6"/>
              <w:left w:val="nil"/>
              <w:bottom w:val="nil"/>
              <w:right w:val="nil"/>
            </w:tcBorders>
            <w:shd w:val="clear" w:color="DDEBF7" w:fill="DDEBF7"/>
            <w:noWrap/>
            <w:vAlign w:val="bottom"/>
            <w:hideMark/>
          </w:tcPr>
          <w:p w:rsidR="00997DA7" w:rsidRPr="00997DA7" w:rsidRDefault="00997DA7" w:rsidP="00997DA7">
            <w:pPr>
              <w:spacing w:after="0" w:line="240" w:lineRule="auto"/>
              <w:jc w:val="center"/>
              <w:rPr>
                <w:rFonts w:ascii="Calibri" w:eastAsia="Times New Roman" w:hAnsi="Calibri" w:cs="Calibri"/>
                <w:b/>
                <w:bCs/>
                <w:color w:val="000000"/>
                <w:lang w:eastAsia="en-IN"/>
              </w:rPr>
            </w:pPr>
            <w:r w:rsidRPr="00997DA7">
              <w:rPr>
                <w:rFonts w:ascii="Calibri" w:eastAsia="Times New Roman" w:hAnsi="Calibri" w:cs="Calibri"/>
                <w:b/>
                <w:bCs/>
                <w:color w:val="000000"/>
                <w:lang w:eastAsia="en-IN"/>
              </w:rPr>
              <w:t>237</w:t>
            </w:r>
          </w:p>
        </w:tc>
      </w:tr>
    </w:tbl>
    <w:p w:rsidR="00997DA7" w:rsidRDefault="00997DA7" w:rsidP="000F3B07">
      <w:pPr>
        <w:jc w:val="left"/>
        <w:rPr>
          <w:rFonts w:ascii="Times New Roman" w:hAnsi="Times New Roman" w:cs="Times New Roman"/>
          <w:sz w:val="28"/>
        </w:rPr>
      </w:pPr>
    </w:p>
    <w:p w:rsidR="00997DA7" w:rsidRDefault="00997DA7" w:rsidP="00997DA7">
      <w:pPr>
        <w:jc w:val="center"/>
        <w:rPr>
          <w:rFonts w:ascii="Times New Roman" w:hAnsi="Times New Roman" w:cs="Times New Roman"/>
          <w:b/>
          <w:color w:val="002060"/>
          <w:sz w:val="28"/>
        </w:rPr>
      </w:pPr>
      <w:r w:rsidRPr="00997DA7">
        <w:rPr>
          <w:rFonts w:ascii="Times New Roman" w:hAnsi="Times New Roman" w:cs="Times New Roman"/>
          <w:b/>
          <w:color w:val="002060"/>
          <w:sz w:val="28"/>
        </w:rPr>
        <w:t>Create visualization chart to express the data.</w:t>
      </w:r>
    </w:p>
    <w:p w:rsidR="00997DA7" w:rsidRPr="00997DA7" w:rsidRDefault="00997DA7" w:rsidP="00997DA7">
      <w:pPr>
        <w:jc w:val="center"/>
        <w:rPr>
          <w:rFonts w:ascii="Times New Roman" w:hAnsi="Times New Roman" w:cs="Times New Roman"/>
          <w:b/>
          <w:color w:val="002060"/>
          <w:sz w:val="28"/>
        </w:rPr>
      </w:pPr>
    </w:p>
    <w:p w:rsidR="00997DA7" w:rsidRPr="00997DA7" w:rsidRDefault="00997DA7" w:rsidP="00997DA7">
      <w:pPr>
        <w:pStyle w:val="ListParagraph"/>
        <w:numPr>
          <w:ilvl w:val="0"/>
          <w:numId w:val="37"/>
        </w:numPr>
        <w:jc w:val="center"/>
        <w:rPr>
          <w:rFonts w:ascii="Times New Roman" w:hAnsi="Times New Roman" w:cs="Times New Roman"/>
          <w:b/>
          <w:sz w:val="28"/>
        </w:rPr>
      </w:pPr>
      <w:r>
        <w:rPr>
          <w:rFonts w:ascii="Times New Roman" w:hAnsi="Times New Roman" w:cs="Times New Roman"/>
          <w:sz w:val="28"/>
        </w:rPr>
        <w:t xml:space="preserve">Go to </w:t>
      </w:r>
      <w:r w:rsidRPr="00997DA7">
        <w:rPr>
          <w:rFonts w:ascii="Times New Roman" w:hAnsi="Times New Roman" w:cs="Times New Roman"/>
          <w:b/>
          <w:sz w:val="28"/>
        </w:rPr>
        <w:t>INSERT-RECOMMENDED CHART-COLUMN  CHART</w:t>
      </w:r>
    </w:p>
    <w:p w:rsidR="005D5E47" w:rsidRDefault="008C6ED3" w:rsidP="008C6ED3">
      <w:pPr>
        <w:jc w:val="center"/>
        <w:rPr>
          <w:color w:val="000000" w:themeColor="text1"/>
          <w:sz w:val="40"/>
        </w:rPr>
      </w:pPr>
      <w:r>
        <w:rPr>
          <w:noProof/>
          <w:lang w:eastAsia="en-IN"/>
        </w:rPr>
        <w:drawing>
          <wp:inline distT="0" distB="0" distL="0" distR="0" wp14:anchorId="0236BFC6" wp14:editId="6A411C7B">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D5E47" w:rsidRDefault="005D5E47" w:rsidP="000F3B07">
      <w:pPr>
        <w:jc w:val="left"/>
        <w:rPr>
          <w:color w:val="000000" w:themeColor="text1"/>
          <w:sz w:val="40"/>
        </w:rPr>
      </w:pPr>
    </w:p>
    <w:p w:rsidR="005D5E47" w:rsidRDefault="005D5E47" w:rsidP="000F3B07">
      <w:pPr>
        <w:jc w:val="left"/>
        <w:rPr>
          <w:color w:val="000000" w:themeColor="text1"/>
          <w:sz w:val="40"/>
        </w:rPr>
      </w:pPr>
    </w:p>
    <w:p w:rsidR="005D5E47" w:rsidRDefault="005D5E47" w:rsidP="000F3B07">
      <w:pPr>
        <w:jc w:val="left"/>
        <w:rPr>
          <w:color w:val="000000" w:themeColor="text1"/>
          <w:sz w:val="40"/>
        </w:rPr>
      </w:pPr>
    </w:p>
    <w:p w:rsidR="005D5E47" w:rsidRDefault="00997DA7" w:rsidP="00997DA7">
      <w:pPr>
        <w:jc w:val="center"/>
        <w:rPr>
          <w:color w:val="000000" w:themeColor="text1"/>
          <w:sz w:val="40"/>
        </w:rPr>
      </w:pPr>
      <w:r>
        <w:rPr>
          <w:color w:val="000000" w:themeColor="text1"/>
          <w:sz w:val="40"/>
        </w:rPr>
        <w:lastRenderedPageBreak/>
        <w:t>DASHBOARD:</w:t>
      </w:r>
    </w:p>
    <w:p w:rsidR="00997DA7" w:rsidRPr="003E799C" w:rsidRDefault="00997DA7" w:rsidP="000F3B07">
      <w:pPr>
        <w:jc w:val="left"/>
        <w:rPr>
          <w:color w:val="000000" w:themeColor="text1"/>
          <w:sz w:val="32"/>
        </w:rPr>
      </w:pPr>
      <w:r w:rsidRPr="003E799C">
        <w:rPr>
          <w:color w:val="000000" w:themeColor="text1"/>
          <w:sz w:val="32"/>
        </w:rPr>
        <w:t>Dashboard is an overview of collection of data representing in one window</w:t>
      </w:r>
    </w:p>
    <w:p w:rsidR="003E799C" w:rsidRPr="001827D1" w:rsidRDefault="003E799C" w:rsidP="000F3B07">
      <w:pPr>
        <w:jc w:val="left"/>
        <w:rPr>
          <w:color w:val="000000" w:themeColor="text1"/>
          <w:sz w:val="32"/>
        </w:rPr>
      </w:pPr>
      <w:r w:rsidRPr="001827D1">
        <w:rPr>
          <w:color w:val="000000" w:themeColor="text1"/>
          <w:sz w:val="32"/>
        </w:rPr>
        <w:t>Once all the tabulation and sheets are completed, create a dashboard and add the tabulation and chart.</w:t>
      </w:r>
    </w:p>
    <w:p w:rsidR="003E799C" w:rsidRDefault="008C6ED3" w:rsidP="000F3B07">
      <w:pPr>
        <w:jc w:val="left"/>
        <w:rPr>
          <w:color w:val="000000" w:themeColor="text1"/>
          <w:sz w:val="40"/>
        </w:rPr>
      </w:pPr>
      <w:r>
        <w:rPr>
          <w:color w:val="000000" w:themeColor="text1"/>
          <w:sz w:val="40"/>
        </w:rPr>
        <w:t>1) Main</w:t>
      </w:r>
      <w:r w:rsidR="003E799C">
        <w:rPr>
          <w:color w:val="000000" w:themeColor="text1"/>
          <w:sz w:val="40"/>
        </w:rPr>
        <w:t xml:space="preserve"> dashboard</w:t>
      </w:r>
    </w:p>
    <w:p w:rsidR="00997DA7" w:rsidRDefault="003E799C" w:rsidP="000F3B07">
      <w:pPr>
        <w:jc w:val="left"/>
        <w:rPr>
          <w:color w:val="000000" w:themeColor="text1"/>
          <w:sz w:val="40"/>
        </w:rPr>
      </w:pPr>
      <w:r>
        <w:rPr>
          <w:noProof/>
          <w:color w:val="000000" w:themeColor="text1"/>
          <w:sz w:val="40"/>
          <w:lang w:eastAsia="en-IN"/>
        </w:rPr>
        <w:drawing>
          <wp:inline distT="0" distB="0" distL="0" distR="0">
            <wp:extent cx="6331789" cy="343692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shboard.PNG"/>
                    <pic:cNvPicPr/>
                  </pic:nvPicPr>
                  <pic:blipFill>
                    <a:blip r:embed="rId20">
                      <a:extLst>
                        <a:ext uri="{28A0092B-C50C-407E-A947-70E740481C1C}">
                          <a14:useLocalDpi xmlns:a14="http://schemas.microsoft.com/office/drawing/2010/main" val="0"/>
                        </a:ext>
                      </a:extLst>
                    </a:blip>
                    <a:stretch>
                      <a:fillRect/>
                    </a:stretch>
                  </pic:blipFill>
                  <pic:spPr>
                    <a:xfrm>
                      <a:off x="0" y="0"/>
                      <a:ext cx="6340782" cy="3441809"/>
                    </a:xfrm>
                    <a:prstGeom prst="rect">
                      <a:avLst/>
                    </a:prstGeom>
                  </pic:spPr>
                </pic:pic>
              </a:graphicData>
            </a:graphic>
          </wp:inline>
        </w:drawing>
      </w:r>
    </w:p>
    <w:p w:rsidR="003E799C" w:rsidRDefault="003E799C" w:rsidP="000F3B07">
      <w:pPr>
        <w:jc w:val="left"/>
        <w:rPr>
          <w:color w:val="000000" w:themeColor="text1"/>
          <w:sz w:val="40"/>
        </w:rPr>
      </w:pPr>
      <w:r>
        <w:rPr>
          <w:color w:val="000000" w:themeColor="text1"/>
          <w:sz w:val="40"/>
        </w:rPr>
        <w:t xml:space="preserve">2) Dashboard with Marketing and Sales </w:t>
      </w:r>
    </w:p>
    <w:p w:rsidR="005D5E47" w:rsidRDefault="003E799C" w:rsidP="000F3B07">
      <w:pPr>
        <w:jc w:val="left"/>
        <w:rPr>
          <w:color w:val="000000" w:themeColor="text1"/>
          <w:sz w:val="40"/>
        </w:rPr>
      </w:pPr>
      <w:bookmarkStart w:id="0" w:name="_GoBack"/>
      <w:r>
        <w:rPr>
          <w:noProof/>
          <w:color w:val="000000" w:themeColor="text1"/>
          <w:sz w:val="40"/>
          <w:lang w:eastAsia="en-IN"/>
        </w:rPr>
        <w:drawing>
          <wp:inline distT="0" distB="0" distL="0" distR="0">
            <wp:extent cx="6645910" cy="375793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ashboard with marketing and sales.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3757930"/>
                    </a:xfrm>
                    <a:prstGeom prst="rect">
                      <a:avLst/>
                    </a:prstGeom>
                  </pic:spPr>
                </pic:pic>
              </a:graphicData>
            </a:graphic>
          </wp:inline>
        </w:drawing>
      </w:r>
      <w:bookmarkEnd w:id="0"/>
    </w:p>
    <w:sectPr w:rsidR="005D5E47" w:rsidSect="008F0EB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owDispla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2FC"/>
    <w:multiLevelType w:val="multilevel"/>
    <w:tmpl w:val="5842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B5DFB"/>
    <w:multiLevelType w:val="hybridMultilevel"/>
    <w:tmpl w:val="6C4863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326052"/>
    <w:multiLevelType w:val="hybridMultilevel"/>
    <w:tmpl w:val="ED7439B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4C189D"/>
    <w:multiLevelType w:val="hybridMultilevel"/>
    <w:tmpl w:val="DE04E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F572EE"/>
    <w:multiLevelType w:val="hybridMultilevel"/>
    <w:tmpl w:val="B80E8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D0D8C"/>
    <w:multiLevelType w:val="hybridMultilevel"/>
    <w:tmpl w:val="CCD6B26E"/>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 w15:restartNumberingAfterBreak="0">
    <w:nsid w:val="11EF2DE1"/>
    <w:multiLevelType w:val="hybridMultilevel"/>
    <w:tmpl w:val="7728CDA6"/>
    <w:lvl w:ilvl="0" w:tplc="4009000B">
      <w:start w:val="1"/>
      <w:numFmt w:val="bullet"/>
      <w:lvlText w:val=""/>
      <w:lvlJc w:val="left"/>
      <w:pPr>
        <w:ind w:left="1582" w:hanging="360"/>
      </w:pPr>
      <w:rPr>
        <w:rFonts w:ascii="Wingdings" w:hAnsi="Wingdings"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7" w15:restartNumberingAfterBreak="0">
    <w:nsid w:val="11F649B0"/>
    <w:multiLevelType w:val="hybridMultilevel"/>
    <w:tmpl w:val="6EC29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F2291"/>
    <w:multiLevelType w:val="hybridMultilevel"/>
    <w:tmpl w:val="B04287A8"/>
    <w:lvl w:ilvl="0" w:tplc="4009000B">
      <w:start w:val="1"/>
      <w:numFmt w:val="bullet"/>
      <w:lvlText w:val=""/>
      <w:lvlJc w:val="left"/>
      <w:pPr>
        <w:ind w:left="1582" w:hanging="360"/>
      </w:pPr>
      <w:rPr>
        <w:rFonts w:ascii="Wingdings" w:hAnsi="Wingdings"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9" w15:restartNumberingAfterBreak="0">
    <w:nsid w:val="1667170C"/>
    <w:multiLevelType w:val="hybridMultilevel"/>
    <w:tmpl w:val="CEAE6362"/>
    <w:lvl w:ilvl="0" w:tplc="40090005">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15:restartNumberingAfterBreak="0">
    <w:nsid w:val="19243D43"/>
    <w:multiLevelType w:val="hybridMultilevel"/>
    <w:tmpl w:val="F59056B8"/>
    <w:lvl w:ilvl="0" w:tplc="40090005">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1" w15:restartNumberingAfterBreak="0">
    <w:nsid w:val="1C1760A2"/>
    <w:multiLevelType w:val="hybridMultilevel"/>
    <w:tmpl w:val="CAC8EC84"/>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2" w15:restartNumberingAfterBreak="0">
    <w:nsid w:val="225D76D9"/>
    <w:multiLevelType w:val="multilevel"/>
    <w:tmpl w:val="76D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A38ED"/>
    <w:multiLevelType w:val="hybridMultilevel"/>
    <w:tmpl w:val="40A6A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E594D91"/>
    <w:multiLevelType w:val="hybridMultilevel"/>
    <w:tmpl w:val="12F83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A42BBE"/>
    <w:multiLevelType w:val="hybridMultilevel"/>
    <w:tmpl w:val="84204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3DD5798"/>
    <w:multiLevelType w:val="hybridMultilevel"/>
    <w:tmpl w:val="30EE968E"/>
    <w:lvl w:ilvl="0" w:tplc="40090013">
      <w:start w:val="1"/>
      <w:numFmt w:val="upperRoman"/>
      <w:lvlText w:val="%1."/>
      <w:lvlJc w:val="righ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1C6410"/>
    <w:multiLevelType w:val="hybridMultilevel"/>
    <w:tmpl w:val="EEE8F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1A6D09"/>
    <w:multiLevelType w:val="hybridMultilevel"/>
    <w:tmpl w:val="6CC4FD2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5CB77B9"/>
    <w:multiLevelType w:val="hybridMultilevel"/>
    <w:tmpl w:val="A0D82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926835"/>
    <w:multiLevelType w:val="hybridMultilevel"/>
    <w:tmpl w:val="20C44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D77116"/>
    <w:multiLevelType w:val="hybridMultilevel"/>
    <w:tmpl w:val="C6DED6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EB70F1"/>
    <w:multiLevelType w:val="hybridMultilevel"/>
    <w:tmpl w:val="4EE285AE"/>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4DC71506"/>
    <w:multiLevelType w:val="hybridMultilevel"/>
    <w:tmpl w:val="9664E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16003AE"/>
    <w:multiLevelType w:val="hybridMultilevel"/>
    <w:tmpl w:val="E62014C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5" w15:restartNumberingAfterBreak="0">
    <w:nsid w:val="59BD798D"/>
    <w:multiLevelType w:val="hybridMultilevel"/>
    <w:tmpl w:val="9AFAD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DC1506"/>
    <w:multiLevelType w:val="hybridMultilevel"/>
    <w:tmpl w:val="8FA2DA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A12236F"/>
    <w:multiLevelType w:val="hybridMultilevel"/>
    <w:tmpl w:val="011CEB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A286C73"/>
    <w:multiLevelType w:val="multilevel"/>
    <w:tmpl w:val="8348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B3975"/>
    <w:multiLevelType w:val="hybridMultilevel"/>
    <w:tmpl w:val="24AAD2C2"/>
    <w:lvl w:ilvl="0" w:tplc="40090015">
      <w:start w:val="1"/>
      <w:numFmt w:val="upperLetter"/>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5C6985"/>
    <w:multiLevelType w:val="hybridMultilevel"/>
    <w:tmpl w:val="E7929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DF0F02"/>
    <w:multiLevelType w:val="hybridMultilevel"/>
    <w:tmpl w:val="39B05E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1495"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57F7A81"/>
    <w:multiLevelType w:val="hybridMultilevel"/>
    <w:tmpl w:val="E176FF70"/>
    <w:lvl w:ilvl="0" w:tplc="40090005">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8A2F16"/>
    <w:multiLevelType w:val="multilevel"/>
    <w:tmpl w:val="2D48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16C23"/>
    <w:multiLevelType w:val="hybridMultilevel"/>
    <w:tmpl w:val="7F44E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C12D34"/>
    <w:multiLevelType w:val="hybridMultilevel"/>
    <w:tmpl w:val="0D8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C1068A"/>
    <w:multiLevelType w:val="hybridMultilevel"/>
    <w:tmpl w:val="F45616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E154B2"/>
    <w:multiLevelType w:val="hybridMultilevel"/>
    <w:tmpl w:val="CD2251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080BA3"/>
    <w:multiLevelType w:val="hybridMultilevel"/>
    <w:tmpl w:val="4036C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0"/>
  </w:num>
  <w:num w:numId="4">
    <w:abstractNumId w:val="12"/>
  </w:num>
  <w:num w:numId="5">
    <w:abstractNumId w:val="15"/>
  </w:num>
  <w:num w:numId="6">
    <w:abstractNumId w:val="13"/>
  </w:num>
  <w:num w:numId="7">
    <w:abstractNumId w:val="23"/>
  </w:num>
  <w:num w:numId="8">
    <w:abstractNumId w:val="28"/>
  </w:num>
  <w:num w:numId="9">
    <w:abstractNumId w:val="36"/>
  </w:num>
  <w:num w:numId="10">
    <w:abstractNumId w:val="2"/>
  </w:num>
  <w:num w:numId="11">
    <w:abstractNumId w:val="31"/>
  </w:num>
  <w:num w:numId="12">
    <w:abstractNumId w:val="38"/>
  </w:num>
  <w:num w:numId="13">
    <w:abstractNumId w:val="32"/>
  </w:num>
  <w:num w:numId="14">
    <w:abstractNumId w:val="18"/>
  </w:num>
  <w:num w:numId="15">
    <w:abstractNumId w:val="10"/>
  </w:num>
  <w:num w:numId="16">
    <w:abstractNumId w:val="9"/>
  </w:num>
  <w:num w:numId="17">
    <w:abstractNumId w:val="33"/>
  </w:num>
  <w:num w:numId="18">
    <w:abstractNumId w:val="11"/>
  </w:num>
  <w:num w:numId="19">
    <w:abstractNumId w:val="20"/>
  </w:num>
  <w:num w:numId="20">
    <w:abstractNumId w:val="24"/>
  </w:num>
  <w:num w:numId="21">
    <w:abstractNumId w:val="5"/>
  </w:num>
  <w:num w:numId="22">
    <w:abstractNumId w:val="29"/>
  </w:num>
  <w:num w:numId="23">
    <w:abstractNumId w:val="16"/>
  </w:num>
  <w:num w:numId="24">
    <w:abstractNumId w:val="1"/>
  </w:num>
  <w:num w:numId="25">
    <w:abstractNumId w:val="14"/>
  </w:num>
  <w:num w:numId="26">
    <w:abstractNumId w:val="22"/>
  </w:num>
  <w:num w:numId="27">
    <w:abstractNumId w:val="8"/>
  </w:num>
  <w:num w:numId="28">
    <w:abstractNumId w:val="6"/>
  </w:num>
  <w:num w:numId="29">
    <w:abstractNumId w:val="3"/>
  </w:num>
  <w:num w:numId="30">
    <w:abstractNumId w:val="26"/>
  </w:num>
  <w:num w:numId="31">
    <w:abstractNumId w:val="25"/>
  </w:num>
  <w:num w:numId="32">
    <w:abstractNumId w:val="30"/>
  </w:num>
  <w:num w:numId="33">
    <w:abstractNumId w:val="17"/>
  </w:num>
  <w:num w:numId="34">
    <w:abstractNumId w:val="4"/>
  </w:num>
  <w:num w:numId="35">
    <w:abstractNumId w:val="7"/>
  </w:num>
  <w:num w:numId="36">
    <w:abstractNumId w:val="35"/>
  </w:num>
  <w:num w:numId="37">
    <w:abstractNumId w:val="34"/>
  </w:num>
  <w:num w:numId="38">
    <w:abstractNumId w:val="19"/>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16"/>
    <w:rsid w:val="00027127"/>
    <w:rsid w:val="00031F6B"/>
    <w:rsid w:val="00066916"/>
    <w:rsid w:val="00086D7F"/>
    <w:rsid w:val="000A1231"/>
    <w:rsid w:val="000F3B07"/>
    <w:rsid w:val="0015648F"/>
    <w:rsid w:val="001827D1"/>
    <w:rsid w:val="001A6746"/>
    <w:rsid w:val="001D4695"/>
    <w:rsid w:val="001F3FCD"/>
    <w:rsid w:val="002222B4"/>
    <w:rsid w:val="00262D94"/>
    <w:rsid w:val="00267AAC"/>
    <w:rsid w:val="002703E0"/>
    <w:rsid w:val="00350120"/>
    <w:rsid w:val="00365FBE"/>
    <w:rsid w:val="00385D8F"/>
    <w:rsid w:val="003E799C"/>
    <w:rsid w:val="00410F43"/>
    <w:rsid w:val="00415B1A"/>
    <w:rsid w:val="00415FDD"/>
    <w:rsid w:val="004D43B3"/>
    <w:rsid w:val="005D5E47"/>
    <w:rsid w:val="006537CD"/>
    <w:rsid w:val="00665250"/>
    <w:rsid w:val="00696826"/>
    <w:rsid w:val="007B1090"/>
    <w:rsid w:val="007C7CB6"/>
    <w:rsid w:val="00804CAD"/>
    <w:rsid w:val="00836208"/>
    <w:rsid w:val="008C6ED3"/>
    <w:rsid w:val="008D6DDC"/>
    <w:rsid w:val="008F0EBE"/>
    <w:rsid w:val="00900B6D"/>
    <w:rsid w:val="00951FDD"/>
    <w:rsid w:val="0097259C"/>
    <w:rsid w:val="00997DA7"/>
    <w:rsid w:val="00A43996"/>
    <w:rsid w:val="00A956EA"/>
    <w:rsid w:val="00AD3039"/>
    <w:rsid w:val="00B500FC"/>
    <w:rsid w:val="00C34F17"/>
    <w:rsid w:val="00C60F24"/>
    <w:rsid w:val="00CD6D02"/>
    <w:rsid w:val="00D53CCC"/>
    <w:rsid w:val="00D80247"/>
    <w:rsid w:val="00DA321A"/>
    <w:rsid w:val="00DC7E16"/>
    <w:rsid w:val="00DF7557"/>
    <w:rsid w:val="00E12E70"/>
    <w:rsid w:val="00E717D4"/>
    <w:rsid w:val="00E9152F"/>
    <w:rsid w:val="00F47CC2"/>
    <w:rsid w:val="00F47D5D"/>
    <w:rsid w:val="00F61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444D"/>
  <w15:chartTrackingRefBased/>
  <w15:docId w15:val="{AFA2BD7E-9382-474A-8B83-C326192D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EBE"/>
  </w:style>
  <w:style w:type="paragraph" w:styleId="Heading1">
    <w:name w:val="heading 1"/>
    <w:basedOn w:val="Normal"/>
    <w:next w:val="Normal"/>
    <w:link w:val="Heading1Char"/>
    <w:uiPriority w:val="9"/>
    <w:qFormat/>
    <w:rsid w:val="008F0EB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F0EB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F0EB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F0EB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F0EB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F0EB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F0EB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F0EB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F0EB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0EBE"/>
    <w:pPr>
      <w:spacing w:after="0" w:line="240" w:lineRule="auto"/>
    </w:pPr>
  </w:style>
  <w:style w:type="character" w:customStyle="1" w:styleId="NoSpacingChar">
    <w:name w:val="No Spacing Char"/>
    <w:basedOn w:val="DefaultParagraphFont"/>
    <w:link w:val="NoSpacing"/>
    <w:uiPriority w:val="1"/>
    <w:rsid w:val="008F0EBE"/>
  </w:style>
  <w:style w:type="character" w:customStyle="1" w:styleId="Heading1Char">
    <w:name w:val="Heading 1 Char"/>
    <w:basedOn w:val="DefaultParagraphFont"/>
    <w:link w:val="Heading1"/>
    <w:uiPriority w:val="9"/>
    <w:rsid w:val="008F0EB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F0EB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8F0EB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F0EB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F0EB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F0EB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F0EBE"/>
    <w:rPr>
      <w:i/>
      <w:iCs/>
    </w:rPr>
  </w:style>
  <w:style w:type="character" w:customStyle="1" w:styleId="Heading8Char">
    <w:name w:val="Heading 8 Char"/>
    <w:basedOn w:val="DefaultParagraphFont"/>
    <w:link w:val="Heading8"/>
    <w:uiPriority w:val="9"/>
    <w:semiHidden/>
    <w:rsid w:val="008F0EBE"/>
    <w:rPr>
      <w:b/>
      <w:bCs/>
    </w:rPr>
  </w:style>
  <w:style w:type="character" w:customStyle="1" w:styleId="Heading9Char">
    <w:name w:val="Heading 9 Char"/>
    <w:basedOn w:val="DefaultParagraphFont"/>
    <w:link w:val="Heading9"/>
    <w:uiPriority w:val="9"/>
    <w:semiHidden/>
    <w:rsid w:val="008F0EBE"/>
    <w:rPr>
      <w:i/>
      <w:iCs/>
    </w:rPr>
  </w:style>
  <w:style w:type="paragraph" w:styleId="Caption">
    <w:name w:val="caption"/>
    <w:basedOn w:val="Normal"/>
    <w:next w:val="Normal"/>
    <w:uiPriority w:val="35"/>
    <w:semiHidden/>
    <w:unhideWhenUsed/>
    <w:qFormat/>
    <w:rsid w:val="008F0EBE"/>
    <w:rPr>
      <w:b/>
      <w:bCs/>
      <w:sz w:val="18"/>
      <w:szCs w:val="18"/>
    </w:rPr>
  </w:style>
  <w:style w:type="paragraph" w:styleId="Title">
    <w:name w:val="Title"/>
    <w:basedOn w:val="Normal"/>
    <w:next w:val="Normal"/>
    <w:link w:val="TitleChar"/>
    <w:uiPriority w:val="10"/>
    <w:qFormat/>
    <w:rsid w:val="008F0EB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F0EB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F0EB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F0EBE"/>
    <w:rPr>
      <w:rFonts w:asciiTheme="majorHAnsi" w:eastAsiaTheme="majorEastAsia" w:hAnsiTheme="majorHAnsi" w:cstheme="majorBidi"/>
      <w:sz w:val="24"/>
      <w:szCs w:val="24"/>
    </w:rPr>
  </w:style>
  <w:style w:type="character" w:styleId="Strong">
    <w:name w:val="Strong"/>
    <w:basedOn w:val="DefaultParagraphFont"/>
    <w:uiPriority w:val="22"/>
    <w:qFormat/>
    <w:rsid w:val="008F0EBE"/>
    <w:rPr>
      <w:b/>
      <w:bCs/>
      <w:color w:val="auto"/>
    </w:rPr>
  </w:style>
  <w:style w:type="character" w:styleId="Emphasis">
    <w:name w:val="Emphasis"/>
    <w:basedOn w:val="DefaultParagraphFont"/>
    <w:uiPriority w:val="20"/>
    <w:qFormat/>
    <w:rsid w:val="008F0EBE"/>
    <w:rPr>
      <w:i/>
      <w:iCs/>
      <w:color w:val="auto"/>
    </w:rPr>
  </w:style>
  <w:style w:type="paragraph" w:styleId="Quote">
    <w:name w:val="Quote"/>
    <w:basedOn w:val="Normal"/>
    <w:next w:val="Normal"/>
    <w:link w:val="QuoteChar"/>
    <w:uiPriority w:val="29"/>
    <w:qFormat/>
    <w:rsid w:val="008F0EB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F0EB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F0EB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F0EB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F0EBE"/>
    <w:rPr>
      <w:i/>
      <w:iCs/>
      <w:color w:val="auto"/>
    </w:rPr>
  </w:style>
  <w:style w:type="character" w:styleId="IntenseEmphasis">
    <w:name w:val="Intense Emphasis"/>
    <w:basedOn w:val="DefaultParagraphFont"/>
    <w:uiPriority w:val="21"/>
    <w:qFormat/>
    <w:rsid w:val="008F0EBE"/>
    <w:rPr>
      <w:b/>
      <w:bCs/>
      <w:i/>
      <w:iCs/>
      <w:color w:val="auto"/>
    </w:rPr>
  </w:style>
  <w:style w:type="character" w:styleId="SubtleReference">
    <w:name w:val="Subtle Reference"/>
    <w:basedOn w:val="DefaultParagraphFont"/>
    <w:uiPriority w:val="31"/>
    <w:qFormat/>
    <w:rsid w:val="008F0EBE"/>
    <w:rPr>
      <w:smallCaps/>
      <w:color w:val="auto"/>
      <w:u w:val="single" w:color="7F7F7F" w:themeColor="text1" w:themeTint="80"/>
    </w:rPr>
  </w:style>
  <w:style w:type="character" w:styleId="IntenseReference">
    <w:name w:val="Intense Reference"/>
    <w:basedOn w:val="DefaultParagraphFont"/>
    <w:uiPriority w:val="32"/>
    <w:qFormat/>
    <w:rsid w:val="008F0EBE"/>
    <w:rPr>
      <w:b/>
      <w:bCs/>
      <w:smallCaps/>
      <w:color w:val="auto"/>
      <w:u w:val="single"/>
    </w:rPr>
  </w:style>
  <w:style w:type="character" w:styleId="BookTitle">
    <w:name w:val="Book Title"/>
    <w:basedOn w:val="DefaultParagraphFont"/>
    <w:uiPriority w:val="33"/>
    <w:qFormat/>
    <w:rsid w:val="008F0EBE"/>
    <w:rPr>
      <w:b/>
      <w:bCs/>
      <w:smallCaps/>
      <w:color w:val="auto"/>
    </w:rPr>
  </w:style>
  <w:style w:type="paragraph" w:styleId="TOCHeading">
    <w:name w:val="TOC Heading"/>
    <w:basedOn w:val="Heading1"/>
    <w:next w:val="Normal"/>
    <w:uiPriority w:val="39"/>
    <w:semiHidden/>
    <w:unhideWhenUsed/>
    <w:qFormat/>
    <w:rsid w:val="008F0EBE"/>
    <w:pPr>
      <w:outlineLvl w:val="9"/>
    </w:pPr>
  </w:style>
  <w:style w:type="character" w:styleId="Hyperlink">
    <w:name w:val="Hyperlink"/>
    <w:basedOn w:val="DefaultParagraphFont"/>
    <w:uiPriority w:val="99"/>
    <w:semiHidden/>
    <w:unhideWhenUsed/>
    <w:rsid w:val="0015648F"/>
    <w:rPr>
      <w:color w:val="0000FF"/>
      <w:u w:val="single"/>
    </w:rPr>
  </w:style>
  <w:style w:type="paragraph" w:styleId="ListParagraph">
    <w:name w:val="List Paragraph"/>
    <w:basedOn w:val="Normal"/>
    <w:uiPriority w:val="34"/>
    <w:qFormat/>
    <w:rsid w:val="0015648F"/>
    <w:pPr>
      <w:ind w:left="720"/>
      <w:contextualSpacing/>
    </w:pPr>
  </w:style>
  <w:style w:type="paragraph" w:styleId="NormalWeb">
    <w:name w:val="Normal (Web)"/>
    <w:basedOn w:val="Normal"/>
    <w:uiPriority w:val="99"/>
    <w:semiHidden/>
    <w:unhideWhenUsed/>
    <w:rsid w:val="00836208"/>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E12E70"/>
    <w:rPr>
      <w:color w:val="808080"/>
    </w:rPr>
  </w:style>
  <w:style w:type="table" w:styleId="TableGrid">
    <w:name w:val="Table Grid"/>
    <w:basedOn w:val="TableNormal"/>
    <w:uiPriority w:val="39"/>
    <w:rsid w:val="0008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6410">
      <w:bodyDiv w:val="1"/>
      <w:marLeft w:val="0"/>
      <w:marRight w:val="0"/>
      <w:marTop w:val="0"/>
      <w:marBottom w:val="0"/>
      <w:divBdr>
        <w:top w:val="none" w:sz="0" w:space="0" w:color="auto"/>
        <w:left w:val="none" w:sz="0" w:space="0" w:color="auto"/>
        <w:bottom w:val="none" w:sz="0" w:space="0" w:color="auto"/>
        <w:right w:val="none" w:sz="0" w:space="0" w:color="auto"/>
      </w:divBdr>
    </w:div>
    <w:div w:id="60061917">
      <w:bodyDiv w:val="1"/>
      <w:marLeft w:val="0"/>
      <w:marRight w:val="0"/>
      <w:marTop w:val="0"/>
      <w:marBottom w:val="0"/>
      <w:divBdr>
        <w:top w:val="none" w:sz="0" w:space="0" w:color="auto"/>
        <w:left w:val="none" w:sz="0" w:space="0" w:color="auto"/>
        <w:bottom w:val="none" w:sz="0" w:space="0" w:color="auto"/>
        <w:right w:val="none" w:sz="0" w:space="0" w:color="auto"/>
      </w:divBdr>
    </w:div>
    <w:div w:id="174463551">
      <w:bodyDiv w:val="1"/>
      <w:marLeft w:val="0"/>
      <w:marRight w:val="0"/>
      <w:marTop w:val="0"/>
      <w:marBottom w:val="0"/>
      <w:divBdr>
        <w:top w:val="none" w:sz="0" w:space="0" w:color="auto"/>
        <w:left w:val="none" w:sz="0" w:space="0" w:color="auto"/>
        <w:bottom w:val="none" w:sz="0" w:space="0" w:color="auto"/>
        <w:right w:val="none" w:sz="0" w:space="0" w:color="auto"/>
      </w:divBdr>
    </w:div>
    <w:div w:id="177471638">
      <w:bodyDiv w:val="1"/>
      <w:marLeft w:val="0"/>
      <w:marRight w:val="0"/>
      <w:marTop w:val="0"/>
      <w:marBottom w:val="0"/>
      <w:divBdr>
        <w:top w:val="none" w:sz="0" w:space="0" w:color="auto"/>
        <w:left w:val="none" w:sz="0" w:space="0" w:color="auto"/>
        <w:bottom w:val="none" w:sz="0" w:space="0" w:color="auto"/>
        <w:right w:val="none" w:sz="0" w:space="0" w:color="auto"/>
      </w:divBdr>
    </w:div>
    <w:div w:id="217135979">
      <w:bodyDiv w:val="1"/>
      <w:marLeft w:val="0"/>
      <w:marRight w:val="0"/>
      <w:marTop w:val="0"/>
      <w:marBottom w:val="0"/>
      <w:divBdr>
        <w:top w:val="none" w:sz="0" w:space="0" w:color="auto"/>
        <w:left w:val="none" w:sz="0" w:space="0" w:color="auto"/>
        <w:bottom w:val="none" w:sz="0" w:space="0" w:color="auto"/>
        <w:right w:val="none" w:sz="0" w:space="0" w:color="auto"/>
      </w:divBdr>
    </w:div>
    <w:div w:id="279531851">
      <w:bodyDiv w:val="1"/>
      <w:marLeft w:val="0"/>
      <w:marRight w:val="0"/>
      <w:marTop w:val="0"/>
      <w:marBottom w:val="0"/>
      <w:divBdr>
        <w:top w:val="none" w:sz="0" w:space="0" w:color="auto"/>
        <w:left w:val="none" w:sz="0" w:space="0" w:color="auto"/>
        <w:bottom w:val="none" w:sz="0" w:space="0" w:color="auto"/>
        <w:right w:val="none" w:sz="0" w:space="0" w:color="auto"/>
      </w:divBdr>
    </w:div>
    <w:div w:id="325714871">
      <w:bodyDiv w:val="1"/>
      <w:marLeft w:val="0"/>
      <w:marRight w:val="0"/>
      <w:marTop w:val="0"/>
      <w:marBottom w:val="0"/>
      <w:divBdr>
        <w:top w:val="none" w:sz="0" w:space="0" w:color="auto"/>
        <w:left w:val="none" w:sz="0" w:space="0" w:color="auto"/>
        <w:bottom w:val="none" w:sz="0" w:space="0" w:color="auto"/>
        <w:right w:val="none" w:sz="0" w:space="0" w:color="auto"/>
      </w:divBdr>
    </w:div>
    <w:div w:id="343019615">
      <w:bodyDiv w:val="1"/>
      <w:marLeft w:val="0"/>
      <w:marRight w:val="0"/>
      <w:marTop w:val="0"/>
      <w:marBottom w:val="0"/>
      <w:divBdr>
        <w:top w:val="none" w:sz="0" w:space="0" w:color="auto"/>
        <w:left w:val="none" w:sz="0" w:space="0" w:color="auto"/>
        <w:bottom w:val="none" w:sz="0" w:space="0" w:color="auto"/>
        <w:right w:val="none" w:sz="0" w:space="0" w:color="auto"/>
      </w:divBdr>
    </w:div>
    <w:div w:id="350423985">
      <w:bodyDiv w:val="1"/>
      <w:marLeft w:val="0"/>
      <w:marRight w:val="0"/>
      <w:marTop w:val="0"/>
      <w:marBottom w:val="0"/>
      <w:divBdr>
        <w:top w:val="none" w:sz="0" w:space="0" w:color="auto"/>
        <w:left w:val="none" w:sz="0" w:space="0" w:color="auto"/>
        <w:bottom w:val="none" w:sz="0" w:space="0" w:color="auto"/>
        <w:right w:val="none" w:sz="0" w:space="0" w:color="auto"/>
      </w:divBdr>
    </w:div>
    <w:div w:id="491142575">
      <w:bodyDiv w:val="1"/>
      <w:marLeft w:val="0"/>
      <w:marRight w:val="0"/>
      <w:marTop w:val="0"/>
      <w:marBottom w:val="0"/>
      <w:divBdr>
        <w:top w:val="none" w:sz="0" w:space="0" w:color="auto"/>
        <w:left w:val="none" w:sz="0" w:space="0" w:color="auto"/>
        <w:bottom w:val="none" w:sz="0" w:space="0" w:color="auto"/>
        <w:right w:val="none" w:sz="0" w:space="0" w:color="auto"/>
      </w:divBdr>
    </w:div>
    <w:div w:id="494346599">
      <w:bodyDiv w:val="1"/>
      <w:marLeft w:val="0"/>
      <w:marRight w:val="0"/>
      <w:marTop w:val="0"/>
      <w:marBottom w:val="0"/>
      <w:divBdr>
        <w:top w:val="none" w:sz="0" w:space="0" w:color="auto"/>
        <w:left w:val="none" w:sz="0" w:space="0" w:color="auto"/>
        <w:bottom w:val="none" w:sz="0" w:space="0" w:color="auto"/>
        <w:right w:val="none" w:sz="0" w:space="0" w:color="auto"/>
      </w:divBdr>
    </w:div>
    <w:div w:id="499151672">
      <w:bodyDiv w:val="1"/>
      <w:marLeft w:val="0"/>
      <w:marRight w:val="0"/>
      <w:marTop w:val="0"/>
      <w:marBottom w:val="0"/>
      <w:divBdr>
        <w:top w:val="none" w:sz="0" w:space="0" w:color="auto"/>
        <w:left w:val="none" w:sz="0" w:space="0" w:color="auto"/>
        <w:bottom w:val="none" w:sz="0" w:space="0" w:color="auto"/>
        <w:right w:val="none" w:sz="0" w:space="0" w:color="auto"/>
      </w:divBdr>
    </w:div>
    <w:div w:id="574585025">
      <w:bodyDiv w:val="1"/>
      <w:marLeft w:val="0"/>
      <w:marRight w:val="0"/>
      <w:marTop w:val="0"/>
      <w:marBottom w:val="0"/>
      <w:divBdr>
        <w:top w:val="none" w:sz="0" w:space="0" w:color="auto"/>
        <w:left w:val="none" w:sz="0" w:space="0" w:color="auto"/>
        <w:bottom w:val="none" w:sz="0" w:space="0" w:color="auto"/>
        <w:right w:val="none" w:sz="0" w:space="0" w:color="auto"/>
      </w:divBdr>
    </w:div>
    <w:div w:id="582689133">
      <w:bodyDiv w:val="1"/>
      <w:marLeft w:val="0"/>
      <w:marRight w:val="0"/>
      <w:marTop w:val="0"/>
      <w:marBottom w:val="0"/>
      <w:divBdr>
        <w:top w:val="none" w:sz="0" w:space="0" w:color="auto"/>
        <w:left w:val="none" w:sz="0" w:space="0" w:color="auto"/>
        <w:bottom w:val="none" w:sz="0" w:space="0" w:color="auto"/>
        <w:right w:val="none" w:sz="0" w:space="0" w:color="auto"/>
      </w:divBdr>
    </w:div>
    <w:div w:id="634725167">
      <w:bodyDiv w:val="1"/>
      <w:marLeft w:val="0"/>
      <w:marRight w:val="0"/>
      <w:marTop w:val="0"/>
      <w:marBottom w:val="0"/>
      <w:divBdr>
        <w:top w:val="none" w:sz="0" w:space="0" w:color="auto"/>
        <w:left w:val="none" w:sz="0" w:space="0" w:color="auto"/>
        <w:bottom w:val="none" w:sz="0" w:space="0" w:color="auto"/>
        <w:right w:val="none" w:sz="0" w:space="0" w:color="auto"/>
      </w:divBdr>
    </w:div>
    <w:div w:id="639655650">
      <w:bodyDiv w:val="1"/>
      <w:marLeft w:val="0"/>
      <w:marRight w:val="0"/>
      <w:marTop w:val="0"/>
      <w:marBottom w:val="0"/>
      <w:divBdr>
        <w:top w:val="none" w:sz="0" w:space="0" w:color="auto"/>
        <w:left w:val="none" w:sz="0" w:space="0" w:color="auto"/>
        <w:bottom w:val="none" w:sz="0" w:space="0" w:color="auto"/>
        <w:right w:val="none" w:sz="0" w:space="0" w:color="auto"/>
      </w:divBdr>
    </w:div>
    <w:div w:id="717627249">
      <w:bodyDiv w:val="1"/>
      <w:marLeft w:val="0"/>
      <w:marRight w:val="0"/>
      <w:marTop w:val="0"/>
      <w:marBottom w:val="0"/>
      <w:divBdr>
        <w:top w:val="none" w:sz="0" w:space="0" w:color="auto"/>
        <w:left w:val="none" w:sz="0" w:space="0" w:color="auto"/>
        <w:bottom w:val="none" w:sz="0" w:space="0" w:color="auto"/>
        <w:right w:val="none" w:sz="0" w:space="0" w:color="auto"/>
      </w:divBdr>
    </w:div>
    <w:div w:id="785782002">
      <w:bodyDiv w:val="1"/>
      <w:marLeft w:val="0"/>
      <w:marRight w:val="0"/>
      <w:marTop w:val="0"/>
      <w:marBottom w:val="0"/>
      <w:divBdr>
        <w:top w:val="none" w:sz="0" w:space="0" w:color="auto"/>
        <w:left w:val="none" w:sz="0" w:space="0" w:color="auto"/>
        <w:bottom w:val="none" w:sz="0" w:space="0" w:color="auto"/>
        <w:right w:val="none" w:sz="0" w:space="0" w:color="auto"/>
      </w:divBdr>
    </w:div>
    <w:div w:id="856968471">
      <w:bodyDiv w:val="1"/>
      <w:marLeft w:val="0"/>
      <w:marRight w:val="0"/>
      <w:marTop w:val="0"/>
      <w:marBottom w:val="0"/>
      <w:divBdr>
        <w:top w:val="none" w:sz="0" w:space="0" w:color="auto"/>
        <w:left w:val="none" w:sz="0" w:space="0" w:color="auto"/>
        <w:bottom w:val="none" w:sz="0" w:space="0" w:color="auto"/>
        <w:right w:val="none" w:sz="0" w:space="0" w:color="auto"/>
      </w:divBdr>
    </w:div>
    <w:div w:id="902064677">
      <w:bodyDiv w:val="1"/>
      <w:marLeft w:val="0"/>
      <w:marRight w:val="0"/>
      <w:marTop w:val="0"/>
      <w:marBottom w:val="0"/>
      <w:divBdr>
        <w:top w:val="none" w:sz="0" w:space="0" w:color="auto"/>
        <w:left w:val="none" w:sz="0" w:space="0" w:color="auto"/>
        <w:bottom w:val="none" w:sz="0" w:space="0" w:color="auto"/>
        <w:right w:val="none" w:sz="0" w:space="0" w:color="auto"/>
      </w:divBdr>
    </w:div>
    <w:div w:id="906234025">
      <w:bodyDiv w:val="1"/>
      <w:marLeft w:val="0"/>
      <w:marRight w:val="0"/>
      <w:marTop w:val="0"/>
      <w:marBottom w:val="0"/>
      <w:divBdr>
        <w:top w:val="none" w:sz="0" w:space="0" w:color="auto"/>
        <w:left w:val="none" w:sz="0" w:space="0" w:color="auto"/>
        <w:bottom w:val="none" w:sz="0" w:space="0" w:color="auto"/>
        <w:right w:val="none" w:sz="0" w:space="0" w:color="auto"/>
      </w:divBdr>
    </w:div>
    <w:div w:id="907302290">
      <w:bodyDiv w:val="1"/>
      <w:marLeft w:val="0"/>
      <w:marRight w:val="0"/>
      <w:marTop w:val="0"/>
      <w:marBottom w:val="0"/>
      <w:divBdr>
        <w:top w:val="none" w:sz="0" w:space="0" w:color="auto"/>
        <w:left w:val="none" w:sz="0" w:space="0" w:color="auto"/>
        <w:bottom w:val="none" w:sz="0" w:space="0" w:color="auto"/>
        <w:right w:val="none" w:sz="0" w:space="0" w:color="auto"/>
      </w:divBdr>
    </w:div>
    <w:div w:id="1025597822">
      <w:bodyDiv w:val="1"/>
      <w:marLeft w:val="0"/>
      <w:marRight w:val="0"/>
      <w:marTop w:val="0"/>
      <w:marBottom w:val="0"/>
      <w:divBdr>
        <w:top w:val="none" w:sz="0" w:space="0" w:color="auto"/>
        <w:left w:val="none" w:sz="0" w:space="0" w:color="auto"/>
        <w:bottom w:val="none" w:sz="0" w:space="0" w:color="auto"/>
        <w:right w:val="none" w:sz="0" w:space="0" w:color="auto"/>
      </w:divBdr>
    </w:div>
    <w:div w:id="1050959288">
      <w:bodyDiv w:val="1"/>
      <w:marLeft w:val="0"/>
      <w:marRight w:val="0"/>
      <w:marTop w:val="0"/>
      <w:marBottom w:val="0"/>
      <w:divBdr>
        <w:top w:val="none" w:sz="0" w:space="0" w:color="auto"/>
        <w:left w:val="none" w:sz="0" w:space="0" w:color="auto"/>
        <w:bottom w:val="none" w:sz="0" w:space="0" w:color="auto"/>
        <w:right w:val="none" w:sz="0" w:space="0" w:color="auto"/>
      </w:divBdr>
    </w:div>
    <w:div w:id="1177573768">
      <w:bodyDiv w:val="1"/>
      <w:marLeft w:val="0"/>
      <w:marRight w:val="0"/>
      <w:marTop w:val="0"/>
      <w:marBottom w:val="0"/>
      <w:divBdr>
        <w:top w:val="none" w:sz="0" w:space="0" w:color="auto"/>
        <w:left w:val="none" w:sz="0" w:space="0" w:color="auto"/>
        <w:bottom w:val="none" w:sz="0" w:space="0" w:color="auto"/>
        <w:right w:val="none" w:sz="0" w:space="0" w:color="auto"/>
      </w:divBdr>
    </w:div>
    <w:div w:id="1238056739">
      <w:bodyDiv w:val="1"/>
      <w:marLeft w:val="0"/>
      <w:marRight w:val="0"/>
      <w:marTop w:val="0"/>
      <w:marBottom w:val="0"/>
      <w:divBdr>
        <w:top w:val="none" w:sz="0" w:space="0" w:color="auto"/>
        <w:left w:val="none" w:sz="0" w:space="0" w:color="auto"/>
        <w:bottom w:val="none" w:sz="0" w:space="0" w:color="auto"/>
        <w:right w:val="none" w:sz="0" w:space="0" w:color="auto"/>
      </w:divBdr>
    </w:div>
    <w:div w:id="1275553411">
      <w:bodyDiv w:val="1"/>
      <w:marLeft w:val="0"/>
      <w:marRight w:val="0"/>
      <w:marTop w:val="0"/>
      <w:marBottom w:val="0"/>
      <w:divBdr>
        <w:top w:val="none" w:sz="0" w:space="0" w:color="auto"/>
        <w:left w:val="none" w:sz="0" w:space="0" w:color="auto"/>
        <w:bottom w:val="none" w:sz="0" w:space="0" w:color="auto"/>
        <w:right w:val="none" w:sz="0" w:space="0" w:color="auto"/>
      </w:divBdr>
    </w:div>
    <w:div w:id="1381906368">
      <w:bodyDiv w:val="1"/>
      <w:marLeft w:val="0"/>
      <w:marRight w:val="0"/>
      <w:marTop w:val="0"/>
      <w:marBottom w:val="0"/>
      <w:divBdr>
        <w:top w:val="none" w:sz="0" w:space="0" w:color="auto"/>
        <w:left w:val="none" w:sz="0" w:space="0" w:color="auto"/>
        <w:bottom w:val="none" w:sz="0" w:space="0" w:color="auto"/>
        <w:right w:val="none" w:sz="0" w:space="0" w:color="auto"/>
      </w:divBdr>
    </w:div>
    <w:div w:id="1385371341">
      <w:bodyDiv w:val="1"/>
      <w:marLeft w:val="0"/>
      <w:marRight w:val="0"/>
      <w:marTop w:val="0"/>
      <w:marBottom w:val="0"/>
      <w:divBdr>
        <w:top w:val="none" w:sz="0" w:space="0" w:color="auto"/>
        <w:left w:val="none" w:sz="0" w:space="0" w:color="auto"/>
        <w:bottom w:val="none" w:sz="0" w:space="0" w:color="auto"/>
        <w:right w:val="none" w:sz="0" w:space="0" w:color="auto"/>
      </w:divBdr>
    </w:div>
    <w:div w:id="1419982988">
      <w:bodyDiv w:val="1"/>
      <w:marLeft w:val="0"/>
      <w:marRight w:val="0"/>
      <w:marTop w:val="0"/>
      <w:marBottom w:val="0"/>
      <w:divBdr>
        <w:top w:val="none" w:sz="0" w:space="0" w:color="auto"/>
        <w:left w:val="none" w:sz="0" w:space="0" w:color="auto"/>
        <w:bottom w:val="none" w:sz="0" w:space="0" w:color="auto"/>
        <w:right w:val="none" w:sz="0" w:space="0" w:color="auto"/>
      </w:divBdr>
    </w:div>
    <w:div w:id="1444962178">
      <w:bodyDiv w:val="1"/>
      <w:marLeft w:val="0"/>
      <w:marRight w:val="0"/>
      <w:marTop w:val="0"/>
      <w:marBottom w:val="0"/>
      <w:divBdr>
        <w:top w:val="none" w:sz="0" w:space="0" w:color="auto"/>
        <w:left w:val="none" w:sz="0" w:space="0" w:color="auto"/>
        <w:bottom w:val="none" w:sz="0" w:space="0" w:color="auto"/>
        <w:right w:val="none" w:sz="0" w:space="0" w:color="auto"/>
      </w:divBdr>
    </w:div>
    <w:div w:id="1472165724">
      <w:bodyDiv w:val="1"/>
      <w:marLeft w:val="0"/>
      <w:marRight w:val="0"/>
      <w:marTop w:val="0"/>
      <w:marBottom w:val="0"/>
      <w:divBdr>
        <w:top w:val="none" w:sz="0" w:space="0" w:color="auto"/>
        <w:left w:val="none" w:sz="0" w:space="0" w:color="auto"/>
        <w:bottom w:val="none" w:sz="0" w:space="0" w:color="auto"/>
        <w:right w:val="none" w:sz="0" w:space="0" w:color="auto"/>
      </w:divBdr>
    </w:div>
    <w:div w:id="1490247100">
      <w:bodyDiv w:val="1"/>
      <w:marLeft w:val="0"/>
      <w:marRight w:val="0"/>
      <w:marTop w:val="0"/>
      <w:marBottom w:val="0"/>
      <w:divBdr>
        <w:top w:val="none" w:sz="0" w:space="0" w:color="auto"/>
        <w:left w:val="none" w:sz="0" w:space="0" w:color="auto"/>
        <w:bottom w:val="none" w:sz="0" w:space="0" w:color="auto"/>
        <w:right w:val="none" w:sz="0" w:space="0" w:color="auto"/>
      </w:divBdr>
    </w:div>
    <w:div w:id="1528375491">
      <w:bodyDiv w:val="1"/>
      <w:marLeft w:val="0"/>
      <w:marRight w:val="0"/>
      <w:marTop w:val="0"/>
      <w:marBottom w:val="0"/>
      <w:divBdr>
        <w:top w:val="none" w:sz="0" w:space="0" w:color="auto"/>
        <w:left w:val="none" w:sz="0" w:space="0" w:color="auto"/>
        <w:bottom w:val="none" w:sz="0" w:space="0" w:color="auto"/>
        <w:right w:val="none" w:sz="0" w:space="0" w:color="auto"/>
      </w:divBdr>
    </w:div>
    <w:div w:id="1533033679">
      <w:bodyDiv w:val="1"/>
      <w:marLeft w:val="0"/>
      <w:marRight w:val="0"/>
      <w:marTop w:val="0"/>
      <w:marBottom w:val="0"/>
      <w:divBdr>
        <w:top w:val="none" w:sz="0" w:space="0" w:color="auto"/>
        <w:left w:val="none" w:sz="0" w:space="0" w:color="auto"/>
        <w:bottom w:val="none" w:sz="0" w:space="0" w:color="auto"/>
        <w:right w:val="none" w:sz="0" w:space="0" w:color="auto"/>
      </w:divBdr>
    </w:div>
    <w:div w:id="1846550664">
      <w:bodyDiv w:val="1"/>
      <w:marLeft w:val="0"/>
      <w:marRight w:val="0"/>
      <w:marTop w:val="0"/>
      <w:marBottom w:val="0"/>
      <w:divBdr>
        <w:top w:val="none" w:sz="0" w:space="0" w:color="auto"/>
        <w:left w:val="none" w:sz="0" w:space="0" w:color="auto"/>
        <w:bottom w:val="none" w:sz="0" w:space="0" w:color="auto"/>
        <w:right w:val="none" w:sz="0" w:space="0" w:color="auto"/>
      </w:divBdr>
    </w:div>
    <w:div w:id="1934391599">
      <w:bodyDiv w:val="1"/>
      <w:marLeft w:val="0"/>
      <w:marRight w:val="0"/>
      <w:marTop w:val="0"/>
      <w:marBottom w:val="0"/>
      <w:divBdr>
        <w:top w:val="none" w:sz="0" w:space="0" w:color="auto"/>
        <w:left w:val="none" w:sz="0" w:space="0" w:color="auto"/>
        <w:bottom w:val="none" w:sz="0" w:space="0" w:color="auto"/>
        <w:right w:val="none" w:sz="0" w:space="0" w:color="auto"/>
      </w:divBdr>
    </w:div>
    <w:div w:id="1953977514">
      <w:bodyDiv w:val="1"/>
      <w:marLeft w:val="0"/>
      <w:marRight w:val="0"/>
      <w:marTop w:val="0"/>
      <w:marBottom w:val="0"/>
      <w:divBdr>
        <w:top w:val="none" w:sz="0" w:space="0" w:color="auto"/>
        <w:left w:val="none" w:sz="0" w:space="0" w:color="auto"/>
        <w:bottom w:val="none" w:sz="0" w:space="0" w:color="auto"/>
        <w:right w:val="none" w:sz="0" w:space="0" w:color="auto"/>
      </w:divBdr>
    </w:div>
    <w:div w:id="203236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hyperlink" Target="https://www.gartner.com/en/human-resources/glossary/people-analytics"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microsoft.com/office/2014/relationships/chartEx" Target="charts/chartEx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EXCEL%20project%20and%20topics\HR%20analy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EXCEL%20project%20and%20topics\HR%20analy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EXCEL%20project%20and%20topics\HR%20analy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EXCEL%20project%20and%20topics\HR%20analytic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EXCEL%20project%20and%20topics\HR%20analytics.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USER\Desktop\EXCEL%20project%20and%20topics\HR%20analy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solidFill>
              <a:schemeClr val="accent1"/>
            </a:solidFill>
            <a:ln>
              <a:noFill/>
            </a:ln>
            <a:effectLst/>
          </c:spPr>
          <c:invertIfNegative val="0"/>
          <c:val>
            <c:numRef>
              <c:f>'Satisfaction rating'!$B$6</c:f>
              <c:numCache>
                <c:formatCode>0.0</c:formatCode>
                <c:ptCount val="1"/>
                <c:pt idx="0">
                  <c:v>3.0736842105263156</c:v>
                </c:pt>
              </c:numCache>
            </c:numRef>
          </c:val>
          <c:extLst>
            <c:ext xmlns:c16="http://schemas.microsoft.com/office/drawing/2014/chart" uri="{C3380CC4-5D6E-409C-BE32-E72D297353CC}">
              <c16:uniqueId val="{00000000-307F-4E6D-953C-9AD22357EA93}"/>
            </c:ext>
          </c:extLst>
        </c:ser>
        <c:ser>
          <c:idx val="1"/>
          <c:order val="1"/>
          <c:spPr>
            <a:solidFill>
              <a:schemeClr val="accent2"/>
            </a:solidFill>
            <a:ln>
              <a:noFill/>
            </a:ln>
            <a:effectLst/>
          </c:spPr>
          <c:invertIfNegative val="0"/>
          <c:val>
            <c:numRef>
              <c:f>'Satisfaction rating'!$B$7</c:f>
              <c:numCache>
                <c:formatCode>0.0</c:formatCode>
                <c:ptCount val="1"/>
                <c:pt idx="0">
                  <c:v>1.9263157894736844</c:v>
                </c:pt>
              </c:numCache>
            </c:numRef>
          </c:val>
          <c:extLst>
            <c:ext xmlns:c16="http://schemas.microsoft.com/office/drawing/2014/chart" uri="{C3380CC4-5D6E-409C-BE32-E72D297353CC}">
              <c16:uniqueId val="{00000001-307F-4E6D-953C-9AD22357EA93}"/>
            </c:ext>
          </c:extLst>
        </c:ser>
        <c:dLbls>
          <c:showLegendKey val="0"/>
          <c:showVal val="0"/>
          <c:showCatName val="0"/>
          <c:showSerName val="0"/>
          <c:showPercent val="0"/>
          <c:showBubbleSize val="0"/>
        </c:dLbls>
        <c:gapWidth val="150"/>
        <c:overlap val="100"/>
        <c:axId val="233949600"/>
        <c:axId val="233960416"/>
      </c:barChart>
      <c:catAx>
        <c:axId val="233949600"/>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960416"/>
        <c:crosses val="autoZero"/>
        <c:auto val="1"/>
        <c:lblAlgn val="ctr"/>
        <c:lblOffset val="100"/>
        <c:noMultiLvlLbl val="0"/>
      </c:catAx>
      <c:valAx>
        <c:axId val="233960416"/>
        <c:scaling>
          <c:orientation val="minMax"/>
          <c:max val="5"/>
        </c:scaling>
        <c:delete val="0"/>
        <c:axPos val="b"/>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94960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061-4808-8CFC-8ECC4F6B20A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061-4808-8CFC-8ECC4F6B20A2}"/>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val>
            <c:numRef>
              <c:f>'Gender rating'!$C$7:$C$8</c:f>
              <c:numCache>
                <c:formatCode>0%</c:formatCode>
                <c:ptCount val="2"/>
                <c:pt idx="0">
                  <c:v>0.40948275862068967</c:v>
                </c:pt>
                <c:pt idx="1">
                  <c:v>0.59051724137931039</c:v>
                </c:pt>
              </c:numCache>
            </c:numRef>
          </c:val>
          <c:extLst>
            <c:ext xmlns:c16="http://schemas.microsoft.com/office/drawing/2014/chart" uri="{C3380CC4-5D6E-409C-BE32-E72D297353CC}">
              <c16:uniqueId val="{00000004-1061-4808-8CFC-8ECC4F6B20A2}"/>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 analytics.xlsx]Education!PivotTable4</c:name>
    <c:fmtId val="-1"/>
  </c:pivotSource>
  <c:chart>
    <c:autoTitleDeleted val="1"/>
    <c:pivotFmts>
      <c:pivotFmt>
        <c:idx val="0"/>
        <c:spPr>
          <a:solidFill>
            <a:srgbClr val="3366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3366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3366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Education!$B$1</c:f>
              <c:strCache>
                <c:ptCount val="1"/>
                <c:pt idx="0">
                  <c:v>Total</c:v>
                </c:pt>
              </c:strCache>
            </c:strRef>
          </c:tx>
          <c:spPr>
            <a:solidFill>
              <a:srgbClr val="3366F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Education!$A$2:$A$7</c:f>
              <c:strCache>
                <c:ptCount val="5"/>
                <c:pt idx="0">
                  <c:v>Doctoral Degree</c:v>
                </c:pt>
                <c:pt idx="1">
                  <c:v>High School</c:v>
                </c:pt>
                <c:pt idx="2">
                  <c:v>Associates Degree</c:v>
                </c:pt>
                <c:pt idx="3">
                  <c:v>Master's Degree</c:v>
                </c:pt>
                <c:pt idx="4">
                  <c:v>Bachelor's Degree</c:v>
                </c:pt>
              </c:strCache>
            </c:strRef>
          </c:cat>
          <c:val>
            <c:numRef>
              <c:f>Education!$B$2:$B$7</c:f>
              <c:numCache>
                <c:formatCode>General</c:formatCode>
                <c:ptCount val="5"/>
                <c:pt idx="0">
                  <c:v>5</c:v>
                </c:pt>
                <c:pt idx="1">
                  <c:v>31</c:v>
                </c:pt>
                <c:pt idx="2">
                  <c:v>44</c:v>
                </c:pt>
                <c:pt idx="3">
                  <c:v>58</c:v>
                </c:pt>
                <c:pt idx="4">
                  <c:v>99</c:v>
                </c:pt>
              </c:numCache>
            </c:numRef>
          </c:val>
          <c:extLst>
            <c:ext xmlns:c16="http://schemas.microsoft.com/office/drawing/2014/chart" uri="{C3380CC4-5D6E-409C-BE32-E72D297353CC}">
              <c16:uniqueId val="{00000000-9CA8-480E-A997-ADA43F1BB304}"/>
            </c:ext>
          </c:extLst>
        </c:ser>
        <c:dLbls>
          <c:showLegendKey val="0"/>
          <c:showVal val="0"/>
          <c:showCatName val="0"/>
          <c:showSerName val="0"/>
          <c:showPercent val="0"/>
          <c:showBubbleSize val="0"/>
        </c:dLbls>
        <c:gapWidth val="182"/>
        <c:axId val="256338656"/>
        <c:axId val="256332000"/>
      </c:barChart>
      <c:catAx>
        <c:axId val="256338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332000"/>
        <c:crosses val="autoZero"/>
        <c:auto val="1"/>
        <c:lblAlgn val="ctr"/>
        <c:lblOffset val="100"/>
        <c:noMultiLvlLbl val="0"/>
      </c:catAx>
      <c:valAx>
        <c:axId val="256332000"/>
        <c:scaling>
          <c:orientation val="minMax"/>
        </c:scaling>
        <c:delete val="1"/>
        <c:axPos val="b"/>
        <c:numFmt formatCode="General" sourceLinked="1"/>
        <c:majorTickMark val="none"/>
        <c:minorTickMark val="none"/>
        <c:tickLblPos val="nextTo"/>
        <c:crossAx val="256338656"/>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 analytics.xlsx]Department!PivotTable4</c:name>
    <c:fmtId val="-1"/>
  </c:pivotSource>
  <c:chart>
    <c:autoTitleDeleted val="1"/>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marker>
          <c:symbol val="none"/>
        </c:marke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270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rgbClr val="FFFF00"/>
          </a:solidFill>
          <a:ln w="12700">
            <a:solidFill>
              <a:schemeClr val="lt1"/>
            </a:solidFill>
          </a:ln>
          <a:effectLst/>
        </c:spPr>
      </c:pivotFmt>
      <c:pivotFmt>
        <c:idx val="7"/>
        <c:spPr>
          <a:solidFill>
            <a:schemeClr val="accent1">
              <a:lumMod val="50000"/>
            </a:schemeClr>
          </a:solidFill>
          <a:ln w="12700">
            <a:solidFill>
              <a:schemeClr val="lt1"/>
            </a:solidFill>
          </a:ln>
          <a:effectLst/>
        </c:spPr>
      </c:pivotFmt>
      <c:pivotFmt>
        <c:idx val="8"/>
        <c:spPr>
          <a:gradFill>
            <a:gsLst>
              <a:gs pos="96000">
                <a:srgbClr val="00B050"/>
              </a:gs>
              <a:gs pos="98000">
                <a:schemeClr val="accent1">
                  <a:lumMod val="45000"/>
                  <a:lumOff val="55000"/>
                </a:schemeClr>
              </a:gs>
              <a:gs pos="100000">
                <a:schemeClr val="accent1">
                  <a:lumMod val="30000"/>
                  <a:lumOff val="70000"/>
                </a:schemeClr>
              </a:gs>
            </a:gsLst>
            <a:lin ang="5400000" scaled="1"/>
          </a:gradFill>
          <a:ln w="12700">
            <a:solidFill>
              <a:schemeClr val="lt1"/>
            </a:solidFill>
          </a:ln>
          <a:effectLst/>
        </c:spPr>
      </c:pivotFmt>
      <c:pivotFmt>
        <c:idx val="9"/>
        <c:spPr>
          <a:solidFill>
            <a:schemeClr val="accent1"/>
          </a:solidFill>
          <a:ln w="1270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FFF00"/>
          </a:solidFill>
          <a:ln w="12700">
            <a:solidFill>
              <a:schemeClr val="lt1"/>
            </a:solidFill>
          </a:ln>
          <a:effectLst/>
        </c:spPr>
      </c:pivotFmt>
      <c:pivotFmt>
        <c:idx val="11"/>
        <c:spPr>
          <a:solidFill>
            <a:schemeClr val="accent1">
              <a:lumMod val="50000"/>
            </a:schemeClr>
          </a:solidFill>
          <a:ln w="12700">
            <a:solidFill>
              <a:schemeClr val="lt1"/>
            </a:solidFill>
          </a:ln>
          <a:effectLst/>
        </c:spPr>
      </c:pivotFmt>
      <c:pivotFmt>
        <c:idx val="12"/>
        <c:spPr>
          <a:gradFill>
            <a:gsLst>
              <a:gs pos="96000">
                <a:srgbClr val="00B050"/>
              </a:gs>
              <a:gs pos="98000">
                <a:schemeClr val="accent1">
                  <a:lumMod val="45000"/>
                  <a:lumOff val="55000"/>
                </a:schemeClr>
              </a:gs>
              <a:gs pos="100000">
                <a:schemeClr val="accent1">
                  <a:lumMod val="30000"/>
                  <a:lumOff val="70000"/>
                </a:schemeClr>
              </a:gs>
            </a:gsLst>
            <a:lin ang="5400000" scaled="1"/>
          </a:gradFill>
          <a:ln w="12700">
            <a:solidFill>
              <a:schemeClr val="lt1"/>
            </a:solidFill>
          </a:ln>
          <a:effectLst/>
        </c:spPr>
      </c:pivotFmt>
      <c:pivotFmt>
        <c:idx val="13"/>
        <c:spPr>
          <a:solidFill>
            <a:schemeClr val="accent1"/>
          </a:solidFill>
          <a:ln w="1270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rgbClr val="FFFF00"/>
          </a:solidFill>
          <a:ln w="12700">
            <a:solidFill>
              <a:schemeClr val="lt1"/>
            </a:solidFill>
          </a:ln>
          <a:effectLst/>
        </c:spPr>
      </c:pivotFmt>
      <c:pivotFmt>
        <c:idx val="15"/>
        <c:spPr>
          <a:solidFill>
            <a:schemeClr val="accent1">
              <a:lumMod val="50000"/>
            </a:schemeClr>
          </a:solidFill>
          <a:ln w="12700">
            <a:solidFill>
              <a:schemeClr val="lt1"/>
            </a:solidFill>
          </a:ln>
          <a:effectLst/>
        </c:spPr>
      </c:pivotFmt>
      <c:pivotFmt>
        <c:idx val="16"/>
        <c:spPr>
          <a:gradFill>
            <a:gsLst>
              <a:gs pos="96000">
                <a:srgbClr val="00B050"/>
              </a:gs>
              <a:gs pos="98000">
                <a:schemeClr val="accent1">
                  <a:lumMod val="45000"/>
                  <a:lumOff val="55000"/>
                </a:schemeClr>
              </a:gs>
              <a:gs pos="100000">
                <a:schemeClr val="accent1">
                  <a:lumMod val="30000"/>
                  <a:lumOff val="70000"/>
                </a:schemeClr>
              </a:gs>
            </a:gsLst>
            <a:lin ang="5400000" scaled="1"/>
          </a:gradFill>
          <a:ln w="12700">
            <a:solidFill>
              <a:schemeClr val="lt1"/>
            </a:solidFill>
          </a:ln>
          <a:effectLst/>
        </c:spPr>
      </c:pivotFmt>
    </c:pivotFmts>
    <c:plotArea>
      <c:layout/>
      <c:pieChart>
        <c:varyColors val="1"/>
        <c:ser>
          <c:idx val="0"/>
          <c:order val="0"/>
          <c:tx>
            <c:strRef>
              <c:f>Department!$B$3</c:f>
              <c:strCache>
                <c:ptCount val="1"/>
                <c:pt idx="0">
                  <c:v>Total</c:v>
                </c:pt>
              </c:strCache>
            </c:strRef>
          </c:tx>
          <c:spPr>
            <a:ln w="12700"/>
          </c:spPr>
          <c:dPt>
            <c:idx val="0"/>
            <c:bubble3D val="0"/>
            <c:spPr>
              <a:solidFill>
                <a:srgbClr val="FFFF00"/>
              </a:solidFill>
              <a:ln w="12700">
                <a:solidFill>
                  <a:schemeClr val="lt1"/>
                </a:solidFill>
              </a:ln>
              <a:effectLst/>
            </c:spPr>
            <c:extLst>
              <c:ext xmlns:c16="http://schemas.microsoft.com/office/drawing/2014/chart" uri="{C3380CC4-5D6E-409C-BE32-E72D297353CC}">
                <c16:uniqueId val="{00000001-5F1C-4D1E-9579-4C13D06A877F}"/>
              </c:ext>
            </c:extLst>
          </c:dPt>
          <c:dPt>
            <c:idx val="1"/>
            <c:bubble3D val="0"/>
            <c:spPr>
              <a:solidFill>
                <a:schemeClr val="accent1">
                  <a:lumMod val="50000"/>
                </a:schemeClr>
              </a:solidFill>
              <a:ln w="12700">
                <a:solidFill>
                  <a:schemeClr val="lt1"/>
                </a:solidFill>
              </a:ln>
              <a:effectLst/>
            </c:spPr>
            <c:extLst>
              <c:ext xmlns:c16="http://schemas.microsoft.com/office/drawing/2014/chart" uri="{C3380CC4-5D6E-409C-BE32-E72D297353CC}">
                <c16:uniqueId val="{00000003-5F1C-4D1E-9579-4C13D06A877F}"/>
              </c:ext>
            </c:extLst>
          </c:dPt>
          <c:dPt>
            <c:idx val="2"/>
            <c:bubble3D val="0"/>
            <c:spPr>
              <a:gradFill>
                <a:gsLst>
                  <a:gs pos="96000">
                    <a:srgbClr val="00B050"/>
                  </a:gs>
                  <a:gs pos="98000">
                    <a:schemeClr val="accent1">
                      <a:lumMod val="45000"/>
                      <a:lumOff val="55000"/>
                    </a:schemeClr>
                  </a:gs>
                  <a:gs pos="100000">
                    <a:schemeClr val="accent1">
                      <a:lumMod val="30000"/>
                      <a:lumOff val="70000"/>
                    </a:schemeClr>
                  </a:gs>
                </a:gsLst>
                <a:lin ang="5400000" scaled="1"/>
              </a:gradFill>
              <a:ln w="12700">
                <a:solidFill>
                  <a:schemeClr val="lt1"/>
                </a:solidFill>
              </a:ln>
              <a:effectLst/>
            </c:spPr>
            <c:extLst>
              <c:ext xmlns:c16="http://schemas.microsoft.com/office/drawing/2014/chart" uri="{C3380CC4-5D6E-409C-BE32-E72D297353CC}">
                <c16:uniqueId val="{00000005-5F1C-4D1E-9579-4C13D06A877F}"/>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Department!$A$4:$A$7</c:f>
              <c:strCache>
                <c:ptCount val="3"/>
                <c:pt idx="0">
                  <c:v>HR</c:v>
                </c:pt>
                <c:pt idx="1">
                  <c:v>R&amp;D</c:v>
                </c:pt>
                <c:pt idx="2">
                  <c:v>Sales</c:v>
                </c:pt>
              </c:strCache>
            </c:strRef>
          </c:cat>
          <c:val>
            <c:numRef>
              <c:f>Department!$B$4:$B$7</c:f>
              <c:numCache>
                <c:formatCode>0.00%</c:formatCode>
                <c:ptCount val="3"/>
                <c:pt idx="0">
                  <c:v>3.1746031746031744E-2</c:v>
                </c:pt>
                <c:pt idx="1">
                  <c:v>0.74603174603174605</c:v>
                </c:pt>
                <c:pt idx="2">
                  <c:v>0.22222222222222221</c:v>
                </c:pt>
              </c:numCache>
            </c:numRef>
          </c:val>
          <c:extLst>
            <c:ext xmlns:c16="http://schemas.microsoft.com/office/drawing/2014/chart" uri="{C3380CC4-5D6E-409C-BE32-E72D297353CC}">
              <c16:uniqueId val="{00000006-5F1C-4D1E-9579-4C13D06A877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 analytics.xlsx]Attrition by Age!PivotTable5</c:name>
    <c:fmtId val="-1"/>
  </c:pivotSource>
  <c:chart>
    <c:autoTitleDeleted val="1"/>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'Attrition by Age'!$B$3</c:f>
              <c:strCache>
                <c:ptCount val="1"/>
                <c:pt idx="0">
                  <c:v>Total</c:v>
                </c:pt>
              </c:strCache>
            </c:strRef>
          </c:tx>
          <c:spPr>
            <a:solidFill>
              <a:schemeClr val="accent1"/>
            </a:solidFill>
            <a:ln>
              <a:noFill/>
            </a:ln>
            <a:effectLst/>
          </c:spPr>
          <c:invertIfNegative val="0"/>
          <c:cat>
            <c:strRef>
              <c:f>'Attrition by Age'!$A$4:$A$9</c:f>
              <c:strCache>
                <c:ptCount val="5"/>
                <c:pt idx="0">
                  <c:v>25 - 34</c:v>
                </c:pt>
                <c:pt idx="1">
                  <c:v>35 - 44</c:v>
                </c:pt>
                <c:pt idx="2">
                  <c:v>45 - 54</c:v>
                </c:pt>
                <c:pt idx="3">
                  <c:v>Under 25</c:v>
                </c:pt>
                <c:pt idx="4">
                  <c:v>Over 55</c:v>
                </c:pt>
              </c:strCache>
            </c:strRef>
          </c:cat>
          <c:val>
            <c:numRef>
              <c:f>'Attrition by Age'!$B$4:$B$9</c:f>
              <c:numCache>
                <c:formatCode>General</c:formatCode>
                <c:ptCount val="5"/>
                <c:pt idx="0">
                  <c:v>39</c:v>
                </c:pt>
                <c:pt idx="1">
                  <c:v>20</c:v>
                </c:pt>
                <c:pt idx="2">
                  <c:v>17</c:v>
                </c:pt>
                <c:pt idx="3">
                  <c:v>14</c:v>
                </c:pt>
                <c:pt idx="4">
                  <c:v>2</c:v>
                </c:pt>
              </c:numCache>
            </c:numRef>
          </c:val>
          <c:extLst>
            <c:ext xmlns:c16="http://schemas.microsoft.com/office/drawing/2014/chart" uri="{C3380CC4-5D6E-409C-BE32-E72D297353CC}">
              <c16:uniqueId val="{00000000-8641-4853-9122-F1D427921B4A}"/>
            </c:ext>
          </c:extLst>
        </c:ser>
        <c:dLbls>
          <c:showLegendKey val="0"/>
          <c:showVal val="0"/>
          <c:showCatName val="0"/>
          <c:showSerName val="0"/>
          <c:showPercent val="0"/>
          <c:showBubbleSize val="0"/>
        </c:dLbls>
        <c:gapWidth val="219"/>
        <c:overlap val="-27"/>
        <c:axId val="1272002960"/>
        <c:axId val="1272004624"/>
      </c:barChart>
      <c:catAx>
        <c:axId val="127200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004624"/>
        <c:crosses val="autoZero"/>
        <c:auto val="1"/>
        <c:lblAlgn val="ctr"/>
        <c:lblOffset val="100"/>
        <c:noMultiLvlLbl val="0"/>
      </c:catAx>
      <c:valAx>
        <c:axId val="12720046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00296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'Job role'!$E$4:$E$12</cx:f>
        <cx:lvl ptCount="9">
          <cx:pt idx="0">Healthcare Representative</cx:pt>
          <cx:pt idx="1">Human Resources</cx:pt>
          <cx:pt idx="2">Laboratory Technician</cx:pt>
          <cx:pt idx="3">Manager</cx:pt>
          <cx:pt idx="4">Manufacturing Director</cx:pt>
          <cx:pt idx="5">Research Director</cx:pt>
          <cx:pt idx="6">Research Scientist</cx:pt>
          <cx:pt idx="7">Sales Executive</cx:pt>
          <cx:pt idx="8">Sales Representative</cx:pt>
        </cx:lvl>
      </cx:strDim>
      <cx:numDim type="size">
        <cx:f>'Job role'!$F$4:$F$12</cx:f>
        <cx:lvl ptCount="9" formatCode="General">
          <cx:pt idx="0">5</cx:pt>
          <cx:pt idx="1">2</cx:pt>
          <cx:pt idx="2">17</cx:pt>
          <cx:pt idx="3">2</cx:pt>
          <cx:pt idx="4">5</cx:pt>
          <cx:pt idx="5">0</cx:pt>
          <cx:pt idx="6">18</cx:pt>
          <cx:pt idx="7">9</cx:pt>
          <cx:pt idx="8">5</cx:pt>
        </cx:lvl>
      </cx:numDim>
    </cx:data>
  </cx:chartData>
  <cx:chart>
    <cx:plotArea>
      <cx:plotAreaRegion>
        <cx:series layoutId="treemap" uniqueId="{AA4EFC93-9AC4-4D32-8FC6-BC036A3B6112}">
          <cx:tx>
            <cx:txData>
              <cx:f>'Job role'!$F$3</cx:f>
              <cx:v>Count</cx:v>
            </cx:txData>
          </cx:tx>
          <cx:dataLabels pos="inEnd">
            <cx:visibility seriesName="0" categoryName="1" value="0"/>
            <cx:separator>, </cx:separator>
          </cx:dataLabels>
          <cx:dataId val="0"/>
          <cx:layoutPr>
            <cx:parentLabelLayout val="banner"/>
          </cx:layoutPr>
        </cx:series>
      </cx:plotAreaRegion>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bg1"/>
    </cs:fontRef>
    <cs:defRPr sz="900" kern="1200"/>
    <cs:bodyPr lIns="38100" tIns="19050" rIns="38100" bIns="19050">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defRPr sz="900"/>
  </cs:dataTable>
  <cs:downBar>
    <cs:lnRef idx="0"/>
    <cs:fillRef idx="0"/>
    <cs:effectRef idx="0"/>
    <cs:fontRef idx="minor">
      <a:schemeClr val="tx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lumOff val="10000"/>
          </a:schemeClr>
        </a:solidFill>
        <a:round/>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7A04B-7327-4F17-A2B4-9F0C85B9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13</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HR Analytics</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dc:title>
  <dc:subject>MS EXCEL MAJOR PROJECT REPORT</dc:subject>
  <dc:creator>Kaushik Shiva</dc:creator>
  <cp:keywords/>
  <dc:description/>
  <cp:lastModifiedBy>USER</cp:lastModifiedBy>
  <cp:revision>23</cp:revision>
  <dcterms:created xsi:type="dcterms:W3CDTF">2024-02-04T08:47:00Z</dcterms:created>
  <dcterms:modified xsi:type="dcterms:W3CDTF">2024-04-08T21:35:00Z</dcterms:modified>
</cp:coreProperties>
</file>