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2C842" w14:textId="77777777" w:rsidR="00F5443E" w:rsidRDefault="00DA1033" w:rsidP="00E3677A">
      <w:pPr>
        <w:pBdr>
          <w:bottom w:val="single" w:sz="6" w:space="1" w:color="auto"/>
        </w:pBdr>
        <w:jc w:val="center"/>
        <w:rPr>
          <w:rFonts w:ascii="Segoe UI Emoji" w:eastAsiaTheme="majorEastAsia" w:hAnsi="Segoe UI Emoji" w:cs="Segoe UI Emoji"/>
          <w:b/>
          <w:bCs/>
          <w:color w:val="365F91" w:themeColor="accent1" w:themeShade="BF"/>
          <w:sz w:val="48"/>
          <w:szCs w:val="48"/>
        </w:rPr>
      </w:pPr>
      <w:r w:rsidRPr="00DA1033">
        <w:rPr>
          <w:rFonts w:ascii="Segoe UI Emoji" w:eastAsiaTheme="majorEastAsia" w:hAnsi="Segoe UI Emoji" w:cs="Segoe UI Emoji"/>
          <w:b/>
          <w:bCs/>
          <w:color w:val="365F91" w:themeColor="accent1" w:themeShade="BF"/>
          <w:sz w:val="48"/>
          <w:szCs w:val="48"/>
        </w:rPr>
        <w:t xml:space="preserve">📊 Executive Summary – </w:t>
      </w:r>
    </w:p>
    <w:p w14:paraId="5BE649E6" w14:textId="4C413A34" w:rsidR="00301F2A" w:rsidRDefault="00DA1033" w:rsidP="00E3677A">
      <w:pPr>
        <w:pBdr>
          <w:bottom w:val="single" w:sz="6" w:space="1" w:color="auto"/>
        </w:pBdr>
        <w:jc w:val="center"/>
        <w:rPr>
          <w:rFonts w:asciiTheme="majorHAnsi" w:eastAsiaTheme="majorEastAsia" w:hAnsiTheme="majorHAnsi" w:cstheme="majorBidi"/>
          <w:b/>
          <w:bCs/>
          <w:color w:val="365F91" w:themeColor="accent1" w:themeShade="BF"/>
          <w:sz w:val="28"/>
          <w:szCs w:val="28"/>
          <w:lang w:val="en-IN"/>
        </w:rPr>
      </w:pPr>
      <w:r w:rsidRPr="00DA1033">
        <w:rPr>
          <w:rFonts w:ascii="Segoe UI Emoji" w:eastAsiaTheme="majorEastAsia" w:hAnsi="Segoe UI Emoji" w:cs="Segoe UI Emoji"/>
          <w:b/>
          <w:bCs/>
          <w:i/>
          <w:iCs/>
          <w:color w:val="365F91" w:themeColor="accent1" w:themeShade="BF"/>
          <w:sz w:val="48"/>
          <w:szCs w:val="48"/>
        </w:rPr>
        <w:t>GlycoTrack: Predicting Diabetes Risk</w:t>
      </w:r>
    </w:p>
    <w:p w14:paraId="40FCF993" w14:textId="77777777" w:rsidR="00E353D0" w:rsidRDefault="00E353D0" w:rsidP="00E353D0">
      <w:r w:rsidRPr="00C0746F">
        <w:rPr>
          <w:rFonts w:asciiTheme="majorHAnsi" w:eastAsiaTheme="majorEastAsia" w:hAnsiTheme="majorHAnsi" w:cstheme="majorBidi"/>
          <w:b/>
          <w:bCs/>
          <w:color w:val="365F91" w:themeColor="accent1" w:themeShade="BF"/>
          <w:sz w:val="28"/>
          <w:szCs w:val="28"/>
          <w:lang w:val="en-IN"/>
        </w:rPr>
        <w:t>Client Context</w:t>
      </w:r>
      <w:r w:rsidRPr="00C0746F">
        <w:br/>
        <w:t>We are engaged with a Medicine Corporation client to analyze behavioral and health survey data for predicting diabetes risk across population segments. The objective is to deliver actionable insights that support preventive health strategies and policy interventions.</w:t>
      </w:r>
    </w:p>
    <w:p w14:paraId="20CCCDB0" w14:textId="77777777" w:rsidR="00D70BFE" w:rsidRDefault="00EA2CAB" w:rsidP="00820B5D">
      <w:pPr>
        <w:pStyle w:val="Heading1"/>
        <w:rPr>
          <w:lang w:val="en-IN"/>
        </w:rPr>
      </w:pPr>
      <w:r w:rsidRPr="00EA2CAB">
        <w:rPr>
          <w:lang w:val="en-IN"/>
        </w:rPr>
        <w:t xml:space="preserve">Project </w:t>
      </w:r>
      <w:r w:rsidR="00820B5D" w:rsidRPr="00EA2CAB">
        <w:rPr>
          <w:lang w:val="en-IN"/>
        </w:rPr>
        <w:t>Objective</w:t>
      </w:r>
      <w:r w:rsidR="00820B5D">
        <w:rPr>
          <w:lang w:val="en-IN"/>
        </w:rPr>
        <w:t xml:space="preserve">: -    </w:t>
      </w:r>
    </w:p>
    <w:p w14:paraId="41BB522D" w14:textId="6BFBAD74" w:rsidR="00820B5D" w:rsidRDefault="00D70BFE" w:rsidP="00820B5D">
      <w:pPr>
        <w:pStyle w:val="Heading1"/>
        <w:rPr>
          <w:rFonts w:asciiTheme="minorHAnsi" w:eastAsiaTheme="minorEastAsia" w:hAnsiTheme="minorHAnsi" w:cstheme="minorBidi"/>
          <w:b/>
          <w:bCs/>
          <w:color w:val="auto"/>
          <w:sz w:val="22"/>
          <w:szCs w:val="22"/>
        </w:rPr>
      </w:pPr>
      <w:r w:rsidRPr="00C0746F">
        <w:rPr>
          <w:rFonts w:asciiTheme="minorHAnsi" w:eastAsiaTheme="minorEastAsia" w:hAnsiTheme="minorHAnsi" w:cstheme="minorBidi"/>
          <w:color w:val="auto"/>
          <w:sz w:val="22"/>
          <w:szCs w:val="22"/>
        </w:rPr>
        <w:t>This project analyzes CDC’s BRFSS data to identify key predictors of diabetes among U.S. adults. It integrates medical history, lifestyle habits, functional limitations, and demographic indicators to build predictive models and inform public health decisio</w:t>
      </w:r>
      <w:r w:rsidRPr="00D70BFE">
        <w:rPr>
          <w:rFonts w:asciiTheme="minorHAnsi" w:eastAsiaTheme="minorEastAsia" w:hAnsiTheme="minorHAnsi" w:cstheme="minorBidi"/>
          <w:color w:val="auto"/>
          <w:sz w:val="22"/>
          <w:szCs w:val="22"/>
        </w:rPr>
        <w:t>ns.</w:t>
      </w:r>
      <w:r w:rsidR="00820B5D" w:rsidRPr="00D70BFE">
        <w:rPr>
          <w:rFonts w:asciiTheme="minorHAnsi" w:eastAsiaTheme="minorEastAsia" w:hAnsiTheme="minorHAnsi" w:cstheme="minorBidi"/>
          <w:color w:val="auto"/>
          <w:sz w:val="22"/>
          <w:szCs w:val="22"/>
        </w:rPr>
        <w:t xml:space="preserve">                                                                                    </w:t>
      </w:r>
      <w:r w:rsidR="00820B5D" w:rsidRPr="00820B5D">
        <w:rPr>
          <w:rFonts w:asciiTheme="minorHAnsi" w:eastAsiaTheme="minorEastAsia" w:hAnsiTheme="minorHAnsi" w:cstheme="minorBidi"/>
          <w:color w:val="auto"/>
          <w:sz w:val="22"/>
          <w:szCs w:val="22"/>
        </w:rPr>
        <w:t>Problem: Early identification of individuals at high risk of diabetes to enable preventive healthcare measures.</w:t>
      </w:r>
      <w:r w:rsidR="00820B5D" w:rsidRPr="00820B5D">
        <w:rPr>
          <w:rFonts w:asciiTheme="minorHAnsi" w:eastAsiaTheme="minorEastAsia" w:hAnsiTheme="minorHAnsi" w:cstheme="minorBidi"/>
          <w:color w:val="auto"/>
          <w:sz w:val="22"/>
          <w:szCs w:val="22"/>
        </w:rPr>
        <w:br/>
        <w:t>Business Context: Diabetes is a major global health challenge. Accurate prediction can help public health systems and insurers reduce costs by targeting at-risk populations for lifestyle interventions and screenings.</w:t>
      </w:r>
    </w:p>
    <w:p w14:paraId="44145E3D" w14:textId="77777777" w:rsidR="00F61CAE" w:rsidRDefault="00F61CAE" w:rsidP="00F61CAE">
      <w:pPr>
        <w:rPr>
          <w:lang w:val="en-IN"/>
        </w:rPr>
      </w:pPr>
    </w:p>
    <w:p w14:paraId="013084F4" w14:textId="29A8910B" w:rsidR="00F61CAE" w:rsidRPr="00F61CAE" w:rsidRDefault="00F61CAE" w:rsidP="00F61CAE">
      <w:pPr>
        <w:pStyle w:val="Heading1"/>
        <w:numPr>
          <w:ilvl w:val="0"/>
          <w:numId w:val="19"/>
        </w:numPr>
        <w:rPr>
          <w:lang w:val="en-IN"/>
        </w:rPr>
      </w:pPr>
      <w:r w:rsidRPr="00F61CAE">
        <w:rPr>
          <w:lang w:val="en-IN"/>
        </w:rPr>
        <w:t xml:space="preserve">Data Source and Dataset Overview- </w:t>
      </w:r>
    </w:p>
    <w:p w14:paraId="3D692550" w14:textId="08AA5E24" w:rsidR="00F61CAE" w:rsidRPr="00F61CAE" w:rsidRDefault="00F61CAE" w:rsidP="00F61CAE">
      <w:pPr>
        <w:rPr>
          <w:b/>
          <w:bCs/>
        </w:rPr>
      </w:pPr>
      <w:r w:rsidRPr="00F61CAE">
        <w:rPr>
          <w:b/>
          <w:bCs/>
        </w:rPr>
        <w:t>Data Source</w:t>
      </w:r>
      <w:r>
        <w:rPr>
          <w:b/>
          <w:bCs/>
        </w:rPr>
        <w:t>-</w:t>
      </w:r>
    </w:p>
    <w:p w14:paraId="05C93489" w14:textId="77777777" w:rsidR="00F61CAE" w:rsidRPr="00F61CAE" w:rsidRDefault="00F61CAE" w:rsidP="00F61CAE">
      <w:r w:rsidRPr="00F61CAE">
        <w:t>The dataset originates from the Behavioral Risk Factor Surveillance System (BRFSS), an annual health-related survey conducted by the Centers for Disease Control and Prevention (CDC) and U.S. state health departments.</w:t>
      </w:r>
    </w:p>
    <w:p w14:paraId="12F1150F" w14:textId="77777777" w:rsidR="00F61CAE" w:rsidRPr="00F61CAE" w:rsidRDefault="00F61CAE" w:rsidP="00F61CAE">
      <w:pPr>
        <w:rPr>
          <w:lang w:val="en-IN"/>
        </w:rPr>
      </w:pPr>
      <w:r w:rsidRPr="00F61CAE">
        <w:rPr>
          <w:b/>
          <w:bCs/>
          <w:lang w:val="en-IN"/>
        </w:rPr>
        <w:t>About BRFSS:</w:t>
      </w:r>
    </w:p>
    <w:p w14:paraId="0563C938" w14:textId="77777777" w:rsidR="00F61CAE" w:rsidRDefault="00F61CAE" w:rsidP="00F61CAE">
      <w:pPr>
        <w:numPr>
          <w:ilvl w:val="0"/>
          <w:numId w:val="12"/>
        </w:numPr>
        <w:rPr>
          <w:lang w:val="en-IN"/>
        </w:rPr>
      </w:pPr>
      <w:r w:rsidRPr="00F61CAE">
        <w:rPr>
          <w:b/>
          <w:bCs/>
          <w:lang w:val="en-IN"/>
        </w:rPr>
        <w:t>Purpose:</w:t>
      </w:r>
      <w:r w:rsidRPr="00F61CAE">
        <w:rPr>
          <w:lang w:val="en-IN"/>
        </w:rPr>
        <w:t xml:space="preserve"> Monitors health-related risk </w:t>
      </w:r>
      <w:proofErr w:type="spellStart"/>
      <w:r w:rsidRPr="00F61CAE">
        <w:rPr>
          <w:lang w:val="en-IN"/>
        </w:rPr>
        <w:t>behaviors</w:t>
      </w:r>
      <w:proofErr w:type="spellEnd"/>
      <w:r w:rsidRPr="00F61CAE">
        <w:rPr>
          <w:lang w:val="en-IN"/>
        </w:rPr>
        <w:t>, chronic health conditions, and use of preventive services.</w:t>
      </w:r>
    </w:p>
    <w:p w14:paraId="2ED05736" w14:textId="4F58312F" w:rsidR="00F61CAE" w:rsidRPr="00F61CAE" w:rsidRDefault="00F61CAE" w:rsidP="00F61CAE">
      <w:pPr>
        <w:numPr>
          <w:ilvl w:val="0"/>
          <w:numId w:val="12"/>
        </w:numPr>
        <w:rPr>
          <w:lang w:val="en-IN"/>
        </w:rPr>
      </w:pPr>
      <w:r w:rsidRPr="00F61CAE">
        <w:rPr>
          <w:b/>
          <w:bCs/>
          <w:lang w:val="en-IN"/>
        </w:rPr>
        <w:t>Method:</w:t>
      </w:r>
      <w:r w:rsidRPr="00F61CAE">
        <w:rPr>
          <w:lang w:val="en-IN"/>
        </w:rPr>
        <w:t> Random-digit–</w:t>
      </w:r>
      <w:proofErr w:type="spellStart"/>
      <w:r w:rsidRPr="00F61CAE">
        <w:rPr>
          <w:lang w:val="en-IN"/>
        </w:rPr>
        <w:t>dialed</w:t>
      </w:r>
      <w:proofErr w:type="spellEnd"/>
      <w:r w:rsidRPr="00F61CAE">
        <w:rPr>
          <w:lang w:val="en-IN"/>
        </w:rPr>
        <w:t xml:space="preserve"> telephone interviews (landline &amp; cell phone).</w:t>
      </w:r>
    </w:p>
    <w:p w14:paraId="09AE7442" w14:textId="77777777" w:rsidR="00F61CAE" w:rsidRPr="00F61CAE" w:rsidRDefault="00F61CAE" w:rsidP="00F61CAE">
      <w:pPr>
        <w:numPr>
          <w:ilvl w:val="0"/>
          <w:numId w:val="12"/>
        </w:numPr>
        <w:rPr>
          <w:lang w:val="en-IN"/>
        </w:rPr>
      </w:pPr>
      <w:r w:rsidRPr="00F61CAE">
        <w:rPr>
          <w:b/>
          <w:bCs/>
          <w:lang w:val="en-IN"/>
        </w:rPr>
        <w:t>Coverage:</w:t>
      </w:r>
      <w:r w:rsidRPr="00F61CAE">
        <w:rPr>
          <w:lang w:val="en-IN"/>
        </w:rPr>
        <w:t> U.S. adults aged 18+, ~400,000 interviews annually.</w:t>
      </w:r>
    </w:p>
    <w:p w14:paraId="04AEBFF4" w14:textId="77777777" w:rsidR="00F61CAE" w:rsidRPr="00F61CAE" w:rsidRDefault="00F61CAE" w:rsidP="00F61CAE">
      <w:pPr>
        <w:numPr>
          <w:ilvl w:val="0"/>
          <w:numId w:val="12"/>
        </w:numPr>
        <w:rPr>
          <w:lang w:val="en-IN"/>
        </w:rPr>
      </w:pPr>
      <w:r w:rsidRPr="00F61CAE">
        <w:rPr>
          <w:b/>
          <w:bCs/>
          <w:lang w:val="en-IN"/>
        </w:rPr>
        <w:t>Reliability:</w:t>
      </w:r>
      <w:r w:rsidRPr="00F61CAE">
        <w:rPr>
          <w:lang w:val="en-IN"/>
        </w:rPr>
        <w:t> Standardized questions, weighted to represent the U.S. population.</w:t>
      </w:r>
    </w:p>
    <w:p w14:paraId="7151D810" w14:textId="602B2775" w:rsidR="00F61CAE" w:rsidRDefault="00F61CAE" w:rsidP="00F61CAE">
      <w:pPr>
        <w:pBdr>
          <w:bottom w:val="single" w:sz="6" w:space="1" w:color="auto"/>
        </w:pBdr>
      </w:pPr>
      <w:r w:rsidRPr="00F61CAE">
        <w:t>This dataset focuses on health, lifestyle, functional, and demographic indicators relevant to diabetes risk assessment.</w:t>
      </w:r>
    </w:p>
    <w:p w14:paraId="423CD7B9" w14:textId="77777777" w:rsidR="00F61CAE" w:rsidRPr="00F61CAE" w:rsidRDefault="00F61CAE" w:rsidP="00F61CAE">
      <w:pPr>
        <w:rPr>
          <w:b/>
          <w:bCs/>
          <w:lang w:val="en-IN"/>
        </w:rPr>
      </w:pPr>
      <w:r w:rsidRPr="00F61CAE">
        <w:rPr>
          <w:b/>
          <w:bCs/>
          <w:lang w:val="en-IN"/>
        </w:rPr>
        <w:t>Dataset Variables and Key Groups</w:t>
      </w:r>
    </w:p>
    <w:p w14:paraId="332CA98D" w14:textId="77777777" w:rsidR="00F61CAE" w:rsidRPr="00F61CAE" w:rsidRDefault="00F61CAE" w:rsidP="00F61CAE">
      <w:pPr>
        <w:rPr>
          <w:lang w:val="en-IN"/>
        </w:rPr>
      </w:pPr>
      <w:r w:rsidRPr="00F61CAE">
        <w:rPr>
          <w:b/>
          <w:bCs/>
          <w:lang w:val="en-IN"/>
        </w:rPr>
        <w:t>1. Health Status &amp; Chronic Conditions</w:t>
      </w:r>
    </w:p>
    <w:p w14:paraId="53715BCA" w14:textId="77777777" w:rsidR="00F61CAE" w:rsidRPr="00F61CAE" w:rsidRDefault="00F61CAE" w:rsidP="00F61CAE">
      <w:pPr>
        <w:numPr>
          <w:ilvl w:val="0"/>
          <w:numId w:val="20"/>
        </w:numPr>
        <w:rPr>
          <w:lang w:val="en-IN"/>
        </w:rPr>
      </w:pPr>
      <w:proofErr w:type="spellStart"/>
      <w:r w:rsidRPr="00F61CAE">
        <w:rPr>
          <w:b/>
          <w:bCs/>
          <w:lang w:val="en-IN"/>
        </w:rPr>
        <w:t>Diabetes_binary</w:t>
      </w:r>
      <w:proofErr w:type="spellEnd"/>
      <w:r w:rsidRPr="00F61CAE">
        <w:rPr>
          <w:lang w:val="en-IN"/>
        </w:rPr>
        <w:t> – </w:t>
      </w:r>
      <w:r w:rsidRPr="00F61CAE">
        <w:rPr>
          <w:b/>
          <w:bCs/>
          <w:lang w:val="en-IN"/>
        </w:rPr>
        <w:t>Target variable</w:t>
      </w:r>
      <w:r w:rsidRPr="00F61CAE">
        <w:rPr>
          <w:lang w:val="en-IN"/>
        </w:rPr>
        <w:t> (0 = No diabetes, 1 = Diabetes)</w:t>
      </w:r>
    </w:p>
    <w:p w14:paraId="3EDB3EDB" w14:textId="77777777" w:rsidR="00F61CAE" w:rsidRPr="00F61CAE" w:rsidRDefault="00F61CAE" w:rsidP="00F61CAE">
      <w:pPr>
        <w:numPr>
          <w:ilvl w:val="0"/>
          <w:numId w:val="20"/>
        </w:numPr>
        <w:rPr>
          <w:lang w:val="en-IN"/>
        </w:rPr>
      </w:pPr>
      <w:proofErr w:type="spellStart"/>
      <w:r w:rsidRPr="00F61CAE">
        <w:rPr>
          <w:lang w:val="en-IN"/>
        </w:rPr>
        <w:lastRenderedPageBreak/>
        <w:t>HighBP</w:t>
      </w:r>
      <w:proofErr w:type="spellEnd"/>
      <w:r w:rsidRPr="00F61CAE">
        <w:rPr>
          <w:lang w:val="en-IN"/>
        </w:rPr>
        <w:t> – High blood pressure</w:t>
      </w:r>
    </w:p>
    <w:p w14:paraId="7C0735AA" w14:textId="77777777" w:rsidR="00F61CAE" w:rsidRPr="00F61CAE" w:rsidRDefault="00F61CAE" w:rsidP="00F61CAE">
      <w:pPr>
        <w:numPr>
          <w:ilvl w:val="0"/>
          <w:numId w:val="20"/>
        </w:numPr>
        <w:rPr>
          <w:lang w:val="en-IN"/>
        </w:rPr>
      </w:pPr>
      <w:proofErr w:type="spellStart"/>
      <w:r w:rsidRPr="00F61CAE">
        <w:rPr>
          <w:lang w:val="en-IN"/>
        </w:rPr>
        <w:t>HighChol</w:t>
      </w:r>
      <w:proofErr w:type="spellEnd"/>
      <w:r w:rsidRPr="00F61CAE">
        <w:rPr>
          <w:lang w:val="en-IN"/>
        </w:rPr>
        <w:t> – High cholesterol</w:t>
      </w:r>
    </w:p>
    <w:p w14:paraId="3BA2C05B" w14:textId="77777777" w:rsidR="00F61CAE" w:rsidRPr="00F61CAE" w:rsidRDefault="00F61CAE" w:rsidP="00F61CAE">
      <w:pPr>
        <w:numPr>
          <w:ilvl w:val="0"/>
          <w:numId w:val="20"/>
        </w:numPr>
        <w:rPr>
          <w:lang w:val="en-IN"/>
        </w:rPr>
      </w:pPr>
      <w:proofErr w:type="spellStart"/>
      <w:r w:rsidRPr="00F61CAE">
        <w:rPr>
          <w:lang w:val="en-IN"/>
        </w:rPr>
        <w:t>CholCheck</w:t>
      </w:r>
      <w:proofErr w:type="spellEnd"/>
      <w:r w:rsidRPr="00F61CAE">
        <w:rPr>
          <w:lang w:val="en-IN"/>
        </w:rPr>
        <w:t xml:space="preserve"> – Cholesterol </w:t>
      </w:r>
      <w:proofErr w:type="gramStart"/>
      <w:r w:rsidRPr="00F61CAE">
        <w:rPr>
          <w:lang w:val="en-IN"/>
        </w:rPr>
        <w:t>check</w:t>
      </w:r>
      <w:proofErr w:type="gramEnd"/>
      <w:r w:rsidRPr="00F61CAE">
        <w:rPr>
          <w:lang w:val="en-IN"/>
        </w:rPr>
        <w:t xml:space="preserve"> in last 5 years</w:t>
      </w:r>
    </w:p>
    <w:p w14:paraId="6DBA37CD" w14:textId="77777777" w:rsidR="00F61CAE" w:rsidRPr="00F61CAE" w:rsidRDefault="00F61CAE" w:rsidP="00F61CAE">
      <w:pPr>
        <w:numPr>
          <w:ilvl w:val="0"/>
          <w:numId w:val="20"/>
        </w:numPr>
        <w:rPr>
          <w:lang w:val="en-IN"/>
        </w:rPr>
      </w:pPr>
      <w:r w:rsidRPr="00F61CAE">
        <w:rPr>
          <w:lang w:val="en-IN"/>
        </w:rPr>
        <w:t>Stroke – History of stroke</w:t>
      </w:r>
    </w:p>
    <w:p w14:paraId="1BFB9E06" w14:textId="77777777" w:rsidR="00F61CAE" w:rsidRPr="00F61CAE" w:rsidRDefault="00F61CAE" w:rsidP="00F61CAE">
      <w:pPr>
        <w:numPr>
          <w:ilvl w:val="0"/>
          <w:numId w:val="20"/>
        </w:numPr>
        <w:rPr>
          <w:lang w:val="en-IN"/>
        </w:rPr>
      </w:pPr>
      <w:proofErr w:type="spellStart"/>
      <w:r w:rsidRPr="00F61CAE">
        <w:rPr>
          <w:lang w:val="en-IN"/>
        </w:rPr>
        <w:t>HeartDiseaseorAttack</w:t>
      </w:r>
      <w:proofErr w:type="spellEnd"/>
      <w:r w:rsidRPr="00F61CAE">
        <w:rPr>
          <w:lang w:val="en-IN"/>
        </w:rPr>
        <w:t xml:space="preserve"> – </w:t>
      </w:r>
      <w:proofErr w:type="gramStart"/>
      <w:r w:rsidRPr="00F61CAE">
        <w:rPr>
          <w:lang w:val="en-IN"/>
        </w:rPr>
        <w:t>Coronary heart disease</w:t>
      </w:r>
      <w:proofErr w:type="gramEnd"/>
      <w:r w:rsidRPr="00F61CAE">
        <w:rPr>
          <w:lang w:val="en-IN"/>
        </w:rPr>
        <w:t xml:space="preserve"> or heart attack</w:t>
      </w:r>
    </w:p>
    <w:p w14:paraId="1EEA0B0C" w14:textId="77777777" w:rsidR="00F61CAE" w:rsidRPr="00F61CAE" w:rsidRDefault="00F61CAE" w:rsidP="00F61CAE">
      <w:pPr>
        <w:rPr>
          <w:lang w:val="en-IN"/>
        </w:rPr>
      </w:pPr>
      <w:r w:rsidRPr="00F61CAE">
        <w:rPr>
          <w:b/>
          <w:bCs/>
          <w:lang w:val="en-IN"/>
        </w:rPr>
        <w:t xml:space="preserve">2. Lifestyle &amp; </w:t>
      </w:r>
      <w:proofErr w:type="spellStart"/>
      <w:r w:rsidRPr="00F61CAE">
        <w:rPr>
          <w:b/>
          <w:bCs/>
          <w:lang w:val="en-IN"/>
        </w:rPr>
        <w:t>Behavior</w:t>
      </w:r>
      <w:proofErr w:type="spellEnd"/>
    </w:p>
    <w:p w14:paraId="13B68E0C" w14:textId="77777777" w:rsidR="00F61CAE" w:rsidRPr="00F61CAE" w:rsidRDefault="00F61CAE" w:rsidP="00F61CAE">
      <w:pPr>
        <w:numPr>
          <w:ilvl w:val="0"/>
          <w:numId w:val="21"/>
        </w:numPr>
        <w:rPr>
          <w:lang w:val="en-IN"/>
        </w:rPr>
      </w:pPr>
      <w:r w:rsidRPr="00F61CAE">
        <w:rPr>
          <w:lang w:val="en-IN"/>
        </w:rPr>
        <w:t>Smoker – Ever smoked ≥ 100 cigarettes</w:t>
      </w:r>
    </w:p>
    <w:p w14:paraId="5D742F29" w14:textId="77777777" w:rsidR="00F61CAE" w:rsidRPr="00F61CAE" w:rsidRDefault="00F61CAE" w:rsidP="00F61CAE">
      <w:pPr>
        <w:numPr>
          <w:ilvl w:val="0"/>
          <w:numId w:val="21"/>
        </w:numPr>
        <w:rPr>
          <w:lang w:val="en-IN"/>
        </w:rPr>
      </w:pPr>
      <w:proofErr w:type="spellStart"/>
      <w:r w:rsidRPr="00F61CAE">
        <w:rPr>
          <w:lang w:val="en-IN"/>
        </w:rPr>
        <w:t>PhysActivity</w:t>
      </w:r>
      <w:proofErr w:type="spellEnd"/>
      <w:r w:rsidRPr="00F61CAE">
        <w:rPr>
          <w:lang w:val="en-IN"/>
        </w:rPr>
        <w:t> – Physical activity in past month</w:t>
      </w:r>
    </w:p>
    <w:p w14:paraId="4D4218B4" w14:textId="77777777" w:rsidR="00F61CAE" w:rsidRPr="00F61CAE" w:rsidRDefault="00F61CAE" w:rsidP="00F61CAE">
      <w:pPr>
        <w:numPr>
          <w:ilvl w:val="0"/>
          <w:numId w:val="21"/>
        </w:numPr>
        <w:rPr>
          <w:lang w:val="en-IN"/>
        </w:rPr>
      </w:pPr>
      <w:r w:rsidRPr="00F61CAE">
        <w:rPr>
          <w:lang w:val="en-IN"/>
        </w:rPr>
        <w:t>Fruits – Consumes fruit 1+ times/day</w:t>
      </w:r>
    </w:p>
    <w:p w14:paraId="7BBA7EF0" w14:textId="77777777" w:rsidR="00F61CAE" w:rsidRPr="00F61CAE" w:rsidRDefault="00F61CAE" w:rsidP="00F61CAE">
      <w:pPr>
        <w:numPr>
          <w:ilvl w:val="0"/>
          <w:numId w:val="21"/>
        </w:numPr>
        <w:rPr>
          <w:lang w:val="en-IN"/>
        </w:rPr>
      </w:pPr>
      <w:r w:rsidRPr="00F61CAE">
        <w:rPr>
          <w:lang w:val="en-IN"/>
        </w:rPr>
        <w:t>Veggies – Consumes vegetables 1+ times/day</w:t>
      </w:r>
    </w:p>
    <w:p w14:paraId="3CA4BD51" w14:textId="77777777" w:rsidR="00F61CAE" w:rsidRPr="00F61CAE" w:rsidRDefault="00F61CAE" w:rsidP="00F61CAE">
      <w:pPr>
        <w:numPr>
          <w:ilvl w:val="0"/>
          <w:numId w:val="21"/>
        </w:numPr>
        <w:rPr>
          <w:lang w:val="en-IN"/>
        </w:rPr>
      </w:pPr>
      <w:proofErr w:type="spellStart"/>
      <w:r w:rsidRPr="00F61CAE">
        <w:rPr>
          <w:lang w:val="en-IN"/>
        </w:rPr>
        <w:t>HvyAlcoholConsump</w:t>
      </w:r>
      <w:proofErr w:type="spellEnd"/>
      <w:r w:rsidRPr="00F61CAE">
        <w:rPr>
          <w:lang w:val="en-IN"/>
        </w:rPr>
        <w:t> – Heavy alcohol consumption</w:t>
      </w:r>
    </w:p>
    <w:p w14:paraId="16FF9748" w14:textId="77777777" w:rsidR="00F61CAE" w:rsidRPr="00F61CAE" w:rsidRDefault="00F61CAE" w:rsidP="00F61CAE">
      <w:pPr>
        <w:numPr>
          <w:ilvl w:val="0"/>
          <w:numId w:val="21"/>
        </w:numPr>
        <w:rPr>
          <w:lang w:val="en-IN"/>
        </w:rPr>
      </w:pPr>
      <w:proofErr w:type="spellStart"/>
      <w:r w:rsidRPr="00F61CAE">
        <w:rPr>
          <w:lang w:val="en-IN"/>
        </w:rPr>
        <w:t>AnyHealthcare</w:t>
      </w:r>
      <w:proofErr w:type="spellEnd"/>
      <w:r w:rsidRPr="00F61CAE">
        <w:rPr>
          <w:lang w:val="en-IN"/>
        </w:rPr>
        <w:t> – Has healthcare coverage</w:t>
      </w:r>
    </w:p>
    <w:p w14:paraId="665B6A3D" w14:textId="77777777" w:rsidR="00F61CAE" w:rsidRPr="00F61CAE" w:rsidRDefault="00F61CAE" w:rsidP="00F61CAE">
      <w:pPr>
        <w:numPr>
          <w:ilvl w:val="0"/>
          <w:numId w:val="21"/>
        </w:numPr>
        <w:rPr>
          <w:lang w:val="en-IN"/>
        </w:rPr>
      </w:pPr>
      <w:proofErr w:type="spellStart"/>
      <w:r w:rsidRPr="00F61CAE">
        <w:rPr>
          <w:lang w:val="en-IN"/>
        </w:rPr>
        <w:t>NoDocbcCost</w:t>
      </w:r>
      <w:proofErr w:type="spellEnd"/>
      <w:r w:rsidRPr="00F61CAE">
        <w:rPr>
          <w:lang w:val="en-IN"/>
        </w:rPr>
        <w:t> – Could not see a doctor due to cost</w:t>
      </w:r>
    </w:p>
    <w:p w14:paraId="5C079221" w14:textId="77777777" w:rsidR="00F61CAE" w:rsidRPr="00F61CAE" w:rsidRDefault="00F61CAE" w:rsidP="00F61CAE">
      <w:pPr>
        <w:rPr>
          <w:lang w:val="en-IN"/>
        </w:rPr>
      </w:pPr>
      <w:r w:rsidRPr="00F61CAE">
        <w:rPr>
          <w:b/>
          <w:bCs/>
          <w:lang w:val="en-IN"/>
        </w:rPr>
        <w:t>3. Functional Limitations</w:t>
      </w:r>
    </w:p>
    <w:p w14:paraId="297DF260" w14:textId="77777777" w:rsidR="00F61CAE" w:rsidRPr="00F61CAE" w:rsidRDefault="00F61CAE" w:rsidP="00F61CAE">
      <w:pPr>
        <w:numPr>
          <w:ilvl w:val="0"/>
          <w:numId w:val="22"/>
        </w:numPr>
        <w:rPr>
          <w:lang w:val="en-IN"/>
        </w:rPr>
      </w:pPr>
      <w:r w:rsidRPr="00F61CAE">
        <w:rPr>
          <w:lang w:val="en-IN"/>
        </w:rPr>
        <w:t>DiffWalk – Difficulty walking or climbing stairs</w:t>
      </w:r>
    </w:p>
    <w:p w14:paraId="5FC8266A" w14:textId="77777777" w:rsidR="00F61CAE" w:rsidRPr="00F61CAE" w:rsidRDefault="00F61CAE" w:rsidP="00F61CAE">
      <w:pPr>
        <w:rPr>
          <w:lang w:val="en-IN"/>
        </w:rPr>
      </w:pPr>
      <w:r w:rsidRPr="00F61CAE">
        <w:rPr>
          <w:b/>
          <w:bCs/>
          <w:lang w:val="en-IN"/>
        </w:rPr>
        <w:t>4. Numerical Measures</w:t>
      </w:r>
    </w:p>
    <w:p w14:paraId="1C768CAC" w14:textId="77777777" w:rsidR="00F61CAE" w:rsidRPr="00F61CAE" w:rsidRDefault="00F61CAE" w:rsidP="00F61CAE">
      <w:pPr>
        <w:numPr>
          <w:ilvl w:val="0"/>
          <w:numId w:val="23"/>
        </w:numPr>
        <w:rPr>
          <w:lang w:val="en-IN"/>
        </w:rPr>
      </w:pPr>
      <w:r w:rsidRPr="00F61CAE">
        <w:rPr>
          <w:lang w:val="en-IN"/>
        </w:rPr>
        <w:t>BMI – Body Mass Index</w:t>
      </w:r>
    </w:p>
    <w:p w14:paraId="0AFF6600" w14:textId="77777777" w:rsidR="00F61CAE" w:rsidRPr="00F61CAE" w:rsidRDefault="00F61CAE" w:rsidP="00F61CAE">
      <w:pPr>
        <w:numPr>
          <w:ilvl w:val="0"/>
          <w:numId w:val="23"/>
        </w:numPr>
        <w:rPr>
          <w:lang w:val="en-IN"/>
        </w:rPr>
      </w:pPr>
      <w:proofErr w:type="spellStart"/>
      <w:r w:rsidRPr="00F61CAE">
        <w:rPr>
          <w:lang w:val="en-IN"/>
        </w:rPr>
        <w:t>MentHlth</w:t>
      </w:r>
      <w:proofErr w:type="spellEnd"/>
      <w:r w:rsidRPr="00F61CAE">
        <w:rPr>
          <w:lang w:val="en-IN"/>
        </w:rPr>
        <w:t> – Days mental health not good (past 30 days)</w:t>
      </w:r>
    </w:p>
    <w:p w14:paraId="02F8B45E" w14:textId="77777777" w:rsidR="00F61CAE" w:rsidRPr="00F61CAE" w:rsidRDefault="00F61CAE" w:rsidP="00F61CAE">
      <w:pPr>
        <w:numPr>
          <w:ilvl w:val="0"/>
          <w:numId w:val="23"/>
        </w:numPr>
        <w:rPr>
          <w:lang w:val="en-IN"/>
        </w:rPr>
      </w:pPr>
      <w:proofErr w:type="spellStart"/>
      <w:r w:rsidRPr="00F61CAE">
        <w:rPr>
          <w:lang w:val="en-IN"/>
        </w:rPr>
        <w:t>PhysHlth</w:t>
      </w:r>
      <w:proofErr w:type="spellEnd"/>
      <w:r w:rsidRPr="00F61CAE">
        <w:rPr>
          <w:lang w:val="en-IN"/>
        </w:rPr>
        <w:t> – Days physical health not good (past 30 days)</w:t>
      </w:r>
    </w:p>
    <w:p w14:paraId="1A2C2DA0" w14:textId="77777777" w:rsidR="00F61CAE" w:rsidRPr="00F61CAE" w:rsidRDefault="00F61CAE" w:rsidP="00F61CAE">
      <w:pPr>
        <w:numPr>
          <w:ilvl w:val="0"/>
          <w:numId w:val="23"/>
        </w:numPr>
        <w:rPr>
          <w:lang w:val="en-IN"/>
        </w:rPr>
      </w:pPr>
      <w:proofErr w:type="spellStart"/>
      <w:r w:rsidRPr="00F61CAE">
        <w:rPr>
          <w:lang w:val="en-IN"/>
        </w:rPr>
        <w:t>GenHlth</w:t>
      </w:r>
      <w:proofErr w:type="spellEnd"/>
      <w:r w:rsidRPr="00F61CAE">
        <w:rPr>
          <w:lang w:val="en-IN"/>
        </w:rPr>
        <w:t> – General health rating (1 = Excellent → 5 = Poor)</w:t>
      </w:r>
    </w:p>
    <w:p w14:paraId="2BDF24CD" w14:textId="77777777" w:rsidR="00F61CAE" w:rsidRPr="00F61CAE" w:rsidRDefault="00F61CAE" w:rsidP="00F61CAE">
      <w:pPr>
        <w:rPr>
          <w:lang w:val="en-IN"/>
        </w:rPr>
      </w:pPr>
      <w:r w:rsidRPr="00F61CAE">
        <w:rPr>
          <w:b/>
          <w:bCs/>
          <w:lang w:val="en-IN"/>
        </w:rPr>
        <w:t>5. Demographics</w:t>
      </w:r>
    </w:p>
    <w:p w14:paraId="2A939681" w14:textId="77777777" w:rsidR="00F61CAE" w:rsidRPr="00F61CAE" w:rsidRDefault="00F61CAE" w:rsidP="00F61CAE">
      <w:pPr>
        <w:numPr>
          <w:ilvl w:val="0"/>
          <w:numId w:val="24"/>
        </w:numPr>
        <w:rPr>
          <w:lang w:val="en-IN"/>
        </w:rPr>
      </w:pPr>
      <w:r w:rsidRPr="00F61CAE">
        <w:rPr>
          <w:lang w:val="en-IN"/>
        </w:rPr>
        <w:t>Sex – 0 = Female, 1 = Male</w:t>
      </w:r>
    </w:p>
    <w:p w14:paraId="7B019805" w14:textId="77777777" w:rsidR="00F61CAE" w:rsidRPr="00F61CAE" w:rsidRDefault="00F61CAE" w:rsidP="00F61CAE">
      <w:pPr>
        <w:numPr>
          <w:ilvl w:val="0"/>
          <w:numId w:val="24"/>
        </w:numPr>
        <w:rPr>
          <w:lang w:val="en-IN"/>
        </w:rPr>
      </w:pPr>
      <w:r w:rsidRPr="00F61CAE">
        <w:rPr>
          <w:lang w:val="en-IN"/>
        </w:rPr>
        <w:t>Age – Age group (1 = 18–24, 13 = 80+)</w:t>
      </w:r>
    </w:p>
    <w:p w14:paraId="0731EAC3" w14:textId="77777777" w:rsidR="00F61CAE" w:rsidRPr="00F61CAE" w:rsidRDefault="00F61CAE" w:rsidP="00F61CAE">
      <w:pPr>
        <w:numPr>
          <w:ilvl w:val="0"/>
          <w:numId w:val="24"/>
        </w:numPr>
        <w:rPr>
          <w:lang w:val="en-IN"/>
        </w:rPr>
      </w:pPr>
      <w:r w:rsidRPr="00F61CAE">
        <w:rPr>
          <w:lang w:val="en-IN"/>
        </w:rPr>
        <w:t>Education – Education level (1 = No school → 6 = College 4+ years)</w:t>
      </w:r>
    </w:p>
    <w:p w14:paraId="2107E088" w14:textId="77777777" w:rsidR="00F61CAE" w:rsidRPr="00F61CAE" w:rsidRDefault="00F61CAE" w:rsidP="00F61CAE">
      <w:pPr>
        <w:numPr>
          <w:ilvl w:val="0"/>
          <w:numId w:val="24"/>
        </w:numPr>
        <w:rPr>
          <w:lang w:val="en-IN"/>
        </w:rPr>
      </w:pPr>
      <w:r w:rsidRPr="00F61CAE">
        <w:rPr>
          <w:lang w:val="en-IN"/>
        </w:rPr>
        <w:t>Income – Income category (1 = &lt; 75,000)</w:t>
      </w:r>
    </w:p>
    <w:p w14:paraId="463D82E5" w14:textId="77777777" w:rsidR="00F61CAE" w:rsidRPr="00F61CAE" w:rsidRDefault="003C4A3D" w:rsidP="00F61CAE">
      <w:pPr>
        <w:rPr>
          <w:lang w:val="en-IN"/>
        </w:rPr>
      </w:pPr>
      <w:r>
        <w:rPr>
          <w:lang w:val="en-IN"/>
        </w:rPr>
        <w:pict w14:anchorId="13C33109">
          <v:rect id="_x0000_i1025" style="width:0;height:1.5pt" o:hralign="center" o:hrstd="t" o:hrnoshade="t" o:hr="t" fillcolor="#e0e0e0" stroked="f"/>
        </w:pict>
      </w:r>
    </w:p>
    <w:p w14:paraId="40D35B97" w14:textId="77777777" w:rsidR="00F61CAE" w:rsidRPr="00F61CAE" w:rsidRDefault="00F61CAE" w:rsidP="00F61CAE">
      <w:pPr>
        <w:rPr>
          <w:lang w:val="en-IN"/>
        </w:rPr>
      </w:pPr>
      <w:r w:rsidRPr="00F61CAE">
        <w:rPr>
          <w:b/>
          <w:bCs/>
          <w:lang w:val="en-IN"/>
        </w:rPr>
        <w:t>Why This Dataset is Valuable:</w:t>
      </w:r>
    </w:p>
    <w:p w14:paraId="076D85E0" w14:textId="77777777" w:rsidR="00F61CAE" w:rsidRPr="00F61CAE" w:rsidRDefault="00F61CAE" w:rsidP="00F61CAE">
      <w:pPr>
        <w:numPr>
          <w:ilvl w:val="0"/>
          <w:numId w:val="25"/>
        </w:numPr>
        <w:rPr>
          <w:lang w:val="en-IN"/>
        </w:rPr>
      </w:pPr>
      <w:r w:rsidRPr="00F61CAE">
        <w:rPr>
          <w:lang w:val="en-IN"/>
        </w:rPr>
        <w:t>Large, representative sample from a trusted public health source.</w:t>
      </w:r>
    </w:p>
    <w:p w14:paraId="0FB5A9EF" w14:textId="778B73F5" w:rsidR="00F61CAE" w:rsidRPr="00F61CAE" w:rsidRDefault="00F61CAE" w:rsidP="00F61CAE">
      <w:pPr>
        <w:numPr>
          <w:ilvl w:val="0"/>
          <w:numId w:val="25"/>
        </w:numPr>
        <w:rPr>
          <w:lang w:val="en-IN"/>
        </w:rPr>
      </w:pPr>
      <w:r w:rsidRPr="00F61CAE">
        <w:rPr>
          <w:lang w:val="en-IN"/>
        </w:rPr>
        <w:t xml:space="preserve">Contains both medical and lifestyle variables, enabling predictive </w:t>
      </w:r>
      <w:r w:rsidR="00E13773" w:rsidRPr="00F61CAE">
        <w:rPr>
          <w:lang w:val="en-IN"/>
        </w:rPr>
        <w:t>modelling</w:t>
      </w:r>
      <w:r w:rsidRPr="00F61CAE">
        <w:rPr>
          <w:lang w:val="en-IN"/>
        </w:rPr>
        <w:t>.</w:t>
      </w:r>
    </w:p>
    <w:p w14:paraId="7C002124" w14:textId="04B2A425" w:rsidR="00F61CAE" w:rsidRPr="00AC2E7A" w:rsidRDefault="00F61CAE" w:rsidP="00F61CAE">
      <w:pPr>
        <w:numPr>
          <w:ilvl w:val="0"/>
          <w:numId w:val="25"/>
        </w:numPr>
        <w:pBdr>
          <w:bottom w:val="single" w:sz="6" w:space="1" w:color="auto"/>
        </w:pBdr>
      </w:pPr>
      <w:r w:rsidRPr="00AC2E7A">
        <w:rPr>
          <w:lang w:val="en-IN"/>
        </w:rPr>
        <w:lastRenderedPageBreak/>
        <w:t>Features are mostly binary or numeric, simplifying preprocessing and model development.</w:t>
      </w:r>
    </w:p>
    <w:p w14:paraId="7294DB5C" w14:textId="78A76089" w:rsidR="00D54A4E" w:rsidRDefault="00E13773">
      <w:pPr>
        <w:pStyle w:val="Heading1"/>
      </w:pPr>
      <w:r>
        <w:t>2</w:t>
      </w:r>
      <w:r w:rsidR="006922A2">
        <w:t>. Data Preparation</w:t>
      </w:r>
    </w:p>
    <w:p w14:paraId="540F7E73" w14:textId="77777777" w:rsidR="00F61CAE" w:rsidRDefault="006922A2">
      <w:r>
        <w:t>The raw dataset contained over 72,000 survey responses with 23 features. Cleaning steps included:</w:t>
      </w:r>
    </w:p>
    <w:p w14:paraId="53B0449E" w14:textId="303601B3" w:rsidR="00D54A4E" w:rsidRDefault="00F61CAE">
      <w:pPr>
        <w:pBdr>
          <w:bottom w:val="single" w:sz="6" w:space="1" w:color="auto"/>
        </w:pBdr>
      </w:pPr>
      <w:r>
        <w:t xml:space="preserve">- </w:t>
      </w:r>
      <w:r w:rsidRPr="00F61CAE">
        <w:t>Size: ~253,680 rows before cleaning</w:t>
      </w:r>
      <w:r w:rsidR="006922A2">
        <w:br/>
        <w:t>- Handling missing values and duplicates</w:t>
      </w:r>
      <w:r w:rsidR="006922A2">
        <w:br/>
        <w:t>- Outlier detection and treatment</w:t>
      </w:r>
      <w:r w:rsidR="00D70BFE">
        <w:t xml:space="preserve"> </w:t>
      </w:r>
      <w:r w:rsidR="00D70BFE" w:rsidRPr="00D70BFE">
        <w:t>especially in categorical variables (education, income, lifestyle).</w:t>
      </w:r>
      <w:r w:rsidR="006922A2">
        <w:br/>
        <w:t>- Convert</w:t>
      </w:r>
      <w:r w:rsidR="00D70BFE">
        <w:t>ed</w:t>
      </w:r>
      <w:r w:rsidR="006922A2">
        <w:t xml:space="preserve"> categorical variables to numerical encodings</w:t>
      </w:r>
      <w:r w:rsidR="006922A2">
        <w:br/>
        <w:t xml:space="preserve">- </w:t>
      </w:r>
      <w:r w:rsidR="00D70BFE" w:rsidRPr="00D70BFE">
        <w:t>Scaled numerical features (BMI, age, physical activity) for comparability.</w:t>
      </w:r>
    </w:p>
    <w:p w14:paraId="2C454654" w14:textId="77777777" w:rsidR="00D54A4E" w:rsidRDefault="006922A2">
      <w:pPr>
        <w:pStyle w:val="Heading1"/>
      </w:pPr>
      <w:r>
        <w:t>3. Exploratory Data Analysis (EDA)</w:t>
      </w:r>
    </w:p>
    <w:p w14:paraId="78A7D1B0" w14:textId="77777777" w:rsidR="00D54A4E" w:rsidRDefault="006922A2">
      <w:r>
        <w:t>EDA revealed important demographic and lifestyle patterns. Distributions of BMI, Age, and lifestyle indicators were examined. Relationships between high blood pressure, cholesterol, and diabetes status were also analyzed.</w:t>
      </w:r>
    </w:p>
    <w:p w14:paraId="0F634F8D" w14:textId="314290DD" w:rsidR="00820B5D" w:rsidRDefault="00820B5D" w:rsidP="00820B5D">
      <w:pPr>
        <w:pStyle w:val="ListParagraph"/>
        <w:numPr>
          <w:ilvl w:val="0"/>
          <w:numId w:val="10"/>
        </w:numPr>
      </w:pPr>
      <w:r>
        <w:t>Target distribution: ~14% diabetic, ~86% non-diabetic (class imbalance)</w:t>
      </w:r>
    </w:p>
    <w:p w14:paraId="5626CDD1" w14:textId="40B20365" w:rsidR="00820B5D" w:rsidRDefault="00820B5D" w:rsidP="00820B5D">
      <w:pPr>
        <w:pStyle w:val="ListParagraph"/>
        <w:numPr>
          <w:ilvl w:val="0"/>
          <w:numId w:val="10"/>
        </w:numPr>
      </w:pPr>
      <w:r>
        <w:t>BMI strongly associated with diabetes</w:t>
      </w:r>
    </w:p>
    <w:p w14:paraId="4481CF39" w14:textId="0D1DB8B0" w:rsidR="00820B5D" w:rsidRDefault="00820B5D" w:rsidP="00820B5D">
      <w:pPr>
        <w:pStyle w:val="ListParagraph"/>
        <w:numPr>
          <w:ilvl w:val="0"/>
          <w:numId w:val="10"/>
        </w:numPr>
      </w:pPr>
      <w:r>
        <w:t>Physical inactivity increases risk</w:t>
      </w:r>
    </w:p>
    <w:p w14:paraId="2D168335" w14:textId="38760C17" w:rsidR="00820B5D" w:rsidRDefault="00820B5D" w:rsidP="00820B5D">
      <w:pPr>
        <w:pStyle w:val="ListParagraph"/>
        <w:numPr>
          <w:ilvl w:val="0"/>
          <w:numId w:val="10"/>
        </w:numPr>
      </w:pPr>
      <w:r>
        <w:t>Older age groups have higher prevalence</w:t>
      </w:r>
    </w:p>
    <w:p w14:paraId="4A0185F1" w14:textId="1787CEE3" w:rsidR="00820B5D" w:rsidRDefault="00820B5D" w:rsidP="00820B5D">
      <w:pPr>
        <w:pStyle w:val="ListParagraph"/>
        <w:numPr>
          <w:ilvl w:val="0"/>
          <w:numId w:val="10"/>
        </w:numPr>
      </w:pPr>
      <w:r>
        <w:t>Poor self-reported health correlates with higher prevalence</w:t>
      </w:r>
    </w:p>
    <w:p w14:paraId="231C1EF5" w14:textId="377C5308" w:rsidR="00820B5D" w:rsidRDefault="00820B5D" w:rsidP="00820B5D">
      <w:pPr>
        <w:pStyle w:val="ListParagraph"/>
        <w:numPr>
          <w:ilvl w:val="0"/>
          <w:numId w:val="10"/>
        </w:numPr>
      </w:pPr>
      <w:r>
        <w:t>Moderate association with high blood pressure &amp; cholesterol</w:t>
      </w:r>
    </w:p>
    <w:p w14:paraId="70BA3839" w14:textId="77777777" w:rsidR="00C000E8" w:rsidRPr="00C000E8" w:rsidRDefault="00C000E8" w:rsidP="00C000E8">
      <w:pPr>
        <w:pStyle w:val="ListParagraph"/>
        <w:numPr>
          <w:ilvl w:val="0"/>
          <w:numId w:val="10"/>
        </w:numPr>
      </w:pPr>
      <w:r w:rsidRPr="00C000E8">
        <w:rPr>
          <w:b/>
          <w:bCs/>
        </w:rPr>
        <w:t>Class Imbalance</w:t>
      </w:r>
      <w:r w:rsidRPr="00C000E8">
        <w:t>: Majority non-diabetic; SMOTE applied</w:t>
      </w:r>
    </w:p>
    <w:p w14:paraId="0AA368AE" w14:textId="77777777" w:rsidR="00C000E8" w:rsidRPr="00C000E8" w:rsidRDefault="00C000E8" w:rsidP="00C000E8">
      <w:pPr>
        <w:pStyle w:val="ListParagraph"/>
        <w:numPr>
          <w:ilvl w:val="0"/>
          <w:numId w:val="10"/>
        </w:numPr>
        <w:rPr>
          <w:b/>
          <w:bCs/>
        </w:rPr>
      </w:pPr>
      <w:r w:rsidRPr="00C000E8">
        <w:rPr>
          <w:b/>
          <w:bCs/>
        </w:rPr>
        <w:t>Correlations:</w:t>
      </w:r>
    </w:p>
    <w:p w14:paraId="355005E8" w14:textId="77777777" w:rsidR="00C000E8" w:rsidRDefault="00C000E8" w:rsidP="00C000E8">
      <w:pPr>
        <w:pStyle w:val="ListParagraph"/>
      </w:pPr>
      <w:r>
        <w:t xml:space="preserve">- Positive: </w:t>
      </w:r>
      <w:proofErr w:type="spellStart"/>
      <w:r>
        <w:t>HighBP</w:t>
      </w:r>
      <w:proofErr w:type="spellEnd"/>
      <w:r>
        <w:t xml:space="preserve">, </w:t>
      </w:r>
      <w:proofErr w:type="spellStart"/>
      <w:r>
        <w:t>HighChol</w:t>
      </w:r>
      <w:proofErr w:type="spellEnd"/>
      <w:r>
        <w:t xml:space="preserve">, DiffWalk, poor </w:t>
      </w:r>
      <w:proofErr w:type="spellStart"/>
      <w:r>
        <w:t>GenHlth</w:t>
      </w:r>
      <w:proofErr w:type="spellEnd"/>
    </w:p>
    <w:p w14:paraId="65E7B138" w14:textId="34854A65" w:rsidR="00C000E8" w:rsidRDefault="00C000E8" w:rsidP="00C000E8">
      <w:pPr>
        <w:pStyle w:val="ListParagraph"/>
      </w:pPr>
      <w:r>
        <w:t xml:space="preserve">- Negative: </w:t>
      </w:r>
      <w:proofErr w:type="spellStart"/>
      <w:r>
        <w:t>PhysActivity</w:t>
      </w:r>
      <w:proofErr w:type="spellEnd"/>
      <w:r>
        <w:t>, Fruits, Veggies</w:t>
      </w:r>
    </w:p>
    <w:p w14:paraId="25CB1EEC" w14:textId="74DC2AEA" w:rsidR="00C000E8" w:rsidRDefault="00C000E8" w:rsidP="00C000E8">
      <w:r w:rsidRPr="00C000E8">
        <w:t>•</w:t>
      </w:r>
      <w:r w:rsidRPr="00C000E8">
        <w:tab/>
      </w:r>
      <w:r w:rsidRPr="00C000E8">
        <w:rPr>
          <w:b/>
          <w:bCs/>
        </w:rPr>
        <w:t>Distributions:</w:t>
      </w:r>
      <w:r w:rsidRPr="00C000E8">
        <w:t xml:space="preserve"> Skewed BMI, </w:t>
      </w:r>
      <w:proofErr w:type="spellStart"/>
      <w:r w:rsidRPr="00C000E8">
        <w:t>MentHlth</w:t>
      </w:r>
      <w:proofErr w:type="spellEnd"/>
      <w:r w:rsidRPr="00C000E8">
        <w:t xml:space="preserve">, </w:t>
      </w:r>
      <w:proofErr w:type="spellStart"/>
      <w:r w:rsidRPr="00C000E8">
        <w:t>PhysHlth</w:t>
      </w:r>
      <w:proofErr w:type="spellEnd"/>
    </w:p>
    <w:p w14:paraId="5428BE36" w14:textId="79DF7CDC" w:rsidR="00C35D64" w:rsidRDefault="00C35D64" w:rsidP="00C000E8">
      <w:r>
        <w:rPr>
          <w:noProof/>
        </w:rPr>
        <w:drawing>
          <wp:inline distT="0" distB="0" distL="0" distR="0" wp14:anchorId="0DC5FC2F" wp14:editId="0EA1AF0B">
            <wp:extent cx="4826000" cy="2413000"/>
            <wp:effectExtent l="0" t="0" r="0" b="6350"/>
            <wp:docPr id="1399186841"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186841" name="Picture 1399186841"/>
                    <pic:cNvPicPr/>
                  </pic:nvPicPr>
                  <pic:blipFill>
                    <a:blip r:embed="rId6"/>
                    <a:stretch>
                      <a:fillRect/>
                    </a:stretch>
                  </pic:blipFill>
                  <pic:spPr>
                    <a:xfrm>
                      <a:off x="0" y="0"/>
                      <a:ext cx="4826012" cy="2413006"/>
                    </a:xfrm>
                    <a:prstGeom prst="rect">
                      <a:avLst/>
                    </a:prstGeom>
                  </pic:spPr>
                </pic:pic>
              </a:graphicData>
            </a:graphic>
          </wp:inline>
        </w:drawing>
      </w:r>
    </w:p>
    <w:p w14:paraId="59245096" w14:textId="77777777" w:rsidR="00D54A4E" w:rsidRDefault="006922A2">
      <w:pPr>
        <w:pBdr>
          <w:bottom w:val="single" w:sz="6" w:space="1" w:color="auto"/>
        </w:pBdr>
      </w:pPr>
      <w:r>
        <w:lastRenderedPageBreak/>
        <w:t>Figure 1: Distribution of BMI across population segments</w:t>
      </w:r>
    </w:p>
    <w:p w14:paraId="613469E0" w14:textId="77777777" w:rsidR="00D54A4E" w:rsidRDefault="006922A2">
      <w:pPr>
        <w:pStyle w:val="Heading1"/>
      </w:pPr>
      <w:r>
        <w:t>4. Feature Engineering</w:t>
      </w:r>
    </w:p>
    <w:p w14:paraId="2724FD0C" w14:textId="77777777" w:rsidR="00D70BFE" w:rsidRDefault="006922A2" w:rsidP="00D70BFE">
      <w:pPr>
        <w:spacing w:line="240" w:lineRule="auto"/>
      </w:pPr>
      <w:r>
        <w:t>Features engineered included:</w:t>
      </w:r>
      <w:r>
        <w:br/>
      </w:r>
      <w:r w:rsidR="00D70BFE">
        <w:t>- Created health behavior scores and binary flags (e.g., smoker, hypertensive).</w:t>
      </w:r>
    </w:p>
    <w:p w14:paraId="130209A0" w14:textId="482DFBE3" w:rsidR="00D70BFE" w:rsidRDefault="00D70BFE" w:rsidP="00D70BFE">
      <w:pPr>
        <w:spacing w:line="240" w:lineRule="auto"/>
      </w:pPr>
      <w:r>
        <w:t>- Binned risk categories for age and BMI.</w:t>
      </w:r>
    </w:p>
    <w:p w14:paraId="3B07532A" w14:textId="77777777" w:rsidR="00D70BFE" w:rsidRDefault="00D70BFE" w:rsidP="00D70BFE">
      <w:pPr>
        <w:spacing w:line="240" w:lineRule="auto"/>
      </w:pPr>
      <w:r>
        <w:t>-Engineered interaction features combining lifestyle and demographics. (e.g., physical activity × BMI)</w:t>
      </w:r>
    </w:p>
    <w:p w14:paraId="054745EB" w14:textId="77777777" w:rsidR="00D70BFE" w:rsidRDefault="00D70BFE" w:rsidP="00D70BFE">
      <w:r>
        <w:t>- Applied mutual information and correlation to retain impactful features.</w:t>
      </w:r>
    </w:p>
    <w:p w14:paraId="59E390C2" w14:textId="26C5973A" w:rsidR="00D70BFE" w:rsidRPr="00C0746F" w:rsidRDefault="006922A2" w:rsidP="00D70BFE">
      <w:r>
        <w:br/>
      </w:r>
      <w:r w:rsidR="00D70BFE" w:rsidRPr="00C0746F">
        <w:rPr>
          <w:rFonts w:asciiTheme="majorHAnsi" w:eastAsiaTheme="majorEastAsia" w:hAnsiTheme="majorHAnsi" w:cstheme="majorBidi"/>
          <w:b/>
          <w:bCs/>
          <w:color w:val="365F91" w:themeColor="accent1" w:themeShade="BF"/>
          <w:sz w:val="28"/>
          <w:szCs w:val="28"/>
        </w:rPr>
        <w:t>Risk Classification Strategy:</w:t>
      </w:r>
    </w:p>
    <w:p w14:paraId="0A3538DF" w14:textId="77777777" w:rsidR="00D70BFE" w:rsidRPr="00C0746F" w:rsidRDefault="00D70BFE" w:rsidP="00D70BFE">
      <w:pPr>
        <w:pStyle w:val="ListParagraph"/>
        <w:numPr>
          <w:ilvl w:val="0"/>
          <w:numId w:val="29"/>
        </w:numPr>
      </w:pPr>
      <w:r w:rsidRPr="00C0746F">
        <w:t xml:space="preserve">Compared Logistic Regression, Decision Tree, Random Forest, Naive Bayes, and </w:t>
      </w:r>
      <w:proofErr w:type="spellStart"/>
      <w:r w:rsidRPr="00C0746F">
        <w:t>XGBoost</w:t>
      </w:r>
      <w:proofErr w:type="spellEnd"/>
      <w:r w:rsidRPr="00C0746F">
        <w:t>.</w:t>
      </w:r>
    </w:p>
    <w:p w14:paraId="36D3870C" w14:textId="77777777" w:rsidR="00D70BFE" w:rsidRPr="00C0746F" w:rsidRDefault="00D70BFE" w:rsidP="00D70BFE">
      <w:pPr>
        <w:pStyle w:val="ListParagraph"/>
        <w:numPr>
          <w:ilvl w:val="0"/>
          <w:numId w:val="29"/>
        </w:numPr>
      </w:pPr>
      <w:r w:rsidRPr="00C0746F">
        <w:t xml:space="preserve">Tuned hyperparameters using </w:t>
      </w:r>
      <w:proofErr w:type="spellStart"/>
      <w:r w:rsidRPr="00C0746F">
        <w:t>GridSearchCV</w:t>
      </w:r>
      <w:proofErr w:type="spellEnd"/>
      <w:r w:rsidRPr="00C0746F">
        <w:t>.</w:t>
      </w:r>
    </w:p>
    <w:p w14:paraId="32CE98FB" w14:textId="44D0B889" w:rsidR="00D54A4E" w:rsidRDefault="00D70BFE" w:rsidP="00D70BFE">
      <w:pPr>
        <w:pStyle w:val="ListParagraph"/>
        <w:numPr>
          <w:ilvl w:val="0"/>
          <w:numId w:val="29"/>
        </w:numPr>
        <w:pBdr>
          <w:bottom w:val="single" w:sz="6" w:space="1" w:color="auto"/>
        </w:pBdr>
      </w:pPr>
      <w:r w:rsidRPr="00C0746F">
        <w:t xml:space="preserve">Selected </w:t>
      </w:r>
      <w:proofErr w:type="spellStart"/>
      <w:r w:rsidRPr="00C0746F">
        <w:t>XGBoost</w:t>
      </w:r>
      <w:proofErr w:type="spellEnd"/>
      <w:r w:rsidRPr="00C0746F">
        <w:t xml:space="preserve"> for its balance of accuracy and interpretability.</w:t>
      </w:r>
    </w:p>
    <w:p w14:paraId="3ACFB086" w14:textId="77777777" w:rsidR="00D54A4E" w:rsidRDefault="006922A2">
      <w:pPr>
        <w:pStyle w:val="Heading1"/>
      </w:pPr>
      <w:r>
        <w:t>5. Modeling and Validation</w:t>
      </w:r>
    </w:p>
    <w:p w14:paraId="4CB3C844" w14:textId="77777777" w:rsidR="00D54A4E" w:rsidRDefault="006922A2">
      <w:r>
        <w:t>Three models were implemented: Logistic Regression, Random Forest, and XGBoost. Models were validated with stratified k-fold cross-validation, using metrics such as ROC-AUC, Precision, Recall, and F1-score.</w:t>
      </w:r>
    </w:p>
    <w:p w14:paraId="56B14272" w14:textId="77777777" w:rsidR="002D28C2" w:rsidRPr="002D28C2" w:rsidRDefault="002D28C2" w:rsidP="002D28C2">
      <w:pPr>
        <w:rPr>
          <w:lang w:val="en-IN"/>
        </w:rPr>
      </w:pPr>
      <w:r w:rsidRPr="002D28C2">
        <w:rPr>
          <w:b/>
          <w:bCs/>
          <w:lang w:val="en-IN"/>
        </w:rPr>
        <w:t>Modeling Approach</w:t>
      </w:r>
    </w:p>
    <w:p w14:paraId="694EEF2C" w14:textId="77777777" w:rsidR="002D28C2" w:rsidRPr="002D28C2" w:rsidRDefault="002D28C2" w:rsidP="002D28C2">
      <w:pPr>
        <w:numPr>
          <w:ilvl w:val="0"/>
          <w:numId w:val="26"/>
        </w:numPr>
        <w:rPr>
          <w:lang w:val="en-IN"/>
        </w:rPr>
      </w:pPr>
      <w:r w:rsidRPr="002D28C2">
        <w:rPr>
          <w:lang w:val="en-IN"/>
        </w:rPr>
        <w:t xml:space="preserve">Baseline models: Logistic Regression, Decision Tree, Random Forest, KNN, SVM, </w:t>
      </w:r>
      <w:proofErr w:type="spellStart"/>
      <w:r w:rsidRPr="002D28C2">
        <w:rPr>
          <w:lang w:val="en-IN"/>
        </w:rPr>
        <w:t>XGBoost</w:t>
      </w:r>
      <w:proofErr w:type="spellEnd"/>
    </w:p>
    <w:p w14:paraId="143A4A12" w14:textId="77777777" w:rsidR="002D28C2" w:rsidRPr="002D28C2" w:rsidRDefault="002D28C2" w:rsidP="002D28C2">
      <w:pPr>
        <w:numPr>
          <w:ilvl w:val="0"/>
          <w:numId w:val="26"/>
        </w:numPr>
        <w:rPr>
          <w:lang w:val="en-IN"/>
        </w:rPr>
      </w:pPr>
      <w:r w:rsidRPr="002D28C2">
        <w:rPr>
          <w:lang w:val="en-IN"/>
        </w:rPr>
        <w:t>Metrics: Accuracy, Precision, Recall, F1, ROC-AUC</w:t>
      </w:r>
    </w:p>
    <w:p w14:paraId="1B385B46" w14:textId="77777777" w:rsidR="002D28C2" w:rsidRPr="002D28C2" w:rsidRDefault="002D28C2" w:rsidP="002D28C2">
      <w:pPr>
        <w:numPr>
          <w:ilvl w:val="0"/>
          <w:numId w:val="26"/>
        </w:numPr>
        <w:rPr>
          <w:lang w:val="en-IN"/>
        </w:rPr>
      </w:pPr>
      <w:r w:rsidRPr="002D28C2">
        <w:rPr>
          <w:lang w:val="en-IN"/>
        </w:rPr>
        <w:t>Class imbalance addressed with SMOTE oversampling</w:t>
      </w:r>
    </w:p>
    <w:p w14:paraId="5C1251E3" w14:textId="77777777" w:rsidR="002D28C2" w:rsidRDefault="002D28C2" w:rsidP="002D28C2">
      <w:pPr>
        <w:numPr>
          <w:ilvl w:val="0"/>
          <w:numId w:val="26"/>
        </w:numPr>
        <w:rPr>
          <w:lang w:val="en-IN"/>
        </w:rPr>
      </w:pPr>
      <w:r w:rsidRPr="002D28C2">
        <w:rPr>
          <w:lang w:val="en-IN"/>
        </w:rPr>
        <w:t xml:space="preserve">Best model: </w:t>
      </w:r>
      <w:proofErr w:type="spellStart"/>
      <w:r w:rsidRPr="002D28C2">
        <w:rPr>
          <w:lang w:val="en-IN"/>
        </w:rPr>
        <w:t>XGBoost</w:t>
      </w:r>
      <w:proofErr w:type="spellEnd"/>
      <w:r w:rsidRPr="002D28C2">
        <w:rPr>
          <w:lang w:val="en-IN"/>
        </w:rPr>
        <w:t xml:space="preserve"> (after SMOTE)</w:t>
      </w:r>
    </w:p>
    <w:p w14:paraId="1BB74351" w14:textId="77777777" w:rsidR="00C000E8" w:rsidRPr="00C0746F" w:rsidRDefault="00C000E8" w:rsidP="00C000E8">
      <w:pPr>
        <w:numPr>
          <w:ilvl w:val="0"/>
          <w:numId w:val="26"/>
        </w:numPr>
      </w:pPr>
      <w:r w:rsidRPr="00C0746F">
        <w:t>Used stratified k-fold cross-validation.</w:t>
      </w:r>
    </w:p>
    <w:p w14:paraId="609E2F19" w14:textId="77777777" w:rsidR="00C000E8" w:rsidRPr="00C0746F" w:rsidRDefault="00C000E8" w:rsidP="00C000E8">
      <w:pPr>
        <w:numPr>
          <w:ilvl w:val="0"/>
          <w:numId w:val="26"/>
        </w:numPr>
      </w:pPr>
      <w:r w:rsidRPr="00C0746F">
        <w:t>Evaluated models using AUC-ROC, precision, recall, F1-score.</w:t>
      </w:r>
    </w:p>
    <w:p w14:paraId="59F80A7D" w14:textId="70D65DF6" w:rsidR="00C000E8" w:rsidRPr="00C000E8" w:rsidRDefault="00C000E8" w:rsidP="00C000E8">
      <w:pPr>
        <w:numPr>
          <w:ilvl w:val="0"/>
          <w:numId w:val="26"/>
        </w:numPr>
        <w:pBdr>
          <w:bottom w:val="single" w:sz="6" w:space="1" w:color="auto"/>
        </w:pBdr>
      </w:pPr>
      <w:r w:rsidRPr="00C0746F">
        <w:t>Presented confusion matrices and SHAP plots for interpretability.</w:t>
      </w:r>
    </w:p>
    <w:p w14:paraId="7C9D178D" w14:textId="77777777" w:rsidR="002D28C2" w:rsidRPr="002D28C2" w:rsidRDefault="002D28C2" w:rsidP="002D28C2">
      <w:pPr>
        <w:rPr>
          <w:lang w:val="en-IN"/>
        </w:rPr>
      </w:pPr>
      <w:r w:rsidRPr="002D28C2">
        <w:rPr>
          <w:b/>
          <w:bCs/>
          <w:lang w:val="en-IN"/>
        </w:rPr>
        <w:t>Results &amp; Performance</w:t>
      </w:r>
    </w:p>
    <w:p w14:paraId="319D874A" w14:textId="22E9B2CE" w:rsidR="002D28C2" w:rsidRPr="002D28C2" w:rsidRDefault="002D28C2" w:rsidP="002D28C2">
      <w:pPr>
        <w:numPr>
          <w:ilvl w:val="0"/>
          <w:numId w:val="27"/>
        </w:numPr>
        <w:rPr>
          <w:lang w:val="en-IN"/>
        </w:rPr>
      </w:pPr>
      <w:r w:rsidRPr="002D28C2">
        <w:rPr>
          <w:lang w:val="en-IN"/>
        </w:rPr>
        <w:t xml:space="preserve">Baseline (imbalanced): </w:t>
      </w:r>
      <w:proofErr w:type="spellStart"/>
      <w:r w:rsidRPr="002D28C2">
        <w:rPr>
          <w:lang w:val="en-IN"/>
        </w:rPr>
        <w:t>XGBoost</w:t>
      </w:r>
      <w:proofErr w:type="spellEnd"/>
      <w:r w:rsidRPr="002D28C2">
        <w:rPr>
          <w:lang w:val="en-IN"/>
        </w:rPr>
        <w:t xml:space="preserve"> — Accuracy 0.7</w:t>
      </w:r>
      <w:r w:rsidR="00F06B33">
        <w:rPr>
          <w:lang w:val="en-IN"/>
        </w:rPr>
        <w:t>4</w:t>
      </w:r>
      <w:r w:rsidRPr="002D28C2">
        <w:rPr>
          <w:lang w:val="en-IN"/>
        </w:rPr>
        <w:t>, ROC-AUC 0.8</w:t>
      </w:r>
      <w:r w:rsidR="00F06B33">
        <w:rPr>
          <w:lang w:val="en-IN"/>
        </w:rPr>
        <w:t>3</w:t>
      </w:r>
      <w:r w:rsidRPr="002D28C2">
        <w:rPr>
          <w:lang w:val="en-IN"/>
        </w:rPr>
        <w:t>, Recall 0.6</w:t>
      </w:r>
      <w:r w:rsidR="00F06B33">
        <w:rPr>
          <w:lang w:val="en-IN"/>
        </w:rPr>
        <w:t>2</w:t>
      </w:r>
      <w:r w:rsidRPr="002D28C2">
        <w:rPr>
          <w:lang w:val="en-IN"/>
        </w:rPr>
        <w:t xml:space="preserve"> (many diabetics missed)</w:t>
      </w:r>
    </w:p>
    <w:p w14:paraId="035C0085" w14:textId="7EC06AE9" w:rsidR="002D28C2" w:rsidRPr="002D28C2" w:rsidRDefault="002D28C2" w:rsidP="002D28C2">
      <w:pPr>
        <w:numPr>
          <w:ilvl w:val="0"/>
          <w:numId w:val="27"/>
        </w:numPr>
        <w:rPr>
          <w:lang w:val="en-IN"/>
        </w:rPr>
      </w:pPr>
      <w:r w:rsidRPr="002D28C2">
        <w:rPr>
          <w:lang w:val="en-IN"/>
        </w:rPr>
        <w:t xml:space="preserve">After SMOTE (balanced): </w:t>
      </w:r>
      <w:proofErr w:type="spellStart"/>
      <w:r w:rsidRPr="002D28C2">
        <w:rPr>
          <w:lang w:val="en-IN"/>
        </w:rPr>
        <w:t>XGBoost</w:t>
      </w:r>
      <w:proofErr w:type="spellEnd"/>
      <w:r w:rsidRPr="002D28C2">
        <w:rPr>
          <w:lang w:val="en-IN"/>
        </w:rPr>
        <w:t xml:space="preserve"> — Accuracy ~0.8</w:t>
      </w:r>
      <w:r w:rsidR="00D230BC">
        <w:rPr>
          <w:lang w:val="en-IN"/>
        </w:rPr>
        <w:t>7</w:t>
      </w:r>
      <w:r w:rsidRPr="002D28C2">
        <w:rPr>
          <w:lang w:val="en-IN"/>
        </w:rPr>
        <w:t>, Precision ~0.82, Recall ~0.85, F1 ~0.83,</w:t>
      </w:r>
      <w:r w:rsidR="00D230BC">
        <w:rPr>
          <w:lang w:val="en-IN"/>
        </w:rPr>
        <w:t xml:space="preserve"> CV</w:t>
      </w:r>
      <w:r w:rsidRPr="002D28C2">
        <w:rPr>
          <w:lang w:val="en-IN"/>
        </w:rPr>
        <w:t xml:space="preserve"> ROC-AUC ~0.9</w:t>
      </w:r>
      <w:r w:rsidR="00F06B33">
        <w:rPr>
          <w:lang w:val="en-IN"/>
        </w:rPr>
        <w:t>7</w:t>
      </w:r>
      <w:r w:rsidR="00B863B7">
        <w:rPr>
          <w:lang w:val="en-IN"/>
        </w:rPr>
        <w:t xml:space="preserve"> </w:t>
      </w:r>
      <w:r w:rsidRPr="002D28C2">
        <w:rPr>
          <w:lang w:val="en-IN"/>
        </w:rPr>
        <w:t>— Recall improved significantly, critical for healthcare screening</w:t>
      </w:r>
    </w:p>
    <w:p w14:paraId="173280EF" w14:textId="1F5148E8" w:rsidR="002D28C2" w:rsidRDefault="00B863B7">
      <w:r w:rsidRPr="00B863B7">
        <w:rPr>
          <w:noProof/>
        </w:rPr>
        <w:lastRenderedPageBreak/>
        <w:drawing>
          <wp:inline distT="0" distB="0" distL="0" distR="0" wp14:anchorId="0C66B7BD" wp14:editId="08E77ECC">
            <wp:extent cx="5010150" cy="2204118"/>
            <wp:effectExtent l="0" t="0" r="0" b="5715"/>
            <wp:docPr id="1357467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467825" name=""/>
                    <pic:cNvPicPr/>
                  </pic:nvPicPr>
                  <pic:blipFill>
                    <a:blip r:embed="rId7"/>
                    <a:stretch>
                      <a:fillRect/>
                    </a:stretch>
                  </pic:blipFill>
                  <pic:spPr>
                    <a:xfrm>
                      <a:off x="0" y="0"/>
                      <a:ext cx="5017663" cy="2207423"/>
                    </a:xfrm>
                    <a:prstGeom prst="rect">
                      <a:avLst/>
                    </a:prstGeom>
                  </pic:spPr>
                </pic:pic>
              </a:graphicData>
            </a:graphic>
          </wp:inline>
        </w:drawing>
      </w:r>
    </w:p>
    <w:p w14:paraId="2816AC66" w14:textId="77777777" w:rsidR="00D54A4E" w:rsidRDefault="006922A2">
      <w:r>
        <w:t>XGBoost achieved the best ROC-AUC (~0.82).</w:t>
      </w:r>
    </w:p>
    <w:p w14:paraId="378B4442" w14:textId="77777777" w:rsidR="00AC1160" w:rsidRDefault="00AC1160">
      <w:r>
        <w:rPr>
          <w:noProof/>
        </w:rPr>
        <w:drawing>
          <wp:inline distT="0" distB="0" distL="0" distR="0" wp14:anchorId="0CAD11CE" wp14:editId="2E8A56FB">
            <wp:extent cx="5321300" cy="2540000"/>
            <wp:effectExtent l="0" t="0" r="0" b="0"/>
            <wp:docPr id="1053024611"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024611" name="Picture 1053024611"/>
                    <pic:cNvPicPr/>
                  </pic:nvPicPr>
                  <pic:blipFill>
                    <a:blip r:embed="rId8"/>
                    <a:stretch>
                      <a:fillRect/>
                    </a:stretch>
                  </pic:blipFill>
                  <pic:spPr>
                    <a:xfrm>
                      <a:off x="0" y="0"/>
                      <a:ext cx="5380702" cy="2568354"/>
                    </a:xfrm>
                    <a:prstGeom prst="rect">
                      <a:avLst/>
                    </a:prstGeom>
                  </pic:spPr>
                </pic:pic>
              </a:graphicData>
            </a:graphic>
          </wp:inline>
        </w:drawing>
      </w:r>
    </w:p>
    <w:p w14:paraId="08E09AC7" w14:textId="0AD564DE" w:rsidR="00D54A4E" w:rsidRDefault="006922A2">
      <w:r>
        <w:t>Figure 2: ROC Curves for model comparison</w:t>
      </w:r>
    </w:p>
    <w:p w14:paraId="7A65837A" w14:textId="60B5FF27" w:rsidR="00AC1160" w:rsidRDefault="00AC1160">
      <w:r>
        <w:rPr>
          <w:noProof/>
        </w:rPr>
        <w:drawing>
          <wp:inline distT="0" distB="0" distL="0" distR="0" wp14:anchorId="410A5D53" wp14:editId="3F314166">
            <wp:extent cx="3136900" cy="2352675"/>
            <wp:effectExtent l="0" t="0" r="6350" b="9525"/>
            <wp:docPr id="381322245"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322245" name="Picture 381322245"/>
                    <pic:cNvPicPr/>
                  </pic:nvPicPr>
                  <pic:blipFill>
                    <a:blip r:embed="rId9"/>
                    <a:stretch>
                      <a:fillRect/>
                    </a:stretch>
                  </pic:blipFill>
                  <pic:spPr>
                    <a:xfrm>
                      <a:off x="0" y="0"/>
                      <a:ext cx="3173711" cy="2380283"/>
                    </a:xfrm>
                    <a:prstGeom prst="rect">
                      <a:avLst/>
                    </a:prstGeom>
                  </pic:spPr>
                </pic:pic>
              </a:graphicData>
            </a:graphic>
          </wp:inline>
        </w:drawing>
      </w:r>
    </w:p>
    <w:p w14:paraId="2B9E6FFA" w14:textId="74C666E0" w:rsidR="00D54A4E" w:rsidRDefault="006922A2">
      <w:r>
        <w:t>Figure 3: Confusion Matrix for XGBoost</w:t>
      </w:r>
    </w:p>
    <w:p w14:paraId="783A9FAF" w14:textId="77777777" w:rsidR="00D54A4E" w:rsidRDefault="006922A2">
      <w:pPr>
        <w:pStyle w:val="Heading1"/>
      </w:pPr>
      <w:r>
        <w:lastRenderedPageBreak/>
        <w:t>6. Model Explainability (SHAP Analysis)</w:t>
      </w:r>
    </w:p>
    <w:p w14:paraId="3B75C77B" w14:textId="77777777" w:rsidR="00D828C0" w:rsidRDefault="006922A2">
      <w:r>
        <w:t xml:space="preserve">SHAP analysis was applied to interpret model predictions. </w:t>
      </w:r>
    </w:p>
    <w:p w14:paraId="14624613" w14:textId="4AA84BA9" w:rsidR="00D828C0" w:rsidRDefault="006922A2" w:rsidP="00D828C0">
      <w:pPr>
        <w:pStyle w:val="ListParagraph"/>
        <w:numPr>
          <w:ilvl w:val="0"/>
          <w:numId w:val="27"/>
        </w:numPr>
      </w:pPr>
      <w:r>
        <w:t>Top predictors included:</w:t>
      </w:r>
      <w:r>
        <w:br/>
        <w:t>- BMI</w:t>
      </w:r>
      <w:r>
        <w:br/>
        <w:t>- Age</w:t>
      </w:r>
      <w:r>
        <w:br/>
        <w:t>- Physical activity levels</w:t>
      </w:r>
      <w:r>
        <w:br/>
        <w:t>- Hypertension status</w:t>
      </w:r>
      <w:r>
        <w:br/>
        <w:t>- Smoking behavior</w:t>
      </w:r>
    </w:p>
    <w:p w14:paraId="2FAD37D5" w14:textId="27AA82E6" w:rsidR="00D828C0" w:rsidRDefault="00D828C0" w:rsidP="00D828C0">
      <w:pPr>
        <w:pStyle w:val="ListParagraph"/>
        <w:numPr>
          <w:ilvl w:val="0"/>
          <w:numId w:val="27"/>
        </w:numPr>
      </w:pPr>
      <w:r w:rsidRPr="00D828C0">
        <w:t xml:space="preserve">Interaction: </w:t>
      </w:r>
      <w:proofErr w:type="spellStart"/>
      <w:r w:rsidRPr="00D828C0">
        <w:t>HighBP</w:t>
      </w:r>
      <w:proofErr w:type="spellEnd"/>
      <w:r w:rsidRPr="00D828C0">
        <w:t xml:space="preserve"> × </w:t>
      </w:r>
      <w:proofErr w:type="spellStart"/>
      <w:r w:rsidRPr="00D828C0">
        <w:t>HighChol</w:t>
      </w:r>
      <w:proofErr w:type="spellEnd"/>
    </w:p>
    <w:p w14:paraId="060CA8F1" w14:textId="0CAFDC3E" w:rsidR="000D7166" w:rsidRDefault="00EB1E00">
      <w:r w:rsidRPr="00EB1E00">
        <w:rPr>
          <w:noProof/>
        </w:rPr>
        <w:drawing>
          <wp:inline distT="0" distB="0" distL="0" distR="0" wp14:anchorId="59FE6542" wp14:editId="522E190C">
            <wp:extent cx="2640965" cy="2076450"/>
            <wp:effectExtent l="0" t="0" r="6985" b="0"/>
            <wp:docPr id="904621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621012" name=""/>
                    <pic:cNvPicPr/>
                  </pic:nvPicPr>
                  <pic:blipFill>
                    <a:blip r:embed="rId10"/>
                    <a:stretch>
                      <a:fillRect/>
                    </a:stretch>
                  </pic:blipFill>
                  <pic:spPr>
                    <a:xfrm>
                      <a:off x="0" y="0"/>
                      <a:ext cx="2651737" cy="2084919"/>
                    </a:xfrm>
                    <a:prstGeom prst="rect">
                      <a:avLst/>
                    </a:prstGeom>
                  </pic:spPr>
                </pic:pic>
              </a:graphicData>
            </a:graphic>
          </wp:inline>
        </w:drawing>
      </w:r>
      <w:r w:rsidR="00096C3C" w:rsidRPr="00096C3C">
        <w:rPr>
          <w:noProof/>
        </w:rPr>
        <w:drawing>
          <wp:inline distT="0" distB="0" distL="0" distR="0" wp14:anchorId="51A10054" wp14:editId="6F268693">
            <wp:extent cx="2323465" cy="2108200"/>
            <wp:effectExtent l="0" t="0" r="635" b="6350"/>
            <wp:docPr id="2129349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349328" name=""/>
                    <pic:cNvPicPr/>
                  </pic:nvPicPr>
                  <pic:blipFill>
                    <a:blip r:embed="rId11"/>
                    <a:stretch>
                      <a:fillRect/>
                    </a:stretch>
                  </pic:blipFill>
                  <pic:spPr>
                    <a:xfrm>
                      <a:off x="0" y="0"/>
                      <a:ext cx="2348053" cy="2130510"/>
                    </a:xfrm>
                    <a:prstGeom prst="rect">
                      <a:avLst/>
                    </a:prstGeom>
                  </pic:spPr>
                </pic:pic>
              </a:graphicData>
            </a:graphic>
          </wp:inline>
        </w:drawing>
      </w:r>
    </w:p>
    <w:p w14:paraId="1A35E570" w14:textId="553FA794" w:rsidR="00D54A4E" w:rsidRDefault="006922A2">
      <w:r>
        <w:t>Figure 4: SHAP summary plot (feature importance)</w:t>
      </w:r>
    </w:p>
    <w:p w14:paraId="511D44E5" w14:textId="3E16F0E0" w:rsidR="00D828C0" w:rsidRDefault="00D828C0" w:rsidP="00D828C0">
      <w:pPr>
        <w:numPr>
          <w:ilvl w:val="0"/>
          <w:numId w:val="31"/>
        </w:numPr>
        <w:pBdr>
          <w:bottom w:val="single" w:sz="6" w:space="1" w:color="auto"/>
        </w:pBdr>
      </w:pPr>
      <w:r w:rsidRPr="00C0746F">
        <w:rPr>
          <w:b/>
          <w:bCs/>
        </w:rPr>
        <w:t>Insights</w:t>
      </w:r>
      <w:r w:rsidRPr="00C0746F">
        <w:t>: Poor general health and older age increase risk; lifestyle factors are protective</w:t>
      </w:r>
    </w:p>
    <w:p w14:paraId="5A5B5392" w14:textId="77777777" w:rsidR="00D828C0" w:rsidRPr="00C0746F" w:rsidRDefault="00D828C0" w:rsidP="00D828C0">
      <w:r w:rsidRPr="00C0746F">
        <w:rPr>
          <w:b/>
          <w:bCs/>
        </w:rPr>
        <w:t>Challenges &amp; Fixes</w:t>
      </w:r>
    </w:p>
    <w:p w14:paraId="7CA1FB6D" w14:textId="77777777" w:rsidR="00D828C0" w:rsidRPr="00C0746F" w:rsidRDefault="00D828C0" w:rsidP="00D828C0">
      <w:pPr>
        <w:numPr>
          <w:ilvl w:val="0"/>
          <w:numId w:val="32"/>
        </w:numPr>
      </w:pPr>
      <w:r w:rsidRPr="00C0746F">
        <w:t>SMOTE improved recall</w:t>
      </w:r>
    </w:p>
    <w:p w14:paraId="6D377A4F" w14:textId="77777777" w:rsidR="00D828C0" w:rsidRPr="00C0746F" w:rsidRDefault="00D828C0" w:rsidP="00D828C0">
      <w:pPr>
        <w:numPr>
          <w:ilvl w:val="0"/>
          <w:numId w:val="32"/>
        </w:numPr>
      </w:pPr>
      <w:proofErr w:type="spellStart"/>
      <w:r w:rsidRPr="00C0746F">
        <w:t>GridSearchCV</w:t>
      </w:r>
      <w:proofErr w:type="spellEnd"/>
      <w:r w:rsidRPr="00C0746F">
        <w:t xml:space="preserve"> across 270 combinations</w:t>
      </w:r>
    </w:p>
    <w:p w14:paraId="045C1054" w14:textId="77777777" w:rsidR="00D828C0" w:rsidRDefault="00D828C0" w:rsidP="00D828C0">
      <w:pPr>
        <w:numPr>
          <w:ilvl w:val="0"/>
          <w:numId w:val="32"/>
        </w:numPr>
        <w:pBdr>
          <w:bottom w:val="single" w:sz="6" w:space="1" w:color="auto"/>
        </w:pBdr>
      </w:pPr>
      <w:r w:rsidRPr="00C0746F">
        <w:t>SHAP required sampling due to runtime limits</w:t>
      </w:r>
    </w:p>
    <w:p w14:paraId="20AFBB1A" w14:textId="77777777" w:rsidR="00D54A4E" w:rsidRDefault="006922A2">
      <w:pPr>
        <w:pStyle w:val="Heading1"/>
      </w:pPr>
      <w:r>
        <w:t>7. Key Findings</w:t>
      </w:r>
    </w:p>
    <w:p w14:paraId="10A99DE1" w14:textId="77777777" w:rsidR="00D54A4E" w:rsidRDefault="006922A2">
      <w:r>
        <w:t>- XGBoost provided the best predictive accuracy while retaining robustness</w:t>
      </w:r>
      <w:r>
        <w:br/>
        <w:t>- Lifestyle factors such as smoking and physical activity strongly influenced risk</w:t>
      </w:r>
      <w:r>
        <w:br/>
        <w:t>- Demographic variables (age, BMI) were the most consistent predictors</w:t>
      </w:r>
      <w:r>
        <w:br/>
        <w:t>- Preventive interventions should focus on high-BMI and older populations</w:t>
      </w:r>
    </w:p>
    <w:p w14:paraId="561A7483" w14:textId="77777777" w:rsidR="00D54A4E" w:rsidRDefault="006922A2">
      <w:pPr>
        <w:pStyle w:val="Heading1"/>
      </w:pPr>
      <w:r>
        <w:t>8. Recommendations</w:t>
      </w:r>
    </w:p>
    <w:p w14:paraId="4FF4B322" w14:textId="77777777" w:rsidR="00D54A4E" w:rsidRDefault="006922A2">
      <w:r>
        <w:t>- Use predictive modeling outputs to target health campaigns</w:t>
      </w:r>
      <w:r>
        <w:br/>
        <w:t>- Encourage physical activity and smoking cessation</w:t>
      </w:r>
      <w:r>
        <w:br/>
        <w:t>- Prioritize screening for high-risk age/BMI groups</w:t>
      </w:r>
      <w:r>
        <w:br/>
        <w:t>- Leverage interpretable models for policy communication</w:t>
      </w:r>
    </w:p>
    <w:p w14:paraId="79890E9E" w14:textId="77777777" w:rsidR="00D54A4E" w:rsidRDefault="006922A2">
      <w:pPr>
        <w:pStyle w:val="Heading1"/>
      </w:pPr>
      <w:r>
        <w:lastRenderedPageBreak/>
        <w:t>9. Conclusion</w:t>
      </w:r>
    </w:p>
    <w:p w14:paraId="1A02B97D" w14:textId="77777777" w:rsidR="00D54A4E" w:rsidRDefault="006922A2">
      <w:r>
        <w:t>The analysis highlights key behavioral and demographic risk factors for diabetes. By combining statistical analysis, machine learning, and explainable AI methods, the study provides actionable insights for targeted health interventions.</w:t>
      </w:r>
    </w:p>
    <w:p w14:paraId="456387FA" w14:textId="77777777" w:rsidR="00D828C0" w:rsidRPr="00C0746F" w:rsidRDefault="00D828C0" w:rsidP="00D828C0">
      <w:pPr>
        <w:numPr>
          <w:ilvl w:val="0"/>
          <w:numId w:val="33"/>
        </w:numPr>
      </w:pPr>
      <w:proofErr w:type="spellStart"/>
      <w:r w:rsidRPr="00C0746F">
        <w:t>XGBoost</w:t>
      </w:r>
      <w:proofErr w:type="spellEnd"/>
      <w:r w:rsidRPr="00C0746F">
        <w:t xml:space="preserve"> offers strong predictive power and interpretability</w:t>
      </w:r>
    </w:p>
    <w:p w14:paraId="16644D20" w14:textId="77777777" w:rsidR="00D828C0" w:rsidRPr="00C0746F" w:rsidRDefault="00D828C0" w:rsidP="00D828C0">
      <w:pPr>
        <w:numPr>
          <w:ilvl w:val="0"/>
          <w:numId w:val="33"/>
        </w:numPr>
      </w:pPr>
      <w:r w:rsidRPr="00C0746F">
        <w:t>SHAP confirms clinical relevance of top features</w:t>
      </w:r>
    </w:p>
    <w:p w14:paraId="20EF8D28" w14:textId="77777777" w:rsidR="00D828C0" w:rsidRPr="00C0746F" w:rsidRDefault="00D828C0" w:rsidP="00D828C0">
      <w:pPr>
        <w:numPr>
          <w:ilvl w:val="0"/>
          <w:numId w:val="33"/>
        </w:numPr>
      </w:pPr>
      <w:r w:rsidRPr="00C0746F">
        <w:rPr>
          <w:b/>
          <w:bCs/>
        </w:rPr>
        <w:t>Next Steps</w:t>
      </w:r>
      <w:r w:rsidRPr="00C0746F">
        <w:t>:</w:t>
      </w:r>
    </w:p>
    <w:p w14:paraId="21070AC7" w14:textId="77777777" w:rsidR="00D828C0" w:rsidRPr="00C0746F" w:rsidRDefault="00D828C0" w:rsidP="00D828C0">
      <w:pPr>
        <w:numPr>
          <w:ilvl w:val="1"/>
          <w:numId w:val="34"/>
        </w:numPr>
      </w:pPr>
      <w:r w:rsidRPr="00C0746F">
        <w:t>Deploy model in public health dashboards</w:t>
      </w:r>
    </w:p>
    <w:p w14:paraId="26354691" w14:textId="77777777" w:rsidR="00D828C0" w:rsidRPr="00C0746F" w:rsidRDefault="00D828C0" w:rsidP="00D828C0">
      <w:pPr>
        <w:numPr>
          <w:ilvl w:val="1"/>
          <w:numId w:val="34"/>
        </w:numPr>
      </w:pPr>
      <w:r w:rsidRPr="00C0746F">
        <w:t>Integrate with healthcare systems for early screening</w:t>
      </w:r>
    </w:p>
    <w:p w14:paraId="64E0ED15" w14:textId="77777777" w:rsidR="00D828C0" w:rsidRPr="00C0746F" w:rsidRDefault="00D828C0" w:rsidP="00D828C0">
      <w:pPr>
        <w:numPr>
          <w:ilvl w:val="1"/>
          <w:numId w:val="34"/>
        </w:numPr>
      </w:pPr>
      <w:r w:rsidRPr="00C0746F">
        <w:t>Explore longitudinal BRFSS data for time-series modeling</w:t>
      </w:r>
    </w:p>
    <w:p w14:paraId="440D3611" w14:textId="77777777" w:rsidR="00D828C0" w:rsidRDefault="00D828C0"/>
    <w:p w14:paraId="3EE38E01" w14:textId="77777777" w:rsidR="00486042" w:rsidRDefault="00486042"/>
    <w:p w14:paraId="2DFDC9B2" w14:textId="77777777" w:rsidR="00486042" w:rsidRDefault="00486042"/>
    <w:p w14:paraId="447B22E4" w14:textId="77777777" w:rsidR="00486042" w:rsidRDefault="00486042"/>
    <w:sectPr w:rsidR="00486042" w:rsidSect="0084670F">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A932C1"/>
    <w:multiLevelType w:val="hybridMultilevel"/>
    <w:tmpl w:val="874CE5D8"/>
    <w:lvl w:ilvl="0" w:tplc="DE026E0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06911408"/>
    <w:multiLevelType w:val="multilevel"/>
    <w:tmpl w:val="4F06F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8D1EBC"/>
    <w:multiLevelType w:val="multilevel"/>
    <w:tmpl w:val="9B78E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DEA0DDE"/>
    <w:multiLevelType w:val="hybridMultilevel"/>
    <w:tmpl w:val="179E863E"/>
    <w:lvl w:ilvl="0" w:tplc="B00C5E0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2DF1AC3"/>
    <w:multiLevelType w:val="hybridMultilevel"/>
    <w:tmpl w:val="AB4AA7A8"/>
    <w:lvl w:ilvl="0" w:tplc="DE026E0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13ED2AE7"/>
    <w:multiLevelType w:val="multilevel"/>
    <w:tmpl w:val="1400C0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F53F31"/>
    <w:multiLevelType w:val="hybridMultilevel"/>
    <w:tmpl w:val="F00821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8506B9E"/>
    <w:multiLevelType w:val="multilevel"/>
    <w:tmpl w:val="C9DA6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8B46DEB"/>
    <w:multiLevelType w:val="multilevel"/>
    <w:tmpl w:val="22EAE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9120049"/>
    <w:multiLevelType w:val="multilevel"/>
    <w:tmpl w:val="288A7B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544A61"/>
    <w:multiLevelType w:val="hybridMultilevel"/>
    <w:tmpl w:val="BEF202E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29F00580"/>
    <w:multiLevelType w:val="multilevel"/>
    <w:tmpl w:val="6CD47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F554F6"/>
    <w:multiLevelType w:val="hybridMultilevel"/>
    <w:tmpl w:val="33B64420"/>
    <w:lvl w:ilvl="0" w:tplc="DE026E0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C567156"/>
    <w:multiLevelType w:val="hybridMultilevel"/>
    <w:tmpl w:val="878A4F06"/>
    <w:lvl w:ilvl="0" w:tplc="DE026E0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1911B91"/>
    <w:multiLevelType w:val="multilevel"/>
    <w:tmpl w:val="8F3EC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5CA1EB4"/>
    <w:multiLevelType w:val="multilevel"/>
    <w:tmpl w:val="36FA6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7251655"/>
    <w:multiLevelType w:val="multilevel"/>
    <w:tmpl w:val="EE283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FC6097"/>
    <w:multiLevelType w:val="multilevel"/>
    <w:tmpl w:val="93EC5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C7297E"/>
    <w:multiLevelType w:val="hybridMultilevel"/>
    <w:tmpl w:val="144E7C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9E05370"/>
    <w:multiLevelType w:val="hybridMultilevel"/>
    <w:tmpl w:val="6430232E"/>
    <w:lvl w:ilvl="0" w:tplc="B00C5E0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64258E9"/>
    <w:multiLevelType w:val="multilevel"/>
    <w:tmpl w:val="69DC8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886485F"/>
    <w:multiLevelType w:val="hybridMultilevel"/>
    <w:tmpl w:val="A67EA6F8"/>
    <w:lvl w:ilvl="0" w:tplc="DE026E0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611E7598"/>
    <w:multiLevelType w:val="multilevel"/>
    <w:tmpl w:val="29DC4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57740F0"/>
    <w:multiLevelType w:val="multilevel"/>
    <w:tmpl w:val="E8D01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FF7424"/>
    <w:multiLevelType w:val="multilevel"/>
    <w:tmpl w:val="9244DB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7256246">
    <w:abstractNumId w:val="8"/>
  </w:num>
  <w:num w:numId="2" w16cid:durableId="1116830316">
    <w:abstractNumId w:val="6"/>
  </w:num>
  <w:num w:numId="3" w16cid:durableId="328562748">
    <w:abstractNumId w:val="5"/>
  </w:num>
  <w:num w:numId="4" w16cid:durableId="1306351053">
    <w:abstractNumId w:val="4"/>
  </w:num>
  <w:num w:numId="5" w16cid:durableId="1690595967">
    <w:abstractNumId w:val="7"/>
  </w:num>
  <w:num w:numId="6" w16cid:durableId="14500834">
    <w:abstractNumId w:val="3"/>
  </w:num>
  <w:num w:numId="7" w16cid:durableId="967972861">
    <w:abstractNumId w:val="2"/>
  </w:num>
  <w:num w:numId="8" w16cid:durableId="1307861559">
    <w:abstractNumId w:val="1"/>
  </w:num>
  <w:num w:numId="9" w16cid:durableId="997347227">
    <w:abstractNumId w:val="0"/>
  </w:num>
  <w:num w:numId="10" w16cid:durableId="704869567">
    <w:abstractNumId w:val="15"/>
  </w:num>
  <w:num w:numId="11" w16cid:durableId="1900482185">
    <w:abstractNumId w:val="19"/>
  </w:num>
  <w:num w:numId="12" w16cid:durableId="10227588">
    <w:abstractNumId w:val="31"/>
  </w:num>
  <w:num w:numId="13" w16cid:durableId="1160971379">
    <w:abstractNumId w:val="12"/>
  </w:num>
  <w:num w:numId="14" w16cid:durableId="1271083399">
    <w:abstractNumId w:val="28"/>
  </w:num>
  <w:num w:numId="15" w16cid:durableId="300580434">
    <w:abstractNumId w:val="9"/>
  </w:num>
  <w:num w:numId="16" w16cid:durableId="485365398">
    <w:abstractNumId w:val="21"/>
  </w:num>
  <w:num w:numId="17" w16cid:durableId="908542194">
    <w:abstractNumId w:val="22"/>
  </w:num>
  <w:num w:numId="18" w16cid:durableId="1436248578">
    <w:abstractNumId w:val="13"/>
  </w:num>
  <w:num w:numId="19" w16cid:durableId="474956659">
    <w:abstractNumId w:val="30"/>
  </w:num>
  <w:num w:numId="20" w16cid:durableId="175924322">
    <w:abstractNumId w:val="11"/>
  </w:num>
  <w:num w:numId="21" w16cid:durableId="1879471763">
    <w:abstractNumId w:val="29"/>
  </w:num>
  <w:num w:numId="22" w16cid:durableId="92209949">
    <w:abstractNumId w:val="23"/>
  </w:num>
  <w:num w:numId="23" w16cid:durableId="1220240717">
    <w:abstractNumId w:val="16"/>
  </w:num>
  <w:num w:numId="24" w16cid:durableId="1245527909">
    <w:abstractNumId w:val="17"/>
  </w:num>
  <w:num w:numId="25" w16cid:durableId="1128669247">
    <w:abstractNumId w:val="24"/>
  </w:num>
  <w:num w:numId="26" w16cid:durableId="2062943754">
    <w:abstractNumId w:val="25"/>
  </w:num>
  <w:num w:numId="27" w16cid:durableId="772894365">
    <w:abstractNumId w:val="32"/>
  </w:num>
  <w:num w:numId="28" w16cid:durableId="2038696446">
    <w:abstractNumId w:val="14"/>
  </w:num>
  <w:num w:numId="29" w16cid:durableId="1263102437">
    <w:abstractNumId w:val="27"/>
  </w:num>
  <w:num w:numId="30" w16cid:durableId="1718579602">
    <w:abstractNumId w:val="10"/>
  </w:num>
  <w:num w:numId="31" w16cid:durableId="186909480">
    <w:abstractNumId w:val="18"/>
  </w:num>
  <w:num w:numId="32" w16cid:durableId="46340648">
    <w:abstractNumId w:val="26"/>
  </w:num>
  <w:num w:numId="33" w16cid:durableId="2082866225">
    <w:abstractNumId w:val="20"/>
  </w:num>
  <w:num w:numId="34" w16cid:durableId="1728719917">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6C3C"/>
    <w:rsid w:val="000D7166"/>
    <w:rsid w:val="0015074B"/>
    <w:rsid w:val="002118E3"/>
    <w:rsid w:val="0029639D"/>
    <w:rsid w:val="002D28C2"/>
    <w:rsid w:val="00301F2A"/>
    <w:rsid w:val="00326F90"/>
    <w:rsid w:val="003D4F63"/>
    <w:rsid w:val="00486042"/>
    <w:rsid w:val="006922A2"/>
    <w:rsid w:val="006973B9"/>
    <w:rsid w:val="008001BA"/>
    <w:rsid w:val="00820B5D"/>
    <w:rsid w:val="0084670F"/>
    <w:rsid w:val="00872431"/>
    <w:rsid w:val="008754C7"/>
    <w:rsid w:val="00A74D1E"/>
    <w:rsid w:val="00A96DFE"/>
    <w:rsid w:val="00AA1D8D"/>
    <w:rsid w:val="00AC1160"/>
    <w:rsid w:val="00AC216D"/>
    <w:rsid w:val="00AC2E7A"/>
    <w:rsid w:val="00AD214E"/>
    <w:rsid w:val="00B47730"/>
    <w:rsid w:val="00B863B7"/>
    <w:rsid w:val="00C000E8"/>
    <w:rsid w:val="00C35D64"/>
    <w:rsid w:val="00CA58DB"/>
    <w:rsid w:val="00CB0664"/>
    <w:rsid w:val="00CF29E8"/>
    <w:rsid w:val="00D230BC"/>
    <w:rsid w:val="00D54A4E"/>
    <w:rsid w:val="00D70BFE"/>
    <w:rsid w:val="00D828C0"/>
    <w:rsid w:val="00DA1033"/>
    <w:rsid w:val="00E13773"/>
    <w:rsid w:val="00E353D0"/>
    <w:rsid w:val="00E36061"/>
    <w:rsid w:val="00E3677A"/>
    <w:rsid w:val="00EA2CAB"/>
    <w:rsid w:val="00EB1E00"/>
    <w:rsid w:val="00F06B33"/>
    <w:rsid w:val="00F5443E"/>
    <w:rsid w:val="00F61C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ABD225A"/>
  <w14:defaultImageDpi w14:val="300"/>
  <w15:docId w15:val="{7A3AE746-EF81-49EC-95BF-F8C3CEA2E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216D"/>
  </w:style>
  <w:style w:type="paragraph" w:styleId="Heading1">
    <w:name w:val="heading 1"/>
    <w:basedOn w:val="Normal"/>
    <w:next w:val="Normal"/>
    <w:link w:val="Heading1Char"/>
    <w:uiPriority w:val="9"/>
    <w:qFormat/>
    <w:rsid w:val="00AC216D"/>
    <w:pPr>
      <w:keepNext/>
      <w:keepLines/>
      <w:spacing w:before="320" w:after="0" w:line="240" w:lineRule="auto"/>
      <w:outlineLvl w:val="0"/>
    </w:pPr>
    <w:rPr>
      <w:rFonts w:asciiTheme="majorHAnsi" w:eastAsiaTheme="majorEastAsia" w:hAnsiTheme="majorHAnsi" w:cstheme="majorBidi"/>
      <w:color w:val="365F91" w:themeColor="accent1" w:themeShade="BF"/>
      <w:sz w:val="30"/>
      <w:szCs w:val="30"/>
    </w:rPr>
  </w:style>
  <w:style w:type="paragraph" w:styleId="Heading2">
    <w:name w:val="heading 2"/>
    <w:basedOn w:val="Normal"/>
    <w:next w:val="Normal"/>
    <w:link w:val="Heading2Char"/>
    <w:uiPriority w:val="9"/>
    <w:unhideWhenUsed/>
    <w:qFormat/>
    <w:rsid w:val="00AC216D"/>
    <w:pPr>
      <w:keepNext/>
      <w:keepLines/>
      <w:spacing w:before="40" w:after="0" w:line="240" w:lineRule="auto"/>
      <w:outlineLvl w:val="1"/>
    </w:pPr>
    <w:rPr>
      <w:rFonts w:asciiTheme="majorHAnsi" w:eastAsiaTheme="majorEastAsia" w:hAnsiTheme="majorHAnsi" w:cstheme="majorBidi"/>
      <w:color w:val="943634" w:themeColor="accent2" w:themeShade="BF"/>
      <w:sz w:val="28"/>
      <w:szCs w:val="28"/>
    </w:rPr>
  </w:style>
  <w:style w:type="paragraph" w:styleId="Heading3">
    <w:name w:val="heading 3"/>
    <w:basedOn w:val="Normal"/>
    <w:next w:val="Normal"/>
    <w:link w:val="Heading3Char"/>
    <w:uiPriority w:val="9"/>
    <w:unhideWhenUsed/>
    <w:qFormat/>
    <w:rsid w:val="00AC216D"/>
    <w:pPr>
      <w:keepNext/>
      <w:keepLines/>
      <w:spacing w:before="40" w:after="0" w:line="240" w:lineRule="auto"/>
      <w:outlineLvl w:val="2"/>
    </w:pPr>
    <w:rPr>
      <w:rFonts w:asciiTheme="majorHAnsi" w:eastAsiaTheme="majorEastAsia" w:hAnsiTheme="majorHAnsi" w:cstheme="majorBidi"/>
      <w:color w:val="E36C0A" w:themeColor="accent6" w:themeShade="BF"/>
      <w:sz w:val="26"/>
      <w:szCs w:val="26"/>
    </w:rPr>
  </w:style>
  <w:style w:type="paragraph" w:styleId="Heading4">
    <w:name w:val="heading 4"/>
    <w:basedOn w:val="Normal"/>
    <w:next w:val="Normal"/>
    <w:link w:val="Heading4Char"/>
    <w:uiPriority w:val="9"/>
    <w:semiHidden/>
    <w:unhideWhenUsed/>
    <w:qFormat/>
    <w:rsid w:val="00AC216D"/>
    <w:pPr>
      <w:keepNext/>
      <w:keepLines/>
      <w:spacing w:before="40" w:after="0"/>
      <w:outlineLvl w:val="3"/>
    </w:pPr>
    <w:rPr>
      <w:rFonts w:asciiTheme="majorHAnsi" w:eastAsiaTheme="majorEastAsia" w:hAnsiTheme="majorHAnsi" w:cstheme="majorBidi"/>
      <w:i/>
      <w:iCs/>
      <w:color w:val="31849B" w:themeColor="accent5" w:themeShade="BF"/>
      <w:sz w:val="25"/>
      <w:szCs w:val="25"/>
    </w:rPr>
  </w:style>
  <w:style w:type="paragraph" w:styleId="Heading5">
    <w:name w:val="heading 5"/>
    <w:basedOn w:val="Normal"/>
    <w:next w:val="Normal"/>
    <w:link w:val="Heading5Char"/>
    <w:uiPriority w:val="9"/>
    <w:semiHidden/>
    <w:unhideWhenUsed/>
    <w:qFormat/>
    <w:rsid w:val="00AC216D"/>
    <w:pPr>
      <w:keepNext/>
      <w:keepLines/>
      <w:spacing w:before="40" w:after="0"/>
      <w:outlineLvl w:val="4"/>
    </w:pPr>
    <w:rPr>
      <w:rFonts w:asciiTheme="majorHAnsi" w:eastAsiaTheme="majorEastAsia" w:hAnsiTheme="majorHAnsi" w:cstheme="majorBidi"/>
      <w:i/>
      <w:iCs/>
      <w:color w:val="632423" w:themeColor="accent2" w:themeShade="80"/>
      <w:sz w:val="24"/>
      <w:szCs w:val="24"/>
    </w:rPr>
  </w:style>
  <w:style w:type="paragraph" w:styleId="Heading6">
    <w:name w:val="heading 6"/>
    <w:basedOn w:val="Normal"/>
    <w:next w:val="Normal"/>
    <w:link w:val="Heading6Char"/>
    <w:uiPriority w:val="9"/>
    <w:semiHidden/>
    <w:unhideWhenUsed/>
    <w:qFormat/>
    <w:rsid w:val="00AC216D"/>
    <w:pPr>
      <w:keepNext/>
      <w:keepLines/>
      <w:spacing w:before="40" w:after="0"/>
      <w:outlineLvl w:val="5"/>
    </w:pPr>
    <w:rPr>
      <w:rFonts w:asciiTheme="majorHAnsi" w:eastAsiaTheme="majorEastAsia" w:hAnsiTheme="majorHAnsi" w:cstheme="majorBidi"/>
      <w:i/>
      <w:iCs/>
      <w:color w:val="984806" w:themeColor="accent6" w:themeShade="80"/>
      <w:sz w:val="23"/>
      <w:szCs w:val="23"/>
    </w:rPr>
  </w:style>
  <w:style w:type="paragraph" w:styleId="Heading7">
    <w:name w:val="heading 7"/>
    <w:basedOn w:val="Normal"/>
    <w:next w:val="Normal"/>
    <w:link w:val="Heading7Char"/>
    <w:uiPriority w:val="9"/>
    <w:semiHidden/>
    <w:unhideWhenUsed/>
    <w:qFormat/>
    <w:rsid w:val="00AC216D"/>
    <w:pPr>
      <w:keepNext/>
      <w:keepLines/>
      <w:spacing w:before="40" w:after="0"/>
      <w:outlineLvl w:val="6"/>
    </w:pPr>
    <w:rPr>
      <w:rFonts w:asciiTheme="majorHAnsi" w:eastAsiaTheme="majorEastAsia" w:hAnsiTheme="majorHAnsi" w:cstheme="majorBidi"/>
      <w:color w:val="244061" w:themeColor="accent1" w:themeShade="80"/>
    </w:rPr>
  </w:style>
  <w:style w:type="paragraph" w:styleId="Heading8">
    <w:name w:val="heading 8"/>
    <w:basedOn w:val="Normal"/>
    <w:next w:val="Normal"/>
    <w:link w:val="Heading8Char"/>
    <w:uiPriority w:val="9"/>
    <w:semiHidden/>
    <w:unhideWhenUsed/>
    <w:qFormat/>
    <w:rsid w:val="00AC216D"/>
    <w:pPr>
      <w:keepNext/>
      <w:keepLines/>
      <w:spacing w:before="40" w:after="0"/>
      <w:outlineLvl w:val="7"/>
    </w:pPr>
    <w:rPr>
      <w:rFonts w:asciiTheme="majorHAnsi" w:eastAsiaTheme="majorEastAsia" w:hAnsiTheme="majorHAnsi" w:cstheme="majorBidi"/>
      <w:color w:val="632423" w:themeColor="accent2" w:themeShade="80"/>
      <w:sz w:val="21"/>
      <w:szCs w:val="21"/>
    </w:rPr>
  </w:style>
  <w:style w:type="paragraph" w:styleId="Heading9">
    <w:name w:val="heading 9"/>
    <w:basedOn w:val="Normal"/>
    <w:next w:val="Normal"/>
    <w:link w:val="Heading9Char"/>
    <w:uiPriority w:val="9"/>
    <w:semiHidden/>
    <w:unhideWhenUsed/>
    <w:qFormat/>
    <w:rsid w:val="00AC216D"/>
    <w:pPr>
      <w:keepNext/>
      <w:keepLines/>
      <w:spacing w:before="40" w:after="0"/>
      <w:outlineLvl w:val="8"/>
    </w:pPr>
    <w:rPr>
      <w:rFonts w:asciiTheme="majorHAnsi" w:eastAsiaTheme="majorEastAsia" w:hAnsiTheme="majorHAnsi" w:cstheme="majorBidi"/>
      <w:color w:val="984806" w:themeColor="accent6"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AC216D"/>
    <w:pPr>
      <w:spacing w:after="0" w:line="240" w:lineRule="auto"/>
    </w:pPr>
  </w:style>
  <w:style w:type="character" w:customStyle="1" w:styleId="Heading1Char">
    <w:name w:val="Heading 1 Char"/>
    <w:basedOn w:val="DefaultParagraphFont"/>
    <w:link w:val="Heading1"/>
    <w:uiPriority w:val="9"/>
    <w:rsid w:val="00AC216D"/>
    <w:rPr>
      <w:rFonts w:asciiTheme="majorHAnsi" w:eastAsiaTheme="majorEastAsia" w:hAnsiTheme="majorHAnsi" w:cstheme="majorBidi"/>
      <w:color w:val="365F91" w:themeColor="accent1" w:themeShade="BF"/>
      <w:sz w:val="30"/>
      <w:szCs w:val="30"/>
    </w:rPr>
  </w:style>
  <w:style w:type="character" w:customStyle="1" w:styleId="Heading2Char">
    <w:name w:val="Heading 2 Char"/>
    <w:basedOn w:val="DefaultParagraphFont"/>
    <w:link w:val="Heading2"/>
    <w:uiPriority w:val="9"/>
    <w:rsid w:val="00AC216D"/>
    <w:rPr>
      <w:rFonts w:asciiTheme="majorHAnsi" w:eastAsiaTheme="majorEastAsia" w:hAnsiTheme="majorHAnsi" w:cstheme="majorBidi"/>
      <w:color w:val="943634" w:themeColor="accent2" w:themeShade="BF"/>
      <w:sz w:val="28"/>
      <w:szCs w:val="28"/>
    </w:rPr>
  </w:style>
  <w:style w:type="character" w:customStyle="1" w:styleId="Heading3Char">
    <w:name w:val="Heading 3 Char"/>
    <w:basedOn w:val="DefaultParagraphFont"/>
    <w:link w:val="Heading3"/>
    <w:uiPriority w:val="9"/>
    <w:rsid w:val="00AC216D"/>
    <w:rPr>
      <w:rFonts w:asciiTheme="majorHAnsi" w:eastAsiaTheme="majorEastAsia" w:hAnsiTheme="majorHAnsi" w:cstheme="majorBidi"/>
      <w:color w:val="E36C0A" w:themeColor="accent6" w:themeShade="BF"/>
      <w:sz w:val="26"/>
      <w:szCs w:val="26"/>
    </w:rPr>
  </w:style>
  <w:style w:type="paragraph" w:styleId="Title">
    <w:name w:val="Title"/>
    <w:basedOn w:val="Normal"/>
    <w:next w:val="Normal"/>
    <w:link w:val="TitleChar"/>
    <w:uiPriority w:val="10"/>
    <w:qFormat/>
    <w:rsid w:val="00AC216D"/>
    <w:pPr>
      <w:spacing w:after="0" w:line="240" w:lineRule="auto"/>
      <w:contextualSpacing/>
    </w:pPr>
    <w:rPr>
      <w:rFonts w:asciiTheme="majorHAnsi" w:eastAsiaTheme="majorEastAsia" w:hAnsiTheme="majorHAnsi" w:cstheme="majorBidi"/>
      <w:color w:val="365F91" w:themeColor="accent1" w:themeShade="BF"/>
      <w:spacing w:val="-10"/>
      <w:sz w:val="52"/>
      <w:szCs w:val="52"/>
    </w:rPr>
  </w:style>
  <w:style w:type="character" w:customStyle="1" w:styleId="TitleChar">
    <w:name w:val="Title Char"/>
    <w:basedOn w:val="DefaultParagraphFont"/>
    <w:link w:val="Title"/>
    <w:uiPriority w:val="10"/>
    <w:rsid w:val="00AC216D"/>
    <w:rPr>
      <w:rFonts w:asciiTheme="majorHAnsi" w:eastAsiaTheme="majorEastAsia" w:hAnsiTheme="majorHAnsi" w:cstheme="majorBidi"/>
      <w:color w:val="365F91" w:themeColor="accent1" w:themeShade="BF"/>
      <w:spacing w:val="-10"/>
      <w:sz w:val="52"/>
      <w:szCs w:val="52"/>
    </w:rPr>
  </w:style>
  <w:style w:type="paragraph" w:styleId="Subtitle">
    <w:name w:val="Subtitle"/>
    <w:basedOn w:val="Normal"/>
    <w:next w:val="Normal"/>
    <w:link w:val="SubtitleChar"/>
    <w:uiPriority w:val="11"/>
    <w:qFormat/>
    <w:rsid w:val="00AC216D"/>
    <w:pPr>
      <w:numPr>
        <w:ilvl w:val="1"/>
      </w:numPr>
      <w:spacing w:line="240" w:lineRule="auto"/>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AC216D"/>
    <w:rPr>
      <w:rFonts w:asciiTheme="majorHAnsi" w:eastAsiaTheme="majorEastAsia" w:hAnsiTheme="majorHAnsi" w:cstheme="majorBidi"/>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AC216D"/>
    <w:pPr>
      <w:spacing w:before="120"/>
      <w:ind w:left="720" w:right="720"/>
      <w:jc w:val="center"/>
    </w:pPr>
    <w:rPr>
      <w:i/>
      <w:iCs/>
    </w:rPr>
  </w:style>
  <w:style w:type="character" w:customStyle="1" w:styleId="QuoteChar">
    <w:name w:val="Quote Char"/>
    <w:basedOn w:val="DefaultParagraphFont"/>
    <w:link w:val="Quote"/>
    <w:uiPriority w:val="29"/>
    <w:rsid w:val="00AC216D"/>
    <w:rPr>
      <w:i/>
      <w:iCs/>
    </w:rPr>
  </w:style>
  <w:style w:type="character" w:customStyle="1" w:styleId="Heading4Char">
    <w:name w:val="Heading 4 Char"/>
    <w:basedOn w:val="DefaultParagraphFont"/>
    <w:link w:val="Heading4"/>
    <w:uiPriority w:val="9"/>
    <w:semiHidden/>
    <w:rsid w:val="00AC216D"/>
    <w:rPr>
      <w:rFonts w:asciiTheme="majorHAnsi" w:eastAsiaTheme="majorEastAsia" w:hAnsiTheme="majorHAnsi" w:cstheme="majorBidi"/>
      <w:i/>
      <w:iCs/>
      <w:color w:val="31849B" w:themeColor="accent5" w:themeShade="BF"/>
      <w:sz w:val="25"/>
      <w:szCs w:val="25"/>
    </w:rPr>
  </w:style>
  <w:style w:type="character" w:customStyle="1" w:styleId="Heading5Char">
    <w:name w:val="Heading 5 Char"/>
    <w:basedOn w:val="DefaultParagraphFont"/>
    <w:link w:val="Heading5"/>
    <w:uiPriority w:val="9"/>
    <w:semiHidden/>
    <w:rsid w:val="00AC216D"/>
    <w:rPr>
      <w:rFonts w:asciiTheme="majorHAnsi" w:eastAsiaTheme="majorEastAsia" w:hAnsiTheme="majorHAnsi" w:cstheme="majorBidi"/>
      <w:i/>
      <w:iCs/>
      <w:color w:val="632423" w:themeColor="accent2" w:themeShade="80"/>
      <w:sz w:val="24"/>
      <w:szCs w:val="24"/>
    </w:rPr>
  </w:style>
  <w:style w:type="character" w:customStyle="1" w:styleId="Heading6Char">
    <w:name w:val="Heading 6 Char"/>
    <w:basedOn w:val="DefaultParagraphFont"/>
    <w:link w:val="Heading6"/>
    <w:uiPriority w:val="9"/>
    <w:semiHidden/>
    <w:rsid w:val="00AC216D"/>
    <w:rPr>
      <w:rFonts w:asciiTheme="majorHAnsi" w:eastAsiaTheme="majorEastAsia" w:hAnsiTheme="majorHAnsi" w:cstheme="majorBidi"/>
      <w:i/>
      <w:iCs/>
      <w:color w:val="984806" w:themeColor="accent6" w:themeShade="80"/>
      <w:sz w:val="23"/>
      <w:szCs w:val="23"/>
    </w:rPr>
  </w:style>
  <w:style w:type="character" w:customStyle="1" w:styleId="Heading7Char">
    <w:name w:val="Heading 7 Char"/>
    <w:basedOn w:val="DefaultParagraphFont"/>
    <w:link w:val="Heading7"/>
    <w:uiPriority w:val="9"/>
    <w:semiHidden/>
    <w:rsid w:val="00AC216D"/>
    <w:rPr>
      <w:rFonts w:asciiTheme="majorHAnsi" w:eastAsiaTheme="majorEastAsia" w:hAnsiTheme="majorHAnsi" w:cstheme="majorBidi"/>
      <w:color w:val="244061" w:themeColor="accent1" w:themeShade="80"/>
    </w:rPr>
  </w:style>
  <w:style w:type="character" w:customStyle="1" w:styleId="Heading8Char">
    <w:name w:val="Heading 8 Char"/>
    <w:basedOn w:val="DefaultParagraphFont"/>
    <w:link w:val="Heading8"/>
    <w:uiPriority w:val="9"/>
    <w:semiHidden/>
    <w:rsid w:val="00AC216D"/>
    <w:rPr>
      <w:rFonts w:asciiTheme="majorHAnsi" w:eastAsiaTheme="majorEastAsia" w:hAnsiTheme="majorHAnsi" w:cstheme="majorBidi"/>
      <w:color w:val="632423" w:themeColor="accent2" w:themeShade="80"/>
      <w:sz w:val="21"/>
      <w:szCs w:val="21"/>
    </w:rPr>
  </w:style>
  <w:style w:type="character" w:customStyle="1" w:styleId="Heading9Char">
    <w:name w:val="Heading 9 Char"/>
    <w:basedOn w:val="DefaultParagraphFont"/>
    <w:link w:val="Heading9"/>
    <w:uiPriority w:val="9"/>
    <w:semiHidden/>
    <w:rsid w:val="00AC216D"/>
    <w:rPr>
      <w:rFonts w:asciiTheme="majorHAnsi" w:eastAsiaTheme="majorEastAsia" w:hAnsiTheme="majorHAnsi" w:cstheme="majorBidi"/>
      <w:color w:val="984806" w:themeColor="accent6" w:themeShade="80"/>
    </w:rPr>
  </w:style>
  <w:style w:type="paragraph" w:styleId="Caption">
    <w:name w:val="caption"/>
    <w:basedOn w:val="Normal"/>
    <w:next w:val="Normal"/>
    <w:uiPriority w:val="35"/>
    <w:semiHidden/>
    <w:unhideWhenUsed/>
    <w:qFormat/>
    <w:rsid w:val="00AC216D"/>
    <w:pPr>
      <w:spacing w:line="240" w:lineRule="auto"/>
    </w:pPr>
    <w:rPr>
      <w:b/>
      <w:bCs/>
      <w:smallCaps/>
      <w:color w:val="4F81BD" w:themeColor="accent1"/>
      <w:spacing w:val="6"/>
    </w:rPr>
  </w:style>
  <w:style w:type="character" w:styleId="Strong">
    <w:name w:val="Strong"/>
    <w:basedOn w:val="DefaultParagraphFont"/>
    <w:uiPriority w:val="22"/>
    <w:qFormat/>
    <w:rsid w:val="00AC216D"/>
    <w:rPr>
      <w:b/>
      <w:bCs/>
    </w:rPr>
  </w:style>
  <w:style w:type="character" w:styleId="Emphasis">
    <w:name w:val="Emphasis"/>
    <w:basedOn w:val="DefaultParagraphFont"/>
    <w:uiPriority w:val="20"/>
    <w:qFormat/>
    <w:rsid w:val="00AC216D"/>
    <w:rPr>
      <w:i/>
      <w:iCs/>
    </w:rPr>
  </w:style>
  <w:style w:type="paragraph" w:styleId="IntenseQuote">
    <w:name w:val="Intense Quote"/>
    <w:basedOn w:val="Normal"/>
    <w:next w:val="Normal"/>
    <w:link w:val="IntenseQuoteChar"/>
    <w:uiPriority w:val="30"/>
    <w:qFormat/>
    <w:rsid w:val="00AC216D"/>
    <w:pPr>
      <w:spacing w:before="120" w:line="300" w:lineRule="auto"/>
      <w:ind w:left="576" w:right="576"/>
      <w:jc w:val="center"/>
    </w:pPr>
    <w:rPr>
      <w:rFonts w:asciiTheme="majorHAnsi" w:eastAsiaTheme="majorEastAsia" w:hAnsiTheme="majorHAnsi" w:cstheme="majorBidi"/>
      <w:color w:val="4F81BD" w:themeColor="accent1"/>
      <w:sz w:val="24"/>
      <w:szCs w:val="24"/>
    </w:rPr>
  </w:style>
  <w:style w:type="character" w:customStyle="1" w:styleId="IntenseQuoteChar">
    <w:name w:val="Intense Quote Char"/>
    <w:basedOn w:val="DefaultParagraphFont"/>
    <w:link w:val="IntenseQuote"/>
    <w:uiPriority w:val="30"/>
    <w:rsid w:val="00AC216D"/>
    <w:rPr>
      <w:rFonts w:asciiTheme="majorHAnsi" w:eastAsiaTheme="majorEastAsia" w:hAnsiTheme="majorHAnsi" w:cstheme="majorBidi"/>
      <w:color w:val="4F81BD" w:themeColor="accent1"/>
      <w:sz w:val="24"/>
      <w:szCs w:val="24"/>
    </w:rPr>
  </w:style>
  <w:style w:type="character" w:styleId="SubtleEmphasis">
    <w:name w:val="Subtle Emphasis"/>
    <w:basedOn w:val="DefaultParagraphFont"/>
    <w:uiPriority w:val="19"/>
    <w:qFormat/>
    <w:rsid w:val="00AC216D"/>
    <w:rPr>
      <w:i/>
      <w:iCs/>
      <w:color w:val="404040" w:themeColor="text1" w:themeTint="BF"/>
    </w:rPr>
  </w:style>
  <w:style w:type="character" w:styleId="IntenseEmphasis">
    <w:name w:val="Intense Emphasis"/>
    <w:basedOn w:val="DefaultParagraphFont"/>
    <w:uiPriority w:val="21"/>
    <w:qFormat/>
    <w:rsid w:val="00AC216D"/>
    <w:rPr>
      <w:b w:val="0"/>
      <w:bCs w:val="0"/>
      <w:i/>
      <w:iCs/>
      <w:color w:val="4F81BD" w:themeColor="accent1"/>
    </w:rPr>
  </w:style>
  <w:style w:type="character" w:styleId="SubtleReference">
    <w:name w:val="Subtle Reference"/>
    <w:basedOn w:val="DefaultParagraphFont"/>
    <w:uiPriority w:val="31"/>
    <w:qFormat/>
    <w:rsid w:val="00AC216D"/>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AC216D"/>
    <w:rPr>
      <w:b/>
      <w:bCs/>
      <w:smallCaps/>
      <w:color w:val="4F81BD" w:themeColor="accent1"/>
      <w:spacing w:val="5"/>
      <w:u w:val="single"/>
    </w:rPr>
  </w:style>
  <w:style w:type="character" w:styleId="BookTitle">
    <w:name w:val="Book Title"/>
    <w:basedOn w:val="DefaultParagraphFont"/>
    <w:uiPriority w:val="33"/>
    <w:qFormat/>
    <w:rsid w:val="00AC216D"/>
    <w:rPr>
      <w:b/>
      <w:bCs/>
      <w:smallCaps/>
    </w:rPr>
  </w:style>
  <w:style w:type="paragraph" w:styleId="TOCHeading">
    <w:name w:val="TOC Heading"/>
    <w:basedOn w:val="Heading1"/>
    <w:next w:val="Normal"/>
    <w:uiPriority w:val="39"/>
    <w:semiHidden/>
    <w:unhideWhenUsed/>
    <w:qFormat/>
    <w:rsid w:val="00AC216D"/>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EA2CAB"/>
    <w:rPr>
      <w:rFonts w:ascii="Times New Roman" w:hAnsi="Times New Roman" w:cs="Times New Roman"/>
      <w:sz w:val="24"/>
      <w:szCs w:val="24"/>
    </w:rPr>
  </w:style>
  <w:style w:type="character" w:styleId="Hyperlink">
    <w:name w:val="Hyperlink"/>
    <w:basedOn w:val="DefaultParagraphFont"/>
    <w:uiPriority w:val="99"/>
    <w:unhideWhenUsed/>
    <w:rsid w:val="00F61CAE"/>
    <w:rPr>
      <w:color w:val="0000FF" w:themeColor="hyperlink"/>
      <w:u w:val="single"/>
    </w:rPr>
  </w:style>
  <w:style w:type="character" w:styleId="UnresolvedMention">
    <w:name w:val="Unresolved Mention"/>
    <w:basedOn w:val="DefaultParagraphFont"/>
    <w:uiPriority w:val="99"/>
    <w:semiHidden/>
    <w:unhideWhenUsed/>
    <w:rsid w:val="00F61C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1142</Words>
  <Characters>6514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Kaushlendra pratap Singh</cp:lastModifiedBy>
  <cp:revision>2</cp:revision>
  <dcterms:created xsi:type="dcterms:W3CDTF">2025-10-03T11:22:00Z</dcterms:created>
  <dcterms:modified xsi:type="dcterms:W3CDTF">2025-10-03T11:22:00Z</dcterms:modified>
  <cp:category/>
</cp:coreProperties>
</file>