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EB1C8" w14:textId="61AC4D80" w:rsidR="0055720B" w:rsidRDefault="00BF46B3" w:rsidP="00BF46B3">
      <w:pPr>
        <w:jc w:val="center"/>
        <w:rPr>
          <w:sz w:val="44"/>
          <w:szCs w:val="44"/>
          <w:lang w:val="en-IN"/>
        </w:rPr>
      </w:pPr>
      <w:r>
        <w:rPr>
          <w:sz w:val="44"/>
          <w:szCs w:val="44"/>
          <w:lang w:val="en-IN"/>
        </w:rPr>
        <w:t>Cloud Computing</w:t>
      </w:r>
    </w:p>
    <w:p w14:paraId="3177F1D7" w14:textId="588DA62D" w:rsidR="00BF46B3" w:rsidRDefault="00BF46B3" w:rsidP="00BF46B3">
      <w:pPr>
        <w:rPr>
          <w:lang w:val="en-IN"/>
        </w:rPr>
      </w:pPr>
      <w:r>
        <w:rPr>
          <w:lang w:val="en-IN"/>
        </w:rPr>
        <w:t>Why Cloud Computing?</w:t>
      </w:r>
    </w:p>
    <w:p w14:paraId="06E8D796" w14:textId="77777777" w:rsidR="00BF46B3" w:rsidRPr="00BF46B3" w:rsidRDefault="00BF46B3" w:rsidP="00BF46B3">
      <w:pPr>
        <w:numPr>
          <w:ilvl w:val="0"/>
          <w:numId w:val="1"/>
        </w:numPr>
        <w:shd w:val="clear" w:color="auto" w:fill="FFFFFF"/>
        <w:spacing w:before="100" w:beforeAutospacing="1" w:after="100" w:afterAutospacing="1" w:line="240" w:lineRule="auto"/>
        <w:rPr>
          <w:rFonts w:ascii="montserratlight" w:eastAsia="Times New Roman" w:hAnsi="montserratlight" w:cs="Times New Roman"/>
          <w:color w:val="54576A"/>
          <w:sz w:val="23"/>
          <w:szCs w:val="23"/>
        </w:rPr>
      </w:pPr>
      <w:r w:rsidRPr="00BF46B3">
        <w:rPr>
          <w:rFonts w:ascii="montserratlight" w:eastAsia="Times New Roman" w:hAnsi="montserratlight" w:cs="Times New Roman"/>
          <w:b/>
          <w:bCs/>
          <w:color w:val="54576A"/>
          <w:sz w:val="23"/>
          <w:szCs w:val="23"/>
        </w:rPr>
        <w:t>Maintaining Focus on the Business</w:t>
      </w:r>
      <w:r w:rsidRPr="00BF46B3">
        <w:rPr>
          <w:rFonts w:ascii="montserratlight" w:eastAsia="Times New Roman" w:hAnsi="montserratlight" w:cs="Times New Roman"/>
          <w:color w:val="54576A"/>
          <w:sz w:val="20"/>
          <w:szCs w:val="20"/>
        </w:rPr>
        <w:t>: Businesses are realizing that running an IT department is not their core competency, they are better lawyers, doctors or plumbers.  Buying cloud services, either in the form of a single application like Salesforce.com or their entire datacenter is often more cost effective, more reliable and lets them reallocate their limited resources to growing their business.</w:t>
      </w:r>
      <w:r w:rsidRPr="00BF46B3">
        <w:rPr>
          <w:rFonts w:ascii="montserratlight" w:eastAsia="Times New Roman" w:hAnsi="montserratlight" w:cs="Times New Roman"/>
          <w:color w:val="54576A"/>
          <w:sz w:val="23"/>
          <w:szCs w:val="23"/>
        </w:rPr>
        <w:t>    </w:t>
      </w:r>
    </w:p>
    <w:p w14:paraId="2DA35482" w14:textId="77777777" w:rsidR="00BF46B3" w:rsidRPr="00BF46B3" w:rsidRDefault="00BF46B3" w:rsidP="00BF46B3">
      <w:pPr>
        <w:numPr>
          <w:ilvl w:val="0"/>
          <w:numId w:val="1"/>
        </w:numPr>
        <w:shd w:val="clear" w:color="auto" w:fill="FFFFFF"/>
        <w:spacing w:before="100" w:beforeAutospacing="1" w:after="100" w:afterAutospacing="1" w:line="240" w:lineRule="auto"/>
        <w:rPr>
          <w:rFonts w:ascii="montserratlight" w:eastAsia="Times New Roman" w:hAnsi="montserratlight" w:cs="Times New Roman"/>
          <w:color w:val="54576A"/>
          <w:sz w:val="23"/>
          <w:szCs w:val="23"/>
        </w:rPr>
      </w:pPr>
      <w:r w:rsidRPr="00BF46B3">
        <w:rPr>
          <w:rFonts w:ascii="montserratlight" w:eastAsia="Times New Roman" w:hAnsi="montserratlight" w:cs="Times New Roman"/>
          <w:b/>
          <w:bCs/>
          <w:color w:val="54576A"/>
          <w:sz w:val="23"/>
          <w:szCs w:val="23"/>
        </w:rPr>
        <w:t>Business Agility</w:t>
      </w:r>
      <w:r w:rsidRPr="00BF46B3">
        <w:rPr>
          <w:rFonts w:ascii="montserratlight" w:eastAsia="Times New Roman" w:hAnsi="montserratlight" w:cs="Times New Roman"/>
          <w:color w:val="54576A"/>
          <w:sz w:val="20"/>
          <w:szCs w:val="20"/>
        </w:rPr>
        <w:t>: Businesses with significant technology investments can find themselves unable to take advantage of shifts in the market or respond to competitive pressures because the capital, people or time are not available in the measure needed to react.  Cloud services remove these barriers, allowing businesses to continually adapt their technology needs to their business without the costs that would normally have to be considered with an onsite datacenter.</w:t>
      </w:r>
      <w:r w:rsidRPr="00BF46B3">
        <w:rPr>
          <w:rFonts w:ascii="montserratlight" w:eastAsia="Times New Roman" w:hAnsi="montserratlight" w:cs="Times New Roman"/>
          <w:color w:val="54576A"/>
          <w:sz w:val="23"/>
          <w:szCs w:val="23"/>
        </w:rPr>
        <w:t> </w:t>
      </w:r>
    </w:p>
    <w:p w14:paraId="6DEDCFD9" w14:textId="77777777" w:rsidR="00BF46B3" w:rsidRPr="00BF46B3" w:rsidRDefault="00BF46B3" w:rsidP="00BF46B3">
      <w:pPr>
        <w:numPr>
          <w:ilvl w:val="0"/>
          <w:numId w:val="1"/>
        </w:numPr>
        <w:shd w:val="clear" w:color="auto" w:fill="FFFFFF"/>
        <w:spacing w:before="100" w:beforeAutospacing="1" w:after="100" w:afterAutospacing="1" w:line="240" w:lineRule="auto"/>
        <w:rPr>
          <w:rFonts w:ascii="montserratlight" w:eastAsia="Times New Roman" w:hAnsi="montserratlight" w:cs="Times New Roman"/>
          <w:color w:val="54576A"/>
          <w:sz w:val="23"/>
          <w:szCs w:val="23"/>
        </w:rPr>
      </w:pPr>
      <w:r w:rsidRPr="00BF46B3">
        <w:rPr>
          <w:rFonts w:ascii="montserratlight" w:eastAsia="Times New Roman" w:hAnsi="montserratlight" w:cs="Times New Roman"/>
          <w:b/>
          <w:bCs/>
          <w:color w:val="54576A"/>
          <w:sz w:val="23"/>
          <w:szCs w:val="23"/>
        </w:rPr>
        <w:t>Reduced Capital Expenditures</w:t>
      </w:r>
      <w:r w:rsidRPr="00BF46B3">
        <w:rPr>
          <w:rFonts w:ascii="montserratlight" w:eastAsia="Times New Roman" w:hAnsi="montserratlight" w:cs="Times New Roman"/>
          <w:color w:val="54576A"/>
          <w:sz w:val="20"/>
          <w:szCs w:val="20"/>
        </w:rPr>
        <w:t>: Large capital investments can be minimized or eliminated altogether in favor of small monthly payments.  Capital can be protected as keeping capital and operational expenses to a minimum can be very important to small and medium businesses alike.   </w:t>
      </w:r>
      <w:r w:rsidRPr="00BF46B3">
        <w:rPr>
          <w:rFonts w:ascii="montserratlight" w:eastAsia="Times New Roman" w:hAnsi="montserratlight" w:cs="Times New Roman"/>
          <w:color w:val="54576A"/>
          <w:sz w:val="23"/>
          <w:szCs w:val="23"/>
        </w:rPr>
        <w:t>                                                       </w:t>
      </w:r>
    </w:p>
    <w:p w14:paraId="574BA2C1" w14:textId="77777777" w:rsidR="00BF46B3" w:rsidRPr="00BF46B3" w:rsidRDefault="00BF46B3" w:rsidP="00BF46B3">
      <w:pPr>
        <w:numPr>
          <w:ilvl w:val="0"/>
          <w:numId w:val="1"/>
        </w:numPr>
        <w:shd w:val="clear" w:color="auto" w:fill="FFFFFF"/>
        <w:spacing w:before="100" w:beforeAutospacing="1" w:after="100" w:afterAutospacing="1" w:line="240" w:lineRule="auto"/>
        <w:rPr>
          <w:rFonts w:ascii="montserratlight" w:eastAsia="Times New Roman" w:hAnsi="montserratlight" w:cs="Times New Roman"/>
          <w:color w:val="54576A"/>
          <w:sz w:val="23"/>
          <w:szCs w:val="23"/>
        </w:rPr>
      </w:pPr>
      <w:r w:rsidRPr="00BF46B3">
        <w:rPr>
          <w:rFonts w:ascii="montserratlight" w:eastAsia="Times New Roman" w:hAnsi="montserratlight" w:cs="Times New Roman"/>
          <w:b/>
          <w:bCs/>
          <w:color w:val="54576A"/>
          <w:sz w:val="23"/>
          <w:szCs w:val="23"/>
        </w:rPr>
        <w:t>Scale</w:t>
      </w:r>
      <w:r w:rsidRPr="00BF46B3">
        <w:rPr>
          <w:rFonts w:ascii="montserratlight" w:eastAsia="Times New Roman" w:hAnsi="montserratlight" w:cs="Times New Roman"/>
          <w:color w:val="54576A"/>
          <w:sz w:val="20"/>
          <w:szCs w:val="20"/>
        </w:rPr>
        <w:t>: Businesses that have peak seasons or different seasonal staffing demands can benefit from cloud services by letting them temporarily dial up more capacity for the seasonal business peaks, without purchasing the hardware or software that would otherwise go unused during the slower times of the year.</w:t>
      </w:r>
    </w:p>
    <w:p w14:paraId="0BAFA7C0" w14:textId="77777777" w:rsidR="00BF46B3" w:rsidRPr="00BF46B3" w:rsidRDefault="00BF46B3" w:rsidP="00BF46B3">
      <w:pPr>
        <w:numPr>
          <w:ilvl w:val="0"/>
          <w:numId w:val="1"/>
        </w:numPr>
        <w:shd w:val="clear" w:color="auto" w:fill="FFFFFF"/>
        <w:spacing w:before="100" w:beforeAutospacing="1" w:after="100" w:afterAutospacing="1" w:line="240" w:lineRule="auto"/>
        <w:rPr>
          <w:rFonts w:ascii="montserratlight" w:eastAsia="Times New Roman" w:hAnsi="montserratlight" w:cs="Times New Roman"/>
          <w:color w:val="54576A"/>
          <w:sz w:val="23"/>
          <w:szCs w:val="23"/>
        </w:rPr>
      </w:pPr>
      <w:r w:rsidRPr="00BF46B3">
        <w:rPr>
          <w:rFonts w:ascii="montserratlight" w:eastAsia="Times New Roman" w:hAnsi="montserratlight" w:cs="Times New Roman"/>
          <w:b/>
          <w:bCs/>
          <w:color w:val="54576A"/>
          <w:sz w:val="23"/>
          <w:szCs w:val="23"/>
        </w:rPr>
        <w:t>Access from Anywhere</w:t>
      </w:r>
      <w:r w:rsidRPr="00BF46B3">
        <w:rPr>
          <w:rFonts w:ascii="montserratlight" w:eastAsia="Times New Roman" w:hAnsi="montserratlight" w:cs="Times New Roman"/>
          <w:color w:val="54576A"/>
          <w:sz w:val="20"/>
          <w:szCs w:val="20"/>
        </w:rPr>
        <w:t>: Being able to do Business without Borders™ is one of the major benefits of cloud services.  Access to your applications and data is available to authorized users anywhere there is Internet access.       </w:t>
      </w:r>
      <w:r w:rsidRPr="00BF46B3">
        <w:rPr>
          <w:rFonts w:ascii="montserratlight" w:eastAsia="Times New Roman" w:hAnsi="montserratlight" w:cs="Times New Roman"/>
          <w:color w:val="54576A"/>
          <w:sz w:val="23"/>
          <w:szCs w:val="23"/>
        </w:rPr>
        <w:t>                                           </w:t>
      </w:r>
    </w:p>
    <w:p w14:paraId="6CC317DC" w14:textId="77777777" w:rsidR="00BF46B3" w:rsidRPr="00BF46B3" w:rsidRDefault="00BF46B3" w:rsidP="00BF46B3">
      <w:pPr>
        <w:numPr>
          <w:ilvl w:val="0"/>
          <w:numId w:val="1"/>
        </w:numPr>
        <w:shd w:val="clear" w:color="auto" w:fill="FFFFFF"/>
        <w:spacing w:before="100" w:beforeAutospacing="1" w:after="100" w:afterAutospacing="1" w:line="240" w:lineRule="auto"/>
        <w:rPr>
          <w:rFonts w:ascii="montserratlight" w:eastAsia="Times New Roman" w:hAnsi="montserratlight" w:cs="Times New Roman"/>
          <w:color w:val="54576A"/>
          <w:sz w:val="23"/>
          <w:szCs w:val="23"/>
        </w:rPr>
      </w:pPr>
      <w:r w:rsidRPr="00BF46B3">
        <w:rPr>
          <w:rFonts w:ascii="montserratlight" w:eastAsia="Times New Roman" w:hAnsi="montserratlight" w:cs="Times New Roman"/>
          <w:b/>
          <w:bCs/>
          <w:color w:val="54576A"/>
          <w:sz w:val="23"/>
          <w:szCs w:val="23"/>
        </w:rPr>
        <w:t>Staffing Efficiency</w:t>
      </w:r>
      <w:r w:rsidRPr="00BF46B3">
        <w:rPr>
          <w:rFonts w:ascii="montserratlight" w:eastAsia="Times New Roman" w:hAnsi="montserratlight" w:cs="Times New Roman"/>
          <w:color w:val="54576A"/>
          <w:sz w:val="20"/>
          <w:szCs w:val="20"/>
        </w:rPr>
        <w:t>: Cloud services can help you maintain an efficient technology staff, outsourcing key technical specializations or technology staff as it makes sense for your business.</w:t>
      </w:r>
    </w:p>
    <w:p w14:paraId="4D2CFC71" w14:textId="21F02BC6" w:rsidR="00BF46B3" w:rsidRDefault="00BF46B3" w:rsidP="00BF46B3">
      <w:pPr>
        <w:rPr>
          <w:lang w:val="en-IN"/>
        </w:rPr>
      </w:pPr>
      <w:r>
        <w:rPr>
          <w:lang w:val="en-IN"/>
        </w:rPr>
        <w:t>Types of Clouds,</w:t>
      </w:r>
    </w:p>
    <w:p w14:paraId="15CC17BC" w14:textId="2D539273" w:rsidR="00BF46B3" w:rsidRDefault="00BF46B3" w:rsidP="00BF46B3">
      <w:pPr>
        <w:rPr>
          <w:rFonts w:ascii="montserratlight" w:hAnsi="montserratlight"/>
          <w:color w:val="54576A"/>
          <w:sz w:val="23"/>
          <w:szCs w:val="23"/>
          <w:shd w:val="clear" w:color="auto" w:fill="FFFFFF"/>
        </w:rPr>
      </w:pPr>
      <w:r>
        <w:rPr>
          <w:rFonts w:ascii="montserratlight" w:hAnsi="montserratlight"/>
          <w:b/>
          <w:bCs/>
          <w:color w:val="54576A"/>
          <w:sz w:val="23"/>
          <w:szCs w:val="23"/>
          <w:shd w:val="clear" w:color="auto" w:fill="FFFFFF"/>
        </w:rPr>
        <w:t>Public Clouds</w:t>
      </w:r>
      <w:r>
        <w:rPr>
          <w:rFonts w:ascii="montserratlight" w:hAnsi="montserratlight"/>
          <w:color w:val="54576A"/>
          <w:sz w:val="23"/>
          <w:szCs w:val="23"/>
          <w:shd w:val="clear" w:color="auto" w:fill="FFFFFF"/>
        </w:rPr>
        <w:t xml:space="preserve">: “A public cloud is one in which the services and infrastructure are provided off-site </w:t>
      </w:r>
      <w:r w:rsidRPr="00BF46B3">
        <w:rPr>
          <w:rFonts w:ascii="montserratlight" w:hAnsi="montserratlight"/>
          <w:b/>
          <w:color w:val="54576A"/>
          <w:sz w:val="23"/>
          <w:szCs w:val="23"/>
          <w:shd w:val="clear" w:color="auto" w:fill="FFFFFF"/>
        </w:rPr>
        <w:t>over the Internet</w:t>
      </w:r>
      <w:r>
        <w:rPr>
          <w:rFonts w:ascii="montserratlight" w:hAnsi="montserratlight"/>
          <w:color w:val="54576A"/>
          <w:sz w:val="23"/>
          <w:szCs w:val="23"/>
          <w:shd w:val="clear" w:color="auto" w:fill="FFFFFF"/>
        </w:rPr>
        <w:t xml:space="preserve">. These clouds offer the </w:t>
      </w:r>
      <w:r w:rsidRPr="00BF46B3">
        <w:rPr>
          <w:rFonts w:ascii="montserratlight" w:hAnsi="montserratlight"/>
          <w:b/>
          <w:color w:val="54576A"/>
          <w:sz w:val="23"/>
          <w:szCs w:val="23"/>
          <w:shd w:val="clear" w:color="auto" w:fill="FFFFFF"/>
        </w:rPr>
        <w:t>greatest level of efficiency in shared resources</w:t>
      </w:r>
      <w:r>
        <w:rPr>
          <w:rFonts w:ascii="montserratlight" w:hAnsi="montserratlight"/>
          <w:color w:val="54576A"/>
          <w:sz w:val="23"/>
          <w:szCs w:val="23"/>
          <w:shd w:val="clear" w:color="auto" w:fill="FFFFFF"/>
        </w:rPr>
        <w:t xml:space="preserve">; however, they are also </w:t>
      </w:r>
      <w:r w:rsidRPr="00BF46B3">
        <w:rPr>
          <w:rFonts w:ascii="montserratlight" w:hAnsi="montserratlight"/>
          <w:b/>
          <w:color w:val="54576A"/>
          <w:sz w:val="23"/>
          <w:szCs w:val="23"/>
          <w:shd w:val="clear" w:color="auto" w:fill="FFFFFF"/>
        </w:rPr>
        <w:t>more vulnerable</w:t>
      </w:r>
      <w:r>
        <w:rPr>
          <w:rFonts w:ascii="montserratlight" w:hAnsi="montserratlight"/>
          <w:color w:val="54576A"/>
          <w:sz w:val="23"/>
          <w:szCs w:val="23"/>
          <w:shd w:val="clear" w:color="auto" w:fill="FFFFFF"/>
        </w:rPr>
        <w:t xml:space="preserve"> than private clouds.</w:t>
      </w:r>
    </w:p>
    <w:p w14:paraId="18E60D20" w14:textId="77777777" w:rsidR="00BF46B3" w:rsidRDefault="00BF46B3" w:rsidP="00BF46B3">
      <w:pPr>
        <w:pStyle w:val="NormalWeb"/>
        <w:shd w:val="clear" w:color="auto" w:fill="FFFFFF"/>
        <w:spacing w:before="0" w:beforeAutospacing="0" w:after="0" w:afterAutospacing="0"/>
        <w:rPr>
          <w:rFonts w:ascii="montserratlight" w:hAnsi="montserratlight"/>
          <w:color w:val="54576A"/>
          <w:sz w:val="23"/>
          <w:szCs w:val="23"/>
        </w:rPr>
      </w:pPr>
      <w:r>
        <w:rPr>
          <w:rFonts w:ascii="montserratlight" w:hAnsi="montserratlight"/>
          <w:b/>
          <w:bCs/>
          <w:color w:val="54576A"/>
          <w:sz w:val="23"/>
          <w:szCs w:val="23"/>
        </w:rPr>
        <w:t>Private Clouds</w:t>
      </w:r>
      <w:r>
        <w:rPr>
          <w:rFonts w:ascii="montserratlight" w:hAnsi="montserratlight"/>
          <w:color w:val="54576A"/>
          <w:sz w:val="23"/>
          <w:szCs w:val="23"/>
        </w:rPr>
        <w:t xml:space="preserve">: Private clouds offer </w:t>
      </w:r>
      <w:r w:rsidRPr="00BF46B3">
        <w:rPr>
          <w:rFonts w:ascii="montserratlight" w:hAnsi="montserratlight"/>
          <w:b/>
          <w:color w:val="54576A"/>
          <w:sz w:val="23"/>
          <w:szCs w:val="23"/>
        </w:rPr>
        <w:t>increased security and added levels of control</w:t>
      </w:r>
      <w:r>
        <w:rPr>
          <w:rFonts w:ascii="montserratlight" w:hAnsi="montserratlight"/>
          <w:color w:val="54576A"/>
          <w:sz w:val="23"/>
          <w:szCs w:val="23"/>
        </w:rPr>
        <w:t xml:space="preserve"> that are not available with public cloud offerings as each private cloud is built exclusively for one organization and can be located onsite or, more typically, offsite.</w:t>
      </w:r>
    </w:p>
    <w:p w14:paraId="38BAA751" w14:textId="77777777" w:rsidR="00BF46B3" w:rsidRDefault="00BF46B3" w:rsidP="00BF46B3">
      <w:pPr>
        <w:pStyle w:val="NormalWeb"/>
        <w:shd w:val="clear" w:color="auto" w:fill="FFFFFF"/>
        <w:spacing w:before="0" w:beforeAutospacing="0" w:after="0" w:afterAutospacing="0"/>
        <w:rPr>
          <w:rFonts w:ascii="montserratlight" w:hAnsi="montserratlight"/>
          <w:b/>
          <w:bCs/>
          <w:color w:val="54576A"/>
          <w:sz w:val="23"/>
          <w:szCs w:val="23"/>
        </w:rPr>
      </w:pPr>
    </w:p>
    <w:p w14:paraId="4C923A6C" w14:textId="21FB1754" w:rsidR="00BF46B3" w:rsidRDefault="00BF46B3" w:rsidP="00BF46B3">
      <w:pPr>
        <w:pStyle w:val="NormalWeb"/>
        <w:shd w:val="clear" w:color="auto" w:fill="FFFFFF"/>
        <w:spacing w:before="0" w:beforeAutospacing="0" w:after="0" w:afterAutospacing="0"/>
        <w:rPr>
          <w:rFonts w:ascii="montserratlight" w:hAnsi="montserratlight"/>
          <w:color w:val="54576A"/>
          <w:sz w:val="23"/>
          <w:szCs w:val="23"/>
        </w:rPr>
      </w:pPr>
      <w:r>
        <w:rPr>
          <w:rFonts w:ascii="montserratlight" w:hAnsi="montserratlight"/>
          <w:b/>
          <w:bCs/>
          <w:color w:val="54576A"/>
          <w:sz w:val="23"/>
          <w:szCs w:val="23"/>
        </w:rPr>
        <w:t>Hybrid Clouds</w:t>
      </w:r>
      <w:r>
        <w:rPr>
          <w:rFonts w:ascii="montserratlight" w:hAnsi="montserratlight"/>
          <w:color w:val="54576A"/>
          <w:sz w:val="23"/>
          <w:szCs w:val="23"/>
        </w:rPr>
        <w:t xml:space="preserve">: </w:t>
      </w:r>
      <w:r w:rsidRPr="00BF46B3">
        <w:rPr>
          <w:rFonts w:ascii="montserratlight" w:hAnsi="montserratlight"/>
          <w:b/>
          <w:color w:val="54576A"/>
          <w:sz w:val="23"/>
          <w:szCs w:val="23"/>
        </w:rPr>
        <w:t>Often organizations select hybrid cloud models</w:t>
      </w:r>
      <w:r>
        <w:rPr>
          <w:rFonts w:ascii="montserratlight" w:hAnsi="montserratlight"/>
          <w:color w:val="54576A"/>
          <w:sz w:val="23"/>
          <w:szCs w:val="23"/>
        </w:rPr>
        <w:t xml:space="preserve"> that let them take advantage of the cost saving utility-like pricing of public clouds for things like the company website for instance, while maintaining a private cloud for applications and content more sensitive in nature or subject to regulatory guidelines.</w:t>
      </w:r>
    </w:p>
    <w:p w14:paraId="7A26144D" w14:textId="5A575640" w:rsidR="00BF46B3" w:rsidRDefault="00BF46B3" w:rsidP="00BF46B3">
      <w:pPr>
        <w:rPr>
          <w:lang w:val="en-IN"/>
        </w:rPr>
      </w:pPr>
    </w:p>
    <w:p w14:paraId="6394C9D6" w14:textId="68150F76" w:rsidR="00504550" w:rsidRDefault="00504550" w:rsidP="00BF46B3">
      <w:pPr>
        <w:rPr>
          <w:lang w:val="en-IN"/>
        </w:rPr>
      </w:pPr>
      <w:r>
        <w:rPr>
          <w:lang w:val="en-IN"/>
        </w:rPr>
        <w:t>Future,</w:t>
      </w:r>
    </w:p>
    <w:p w14:paraId="0AFF0CF1" w14:textId="34BF9617" w:rsidR="00504550" w:rsidRDefault="00504550" w:rsidP="00BF46B3">
      <w:pPr>
        <w:rPr>
          <w:lang w:val="en-IN"/>
        </w:rPr>
      </w:pPr>
      <w:r>
        <w:rPr>
          <w:lang w:val="en-IN"/>
        </w:rPr>
        <w:t>Future is that most applications</w:t>
      </w:r>
      <w:r w:rsidR="00E41583">
        <w:rPr>
          <w:lang w:val="en-IN"/>
        </w:rPr>
        <w:t xml:space="preserve"> and services will be accessible from the cloud. </w:t>
      </w:r>
      <w:proofErr w:type="gramStart"/>
      <w:r w:rsidR="00E41583">
        <w:rPr>
          <w:lang w:val="en-IN"/>
        </w:rPr>
        <w:t>Also</w:t>
      </w:r>
      <w:proofErr w:type="gramEnd"/>
      <w:r w:rsidR="00E41583">
        <w:rPr>
          <w:lang w:val="en-IN"/>
        </w:rPr>
        <w:t xml:space="preserve"> most cloud services will become Hybrid.</w:t>
      </w:r>
    </w:p>
    <w:p w14:paraId="53FFB119" w14:textId="77777777" w:rsidR="00FD2F61" w:rsidRDefault="00FD2F61" w:rsidP="00BF46B3">
      <w:pPr>
        <w:rPr>
          <w:lang w:val="en-IN"/>
        </w:rPr>
      </w:pPr>
    </w:p>
    <w:p w14:paraId="34EDBA9C" w14:textId="7BC87364" w:rsidR="00E41583" w:rsidRDefault="00FD2F61" w:rsidP="00BF46B3">
      <w:pPr>
        <w:rPr>
          <w:lang w:val="en-IN"/>
        </w:rPr>
      </w:pPr>
      <w:r>
        <w:rPr>
          <w:lang w:val="en-IN"/>
        </w:rPr>
        <w:lastRenderedPageBreak/>
        <w:t>Cloud computing Architecture,</w:t>
      </w:r>
    </w:p>
    <w:p w14:paraId="35759B02" w14:textId="4B43C13F" w:rsidR="00FD2F61" w:rsidRDefault="00176068" w:rsidP="00BF46B3">
      <w:pPr>
        <w:rPr>
          <w:lang w:val="en-IN"/>
        </w:rPr>
      </w:pPr>
      <w:r>
        <w:rPr>
          <w:noProof/>
        </w:rPr>
        <w:drawing>
          <wp:inline distT="0" distB="0" distL="0" distR="0" wp14:anchorId="319662F7" wp14:editId="0E69DF3E">
            <wp:extent cx="3741420" cy="3329940"/>
            <wp:effectExtent l="0" t="0" r="0" b="3810"/>
            <wp:docPr id="1" name="Picture 1" descr="Image result for cloud comput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oud computing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1420" cy="3329940"/>
                    </a:xfrm>
                    <a:prstGeom prst="rect">
                      <a:avLst/>
                    </a:prstGeom>
                    <a:noFill/>
                    <a:ln>
                      <a:noFill/>
                    </a:ln>
                  </pic:spPr>
                </pic:pic>
              </a:graphicData>
            </a:graphic>
          </wp:inline>
        </w:drawing>
      </w:r>
    </w:p>
    <w:p w14:paraId="01596196" w14:textId="38DD077A" w:rsidR="00176068" w:rsidRDefault="00176068" w:rsidP="00BF46B3">
      <w:pPr>
        <w:rPr>
          <w:lang w:val="en-IN"/>
        </w:rPr>
      </w:pPr>
      <w:r>
        <w:rPr>
          <w:noProof/>
        </w:rPr>
        <w:drawing>
          <wp:inline distT="0" distB="0" distL="0" distR="0" wp14:anchorId="43D051AA" wp14:editId="6FD66A74">
            <wp:extent cx="5433060" cy="4229100"/>
            <wp:effectExtent l="0" t="0" r="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3060" cy="4229100"/>
                    </a:xfrm>
                    <a:prstGeom prst="rect">
                      <a:avLst/>
                    </a:prstGeom>
                    <a:noFill/>
                    <a:ln>
                      <a:noFill/>
                    </a:ln>
                  </pic:spPr>
                </pic:pic>
              </a:graphicData>
            </a:graphic>
          </wp:inline>
        </w:drawing>
      </w:r>
    </w:p>
    <w:p w14:paraId="1274A871" w14:textId="1507A5B4" w:rsidR="00FC2506" w:rsidRDefault="00FC2506" w:rsidP="00BF46B3">
      <w:pPr>
        <w:rPr>
          <w:lang w:val="en-IN"/>
        </w:rPr>
      </w:pPr>
      <w:r>
        <w:rPr>
          <w:lang w:val="en-IN"/>
        </w:rPr>
        <w:lastRenderedPageBreak/>
        <w:t>Ways to use Cloud,</w:t>
      </w:r>
    </w:p>
    <w:p w14:paraId="27AF9331" w14:textId="410056BD" w:rsidR="00FC2506" w:rsidRPr="00FC2506" w:rsidRDefault="00FC2506" w:rsidP="00FC2506">
      <w:pPr>
        <w:pStyle w:val="ListParagraph"/>
        <w:numPr>
          <w:ilvl w:val="0"/>
          <w:numId w:val="6"/>
        </w:numPr>
        <w:shd w:val="clear" w:color="auto" w:fill="FFFFFF"/>
        <w:spacing w:after="0" w:line="240" w:lineRule="auto"/>
        <w:textAlignment w:val="baseline"/>
        <w:rPr>
          <w:rFonts w:eastAsia="Times New Roman" w:cstheme="minorHAnsi"/>
          <w:color w:val="000000"/>
        </w:rPr>
      </w:pPr>
      <w:r w:rsidRPr="00FC2506">
        <w:rPr>
          <w:rFonts w:eastAsia="Times New Roman" w:cstheme="minorHAnsi"/>
          <w:color w:val="000000"/>
          <w:bdr w:val="none" w:sz="0" w:space="0" w:color="auto" w:frame="1"/>
        </w:rPr>
        <w:t>The Software as a Service (SaaS) model</w:t>
      </w:r>
      <w:r w:rsidRPr="00FC2506">
        <w:rPr>
          <w:rFonts w:eastAsia="Times New Roman" w:cstheme="minorHAnsi"/>
          <w:color w:val="000000"/>
        </w:rPr>
        <w:t> allows businesses to provide direct access to the applications by employees, partners or clients. Because these applications are centrally managed on the cloud, there are no licenses or upgrades to maintain.</w:t>
      </w:r>
    </w:p>
    <w:p w14:paraId="2A7766E6" w14:textId="77777777" w:rsidR="00FC2506" w:rsidRPr="00FC2506" w:rsidRDefault="00FC2506" w:rsidP="00FC2506">
      <w:pPr>
        <w:pStyle w:val="ListParagraph"/>
        <w:shd w:val="clear" w:color="auto" w:fill="FFFFFF"/>
        <w:spacing w:after="0" w:line="240" w:lineRule="auto"/>
        <w:textAlignment w:val="baseline"/>
        <w:rPr>
          <w:rFonts w:eastAsia="Times New Roman" w:cstheme="minorHAnsi"/>
          <w:color w:val="000000"/>
        </w:rPr>
      </w:pPr>
    </w:p>
    <w:p w14:paraId="1F252759" w14:textId="72215398" w:rsidR="00FC2506" w:rsidRPr="00FC2506" w:rsidRDefault="00FC2506" w:rsidP="00FC2506">
      <w:pPr>
        <w:pStyle w:val="ListParagraph"/>
        <w:numPr>
          <w:ilvl w:val="0"/>
          <w:numId w:val="6"/>
        </w:numPr>
        <w:shd w:val="clear" w:color="auto" w:fill="FFFFFF"/>
        <w:spacing w:after="0" w:line="240" w:lineRule="auto"/>
        <w:textAlignment w:val="baseline"/>
        <w:rPr>
          <w:rFonts w:eastAsia="Times New Roman" w:cstheme="minorHAnsi"/>
          <w:color w:val="000000"/>
        </w:rPr>
      </w:pPr>
      <w:r w:rsidRPr="00FC2506">
        <w:rPr>
          <w:rFonts w:eastAsia="Times New Roman" w:cstheme="minorHAnsi"/>
          <w:color w:val="000000"/>
          <w:bdr w:val="none" w:sz="0" w:space="0" w:color="auto" w:frame="1"/>
        </w:rPr>
        <w:t>The Platform as a Service (PaaS) model</w:t>
      </w:r>
      <w:r w:rsidRPr="00FC2506">
        <w:rPr>
          <w:rFonts w:eastAsia="Times New Roman" w:cstheme="minorHAnsi"/>
          <w:color w:val="000000"/>
        </w:rPr>
        <w:t> is an application development platform delivered on demand, allowing developers to focus on software design, development and deployment — without the cost and complexity of buying and managing the underlying hardware, software, provisioning and hosting.</w:t>
      </w:r>
    </w:p>
    <w:p w14:paraId="6F63406B" w14:textId="77777777" w:rsidR="00FC2506" w:rsidRPr="00FC2506" w:rsidRDefault="00FC2506" w:rsidP="00FC2506">
      <w:pPr>
        <w:shd w:val="clear" w:color="auto" w:fill="FFFFFF"/>
        <w:spacing w:after="210" w:line="240" w:lineRule="auto"/>
        <w:ind w:left="720"/>
        <w:textAlignment w:val="baseline"/>
        <w:rPr>
          <w:rFonts w:eastAsia="Times New Roman" w:cstheme="minorHAnsi"/>
          <w:color w:val="000000"/>
        </w:rPr>
      </w:pPr>
      <w:r w:rsidRPr="00FC2506">
        <w:rPr>
          <w:rFonts w:eastAsia="Times New Roman" w:cstheme="minorHAnsi"/>
          <w:color w:val="000000"/>
        </w:rPr>
        <w:t xml:space="preserve">For example, by using PaaS, an online gaming company can become </w:t>
      </w:r>
      <w:proofErr w:type="gramStart"/>
      <w:r w:rsidRPr="00FC2506">
        <w:rPr>
          <w:rFonts w:eastAsia="Times New Roman" w:cstheme="minorHAnsi"/>
          <w:color w:val="000000"/>
        </w:rPr>
        <w:t>more nimbler</w:t>
      </w:r>
      <w:proofErr w:type="gramEnd"/>
      <w:r w:rsidRPr="00FC2506">
        <w:rPr>
          <w:rFonts w:eastAsia="Times New Roman" w:cstheme="minorHAnsi"/>
          <w:color w:val="000000"/>
        </w:rPr>
        <w:t xml:space="preserve"> and innovative. Before cloud resources became available, it might have taken the company two to four months to launch products using only its own infrastructure and custom configurations. The PaaS approach allows that same company to provide the right resources in just hours for developers building games, and the customers who want to play them.</w:t>
      </w:r>
    </w:p>
    <w:p w14:paraId="4DAB46D3" w14:textId="47104FAE" w:rsidR="00FC2506" w:rsidRDefault="00FC2506" w:rsidP="00FC2506">
      <w:pPr>
        <w:shd w:val="clear" w:color="auto" w:fill="FFFFFF"/>
        <w:spacing w:after="0" w:line="240" w:lineRule="auto"/>
        <w:ind w:left="720"/>
        <w:textAlignment w:val="baseline"/>
        <w:rPr>
          <w:rFonts w:eastAsia="Times New Roman" w:cstheme="minorHAnsi"/>
          <w:color w:val="000000"/>
        </w:rPr>
      </w:pPr>
      <w:r w:rsidRPr="00FC2506">
        <w:rPr>
          <w:rFonts w:eastAsia="Times New Roman" w:cstheme="minorHAnsi"/>
          <w:color w:val="000000" w:themeColor="text1"/>
          <w:bdr w:val="none" w:sz="0" w:space="0" w:color="auto" w:frame="1"/>
        </w:rPr>
        <w:t>Cloud Foundry</w:t>
      </w:r>
      <w:r w:rsidRPr="00FC2506">
        <w:rPr>
          <w:rFonts w:eastAsia="Times New Roman" w:cstheme="minorHAnsi"/>
          <w:color w:val="000000" w:themeColor="text1"/>
        </w:rPr>
        <w:t> </w:t>
      </w:r>
      <w:r w:rsidRPr="00FC2506">
        <w:rPr>
          <w:rFonts w:eastAsia="Times New Roman" w:cstheme="minorHAnsi"/>
          <w:color w:val="000000"/>
        </w:rPr>
        <w:t>is the industry’s Open PaaS and provides a choice of clouds, frameworks and application services. As an open source project, there is a broad community both contributing and supporting Cloud Foundry.</w:t>
      </w:r>
    </w:p>
    <w:p w14:paraId="57CDA13F" w14:textId="77777777" w:rsidR="00FC2506" w:rsidRPr="00FC2506" w:rsidRDefault="00FC2506" w:rsidP="00FC2506">
      <w:pPr>
        <w:shd w:val="clear" w:color="auto" w:fill="FFFFFF"/>
        <w:spacing w:after="0" w:line="240" w:lineRule="auto"/>
        <w:ind w:left="360"/>
        <w:textAlignment w:val="baseline"/>
        <w:rPr>
          <w:rFonts w:eastAsia="Times New Roman" w:cstheme="minorHAnsi"/>
          <w:color w:val="000000"/>
        </w:rPr>
      </w:pPr>
    </w:p>
    <w:p w14:paraId="3EC8F387" w14:textId="10B2BA99" w:rsidR="00FC2506" w:rsidRPr="00FC2506" w:rsidRDefault="00FC2506" w:rsidP="00FC2506">
      <w:pPr>
        <w:pStyle w:val="ListParagraph"/>
        <w:numPr>
          <w:ilvl w:val="0"/>
          <w:numId w:val="6"/>
        </w:numPr>
        <w:shd w:val="clear" w:color="auto" w:fill="FFFFFF"/>
        <w:spacing w:after="0" w:line="240" w:lineRule="auto"/>
        <w:textAlignment w:val="baseline"/>
        <w:rPr>
          <w:rFonts w:eastAsia="Times New Roman" w:cstheme="minorHAnsi"/>
          <w:color w:val="000000"/>
        </w:rPr>
      </w:pPr>
      <w:r w:rsidRPr="00FC2506">
        <w:rPr>
          <w:rFonts w:eastAsia="Times New Roman" w:cstheme="minorHAnsi"/>
          <w:color w:val="000000"/>
          <w:bdr w:val="none" w:sz="0" w:space="0" w:color="auto" w:frame="1"/>
        </w:rPr>
        <w:t>The Infrastructure as a Service (IaaS) model</w:t>
      </w:r>
      <w:r w:rsidRPr="00FC2506">
        <w:rPr>
          <w:rFonts w:eastAsia="Times New Roman" w:cstheme="minorHAnsi"/>
          <w:color w:val="000000"/>
        </w:rPr>
        <w:t> delivers compute power, storage and networking on demand, eliminating the high cost of maintaining, staffing and providing power and cooling for an in-house data center if the service is provided externally. If it’s provided internally at a departmental level, it still offers greatly improved speed and efficiency in providing compute resources needed for the business.</w:t>
      </w:r>
    </w:p>
    <w:p w14:paraId="616C9805" w14:textId="77777777" w:rsidR="00FC2506" w:rsidRDefault="00FC2506" w:rsidP="00BF46B3">
      <w:pPr>
        <w:rPr>
          <w:lang w:val="en-IN"/>
        </w:rPr>
      </w:pPr>
    </w:p>
    <w:p w14:paraId="11B7CC38" w14:textId="7903D193" w:rsidR="00176068" w:rsidRDefault="00176068" w:rsidP="00BF46B3">
      <w:pPr>
        <w:rPr>
          <w:lang w:val="en-IN"/>
        </w:rPr>
      </w:pPr>
      <w:r>
        <w:rPr>
          <w:lang w:val="en-IN"/>
        </w:rPr>
        <w:t>Cloud usage in Web apps and Mobile apps,</w:t>
      </w:r>
    </w:p>
    <w:p w14:paraId="6295C61E" w14:textId="447CDB9E" w:rsidR="00176068" w:rsidRPr="00FC2506" w:rsidRDefault="00176068" w:rsidP="00176068">
      <w:pPr>
        <w:numPr>
          <w:ilvl w:val="0"/>
          <w:numId w:val="4"/>
        </w:numPr>
        <w:spacing w:after="0" w:line="513" w:lineRule="atLeast"/>
        <w:ind w:left="0"/>
        <w:textAlignment w:val="baseline"/>
        <w:rPr>
          <w:rFonts w:eastAsia="Times New Roman" w:cstheme="minorHAnsi"/>
          <w:color w:val="000000" w:themeColor="text1"/>
        </w:rPr>
      </w:pPr>
      <w:r w:rsidRPr="00FC2506">
        <w:rPr>
          <w:rFonts w:eastAsia="Times New Roman" w:cstheme="minorHAnsi"/>
          <w:color w:val="000000" w:themeColor="text1"/>
        </w:rPr>
        <w:t>Data storage is a cloud-like feature</w:t>
      </w:r>
    </w:p>
    <w:p w14:paraId="26DE4FE1" w14:textId="77777777" w:rsidR="00176068" w:rsidRPr="00FC2506" w:rsidRDefault="00176068" w:rsidP="00176068">
      <w:pPr>
        <w:numPr>
          <w:ilvl w:val="0"/>
          <w:numId w:val="4"/>
        </w:numPr>
        <w:spacing w:after="0" w:line="513" w:lineRule="atLeast"/>
        <w:ind w:left="0"/>
        <w:textAlignment w:val="baseline"/>
        <w:rPr>
          <w:rFonts w:eastAsia="Times New Roman" w:cstheme="minorHAnsi"/>
          <w:color w:val="000000" w:themeColor="text1"/>
        </w:rPr>
      </w:pPr>
      <w:r w:rsidRPr="00FC2506">
        <w:rPr>
          <w:rFonts w:eastAsia="Times New Roman" w:cstheme="minorHAnsi"/>
          <w:color w:val="000000" w:themeColor="text1"/>
        </w:rPr>
        <w:t>Data can be temporarily stored to be used later when the device is offline</w:t>
      </w:r>
    </w:p>
    <w:p w14:paraId="39AB428E" w14:textId="77777777" w:rsidR="00176068" w:rsidRPr="00FC2506" w:rsidRDefault="00176068" w:rsidP="00176068">
      <w:pPr>
        <w:numPr>
          <w:ilvl w:val="0"/>
          <w:numId w:val="4"/>
        </w:numPr>
        <w:spacing w:after="0" w:line="513" w:lineRule="atLeast"/>
        <w:ind w:left="0"/>
        <w:textAlignment w:val="baseline"/>
        <w:rPr>
          <w:rFonts w:eastAsia="Times New Roman" w:cstheme="minorHAnsi"/>
          <w:color w:val="000000" w:themeColor="text1"/>
        </w:rPr>
      </w:pPr>
      <w:r w:rsidRPr="00FC2506">
        <w:rPr>
          <w:rFonts w:eastAsia="Times New Roman" w:cstheme="minorHAnsi"/>
          <w:color w:val="000000" w:themeColor="text1"/>
        </w:rPr>
        <w:t>The cloud application is user-friendly in such a way that it supports various consumers prerequisites which include; backup schedule, security, and compression of data.</w:t>
      </w:r>
    </w:p>
    <w:p w14:paraId="7A2516ED" w14:textId="4149393A" w:rsidR="00176068" w:rsidRPr="00FC2506" w:rsidRDefault="00176068" w:rsidP="00176068">
      <w:pPr>
        <w:numPr>
          <w:ilvl w:val="0"/>
          <w:numId w:val="4"/>
        </w:numPr>
        <w:spacing w:after="0" w:line="513" w:lineRule="atLeast"/>
        <w:ind w:left="0"/>
        <w:textAlignment w:val="baseline"/>
        <w:rPr>
          <w:rFonts w:eastAsia="Times New Roman" w:cstheme="minorHAnsi"/>
          <w:color w:val="000000" w:themeColor="text1"/>
        </w:rPr>
      </w:pPr>
      <w:r w:rsidRPr="00FC2506">
        <w:rPr>
          <w:rFonts w:eastAsia="Times New Roman" w:cstheme="minorHAnsi"/>
          <w:color w:val="000000" w:themeColor="text1"/>
        </w:rPr>
        <w:t xml:space="preserve">It can be operated under a device that is connected on internet on the web browser. The devices may include your phone or </w:t>
      </w:r>
      <w:r w:rsidR="00DD385D" w:rsidRPr="00FC2506">
        <w:rPr>
          <w:rFonts w:eastAsia="Times New Roman" w:cstheme="minorHAnsi"/>
          <w:color w:val="000000" w:themeColor="text1"/>
        </w:rPr>
        <w:t>your</w:t>
      </w:r>
      <w:r w:rsidRPr="00FC2506">
        <w:rPr>
          <w:rFonts w:eastAsia="Times New Roman" w:cstheme="minorHAnsi"/>
          <w:color w:val="000000" w:themeColor="text1"/>
        </w:rPr>
        <w:t xml:space="preserve"> desktop.</w:t>
      </w:r>
      <w:bookmarkStart w:id="0" w:name="_GoBack"/>
      <w:bookmarkEnd w:id="0"/>
    </w:p>
    <w:p w14:paraId="7ABCE10F" w14:textId="61AA2D77" w:rsidR="00176068" w:rsidRPr="00176068" w:rsidRDefault="00176068" w:rsidP="00176068">
      <w:pPr>
        <w:spacing w:after="0" w:line="513" w:lineRule="atLeast"/>
        <w:textAlignment w:val="baseline"/>
        <w:rPr>
          <w:rFonts w:eastAsia="Times New Roman" w:cstheme="minorHAnsi"/>
          <w:color w:val="0B162E"/>
        </w:rPr>
      </w:pPr>
    </w:p>
    <w:p w14:paraId="6108BD2A" w14:textId="7DB5C616" w:rsidR="00176068" w:rsidRDefault="00176068" w:rsidP="00BF46B3">
      <w:pPr>
        <w:rPr>
          <w:lang w:val="en-IN"/>
        </w:rPr>
      </w:pPr>
    </w:p>
    <w:p w14:paraId="417D2D15" w14:textId="77777777" w:rsidR="00176068" w:rsidRDefault="00176068" w:rsidP="00BF46B3">
      <w:pPr>
        <w:rPr>
          <w:lang w:val="en-IN"/>
        </w:rPr>
      </w:pPr>
    </w:p>
    <w:p w14:paraId="19FBF17D" w14:textId="77777777" w:rsidR="00E41583" w:rsidRPr="00BF46B3" w:rsidRDefault="00E41583" w:rsidP="00BF46B3">
      <w:pPr>
        <w:rPr>
          <w:lang w:val="en-IN"/>
        </w:rPr>
      </w:pPr>
    </w:p>
    <w:sectPr w:rsidR="00E41583" w:rsidRPr="00BF4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ligh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B5D49"/>
    <w:multiLevelType w:val="multilevel"/>
    <w:tmpl w:val="22E402E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450B058A"/>
    <w:multiLevelType w:val="hybridMultilevel"/>
    <w:tmpl w:val="0FF80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541F9"/>
    <w:multiLevelType w:val="multilevel"/>
    <w:tmpl w:val="4DD0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2B6662"/>
    <w:multiLevelType w:val="multilevel"/>
    <w:tmpl w:val="176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AE1DF6"/>
    <w:multiLevelType w:val="hybridMultilevel"/>
    <w:tmpl w:val="7728C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B523E"/>
    <w:multiLevelType w:val="multilevel"/>
    <w:tmpl w:val="CDACE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DDC"/>
    <w:rsid w:val="00176068"/>
    <w:rsid w:val="002C5AA6"/>
    <w:rsid w:val="00504550"/>
    <w:rsid w:val="0055720B"/>
    <w:rsid w:val="00BF46B3"/>
    <w:rsid w:val="00DD385D"/>
    <w:rsid w:val="00E41583"/>
    <w:rsid w:val="00F64DDC"/>
    <w:rsid w:val="00FC2506"/>
    <w:rsid w:val="00FD2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E7B8"/>
  <w15:chartTrackingRefBased/>
  <w15:docId w15:val="{B1EC75BF-B3A6-45DD-BE1A-0D6A4A2A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6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506"/>
    <w:rPr>
      <w:b/>
      <w:bCs/>
    </w:rPr>
  </w:style>
  <w:style w:type="character" w:styleId="Hyperlink">
    <w:name w:val="Hyperlink"/>
    <w:basedOn w:val="DefaultParagraphFont"/>
    <w:uiPriority w:val="99"/>
    <w:semiHidden/>
    <w:unhideWhenUsed/>
    <w:rsid w:val="00FC2506"/>
    <w:rPr>
      <w:color w:val="0000FF"/>
      <w:u w:val="single"/>
    </w:rPr>
  </w:style>
  <w:style w:type="paragraph" w:styleId="ListParagraph">
    <w:name w:val="List Paragraph"/>
    <w:basedOn w:val="Normal"/>
    <w:uiPriority w:val="34"/>
    <w:qFormat/>
    <w:rsid w:val="00FC2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776951">
      <w:bodyDiv w:val="1"/>
      <w:marLeft w:val="0"/>
      <w:marRight w:val="0"/>
      <w:marTop w:val="0"/>
      <w:marBottom w:val="0"/>
      <w:divBdr>
        <w:top w:val="none" w:sz="0" w:space="0" w:color="auto"/>
        <w:left w:val="none" w:sz="0" w:space="0" w:color="auto"/>
        <w:bottom w:val="none" w:sz="0" w:space="0" w:color="auto"/>
        <w:right w:val="none" w:sz="0" w:space="0" w:color="auto"/>
      </w:divBdr>
    </w:div>
    <w:div w:id="877862968">
      <w:bodyDiv w:val="1"/>
      <w:marLeft w:val="0"/>
      <w:marRight w:val="0"/>
      <w:marTop w:val="0"/>
      <w:marBottom w:val="0"/>
      <w:divBdr>
        <w:top w:val="none" w:sz="0" w:space="0" w:color="auto"/>
        <w:left w:val="none" w:sz="0" w:space="0" w:color="auto"/>
        <w:bottom w:val="none" w:sz="0" w:space="0" w:color="auto"/>
        <w:right w:val="none" w:sz="0" w:space="0" w:color="auto"/>
      </w:divBdr>
    </w:div>
    <w:div w:id="1083722327">
      <w:bodyDiv w:val="1"/>
      <w:marLeft w:val="0"/>
      <w:marRight w:val="0"/>
      <w:marTop w:val="0"/>
      <w:marBottom w:val="0"/>
      <w:divBdr>
        <w:top w:val="none" w:sz="0" w:space="0" w:color="auto"/>
        <w:left w:val="none" w:sz="0" w:space="0" w:color="auto"/>
        <w:bottom w:val="none" w:sz="0" w:space="0" w:color="auto"/>
        <w:right w:val="none" w:sz="0" w:space="0" w:color="auto"/>
      </w:divBdr>
    </w:div>
    <w:div w:id="169175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N</dc:creator>
  <cp:keywords/>
  <dc:description/>
  <cp:lastModifiedBy>Kausik N</cp:lastModifiedBy>
  <cp:revision>7</cp:revision>
  <dcterms:created xsi:type="dcterms:W3CDTF">2018-12-06T04:03:00Z</dcterms:created>
  <dcterms:modified xsi:type="dcterms:W3CDTF">2018-12-06T04:50:00Z</dcterms:modified>
</cp:coreProperties>
</file>