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Simulations CAD CAM Design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Computer-aided design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CAD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is the use of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computer systems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(or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workstations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to aid in the creation, modification, analysis, or of 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design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CAD tools are mainly used to make detailed designs of engineering systems.</w:t>
      </w:r>
    </w:p>
    <w:p w:rsidR="00000000" w:rsidDel="00000000" w:rsidP="00000000" w:rsidRDefault="00000000" w:rsidRPr="00000000" w14:paraId="00000004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Computer-aided manufacturing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CAM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is the use of software to control machine tools and related ones in the manufacturing of workpieces.</w:t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CAM tools simply help control the manufacturing process after CAD has been completed and the model is at hand.</w:t>
      </w:r>
    </w:p>
    <w:p w:rsidR="00000000" w:rsidDel="00000000" w:rsidP="00000000" w:rsidRDefault="00000000" w:rsidRPr="00000000" w14:paraId="00000007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Tools - </w:t>
      </w:r>
    </w:p>
    <w:p w:rsidR="00000000" w:rsidDel="00000000" w:rsidP="00000000" w:rsidRDefault="00000000" w:rsidRPr="00000000" w14:paraId="00000009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CAD - classified as 2D CAD tools, 3D CAD tools (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Wire-frame models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– they create skeleton like models with lines and arcs and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Surface models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– unlike wire frames, these models are created by joining 3D surfaces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ab/>
        <w:t xml:space="preserve">2D CAD - LibreCAD, DraftSight</w:t>
      </w:r>
    </w:p>
    <w:p w:rsidR="00000000" w:rsidDel="00000000" w:rsidP="00000000" w:rsidRDefault="00000000" w:rsidRPr="00000000" w14:paraId="0000000B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ab/>
        <w:t xml:space="preserve">3D CAD - AutoCAD, SolidWorks, FreeCAD</w:t>
      </w:r>
    </w:p>
    <w:p w:rsidR="00000000" w:rsidDel="00000000" w:rsidP="00000000" w:rsidRDefault="00000000" w:rsidRPr="00000000" w14:paraId="0000000C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CAM - Siemens NX, PowerMILL, WorkNC</w:t>
      </w:r>
    </w:p>
    <w:p w:rsidR="00000000" w:rsidDel="00000000" w:rsidP="00000000" w:rsidRDefault="00000000" w:rsidRPr="00000000" w14:paraId="0000000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Computer Aided Three-dimensional Interactive Application (CATIA)</w:t>
      </w:r>
      <w:r w:rsidDel="00000000" w:rsidR="00000000" w:rsidRPr="00000000">
        <w:rPr>
          <w:color w:val="222222"/>
          <w:highlight w:val="white"/>
          <w:rtl w:val="0"/>
        </w:rPr>
        <w:t xml:space="preserve"> is a multi-platform software suite for computer-aided design, computer-aided manufacturing, computer-aided engineering, PLM and 3D, developed by the French company Dassault Systèmes.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943600" cy="3319463"/>
            <wp:effectExtent b="0" l="0" r="0" t="0"/>
            <wp:docPr descr="Image result for CATIA" id="1" name="image1.png"/>
            <a:graphic>
              <a:graphicData uri="http://schemas.openxmlformats.org/drawingml/2006/picture">
                <pic:pic>
                  <pic:nvPicPr>
                    <pic:cNvPr descr="Image result for CAT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