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3414" w:rsidRPr="00B93414" w:rsidRDefault="00B93414" w:rsidP="00B934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 Days Live Zoom Advance </w:t>
      </w:r>
      <w:proofErr w:type="spellStart"/>
      <w:r w:rsidRPr="00B93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Course</w:t>
      </w:r>
    </w:p>
    <w:p w:rsidR="00B93414" w:rsidRPr="00B93414" w:rsidRDefault="00B93414" w:rsidP="00B9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Acharya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93414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Chauddri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Magicks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World</w:t>
      </w:r>
    </w:p>
    <w:p w:rsidR="00B93414" w:rsidRPr="00B93414" w:rsidRDefault="00B93414" w:rsidP="00B93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>Course Overview</w:t>
      </w:r>
    </w:p>
    <w:p w:rsidR="00B93414" w:rsidRPr="00B93414" w:rsidRDefault="00B93414" w:rsidP="00B9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A complete professional Advance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Course covering Residential, Commercial, Factory, Office, Shop, Retail, Wholesale,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Astro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, and Energy Balancing techniques. This course is specially designed for future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Consultants, Architects, Interior Designers, Business Owners, Spiritual Practitioners, and serious learners who want deep practical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knowledge with live training.</w:t>
      </w:r>
    </w:p>
    <w:p w:rsidR="00B93414" w:rsidRPr="00B93414" w:rsidRDefault="00B93414" w:rsidP="00B9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93414" w:rsidRPr="00B93414" w:rsidRDefault="00B93414" w:rsidP="00B934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Wise Course Structure</w:t>
      </w:r>
    </w:p>
    <w:p w:rsidR="00B93414" w:rsidRPr="00B93414" w:rsidRDefault="00B93414" w:rsidP="00B93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 – Introduction to Advance </w:t>
      </w:r>
      <w:proofErr w:type="spellStart"/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</w:p>
    <w:p w:rsidR="00B93414" w:rsidRPr="00B93414" w:rsidRDefault="00B93414" w:rsidP="00B93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Basics of Advanced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3414" w:rsidRPr="00B93414" w:rsidRDefault="00B93414" w:rsidP="00B93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Panch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Tatva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understanding </w:t>
      </w:r>
    </w:p>
    <w:p w:rsidR="00B93414" w:rsidRPr="00B93414" w:rsidRDefault="00B93414" w:rsidP="00B93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Positive and negative energy </w:t>
      </w:r>
    </w:p>
    <w:p w:rsidR="00B93414" w:rsidRPr="00B93414" w:rsidRDefault="00B93414" w:rsidP="00B93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Purush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Mandala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3414" w:rsidRPr="00B93414" w:rsidRDefault="00B93414" w:rsidP="00B93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Energy balancing techniques </w:t>
      </w:r>
    </w:p>
    <w:p w:rsidR="00B93414" w:rsidRPr="00B93414" w:rsidRDefault="00B93414" w:rsidP="00B9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93414" w:rsidRPr="00B93414" w:rsidRDefault="00B93414" w:rsidP="00B93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>Day 2 – Complete 16 Directions Study</w:t>
      </w:r>
    </w:p>
    <w:p w:rsidR="00B93414" w:rsidRPr="00B93414" w:rsidRDefault="00B93414" w:rsidP="00B93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Detailed 16 direction analysis </w:t>
      </w:r>
    </w:p>
    <w:p w:rsidR="00B93414" w:rsidRPr="00B93414" w:rsidRDefault="00B93414" w:rsidP="00B93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Effects of every direction </w:t>
      </w:r>
    </w:p>
    <w:p w:rsidR="00B93414" w:rsidRPr="00B93414" w:rsidRDefault="00B93414" w:rsidP="00B93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Strong and weak zones </w:t>
      </w:r>
    </w:p>
    <w:p w:rsidR="00B93414" w:rsidRPr="00B93414" w:rsidRDefault="00B93414" w:rsidP="00B93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Direction activation methods </w:t>
      </w:r>
    </w:p>
    <w:p w:rsidR="00B93414" w:rsidRPr="00B93414" w:rsidRDefault="00B93414" w:rsidP="00B93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Practical remedies </w:t>
      </w:r>
    </w:p>
    <w:p w:rsidR="00B93414" w:rsidRPr="00B93414" w:rsidRDefault="00B93414" w:rsidP="00B9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93414" w:rsidRPr="00B93414" w:rsidRDefault="00B93414" w:rsidP="00B93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3 – 32 Main Entrances in </w:t>
      </w:r>
      <w:proofErr w:type="spellStart"/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</w:p>
    <w:p w:rsidR="00B93414" w:rsidRPr="00B93414" w:rsidRDefault="00B93414" w:rsidP="00B93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32 entrance analysis </w:t>
      </w:r>
    </w:p>
    <w:p w:rsidR="00B93414" w:rsidRPr="00B93414" w:rsidRDefault="00B93414" w:rsidP="00B93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Good and bad entrances </w:t>
      </w:r>
    </w:p>
    <w:p w:rsidR="00B93414" w:rsidRPr="00B93414" w:rsidRDefault="00B93414" w:rsidP="00B93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Effects on health, wealth &amp; relationships </w:t>
      </w:r>
    </w:p>
    <w:p w:rsidR="00B93414" w:rsidRPr="00B93414" w:rsidRDefault="00B93414" w:rsidP="00B93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Residential and commercial entry analysis </w:t>
      </w:r>
    </w:p>
    <w:p w:rsidR="00B93414" w:rsidRPr="00B93414" w:rsidRDefault="00B93414" w:rsidP="00B93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Entrance correction remedies </w:t>
      </w:r>
    </w:p>
    <w:p w:rsidR="00B93414" w:rsidRPr="00B93414" w:rsidRDefault="00B93414" w:rsidP="00B9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93414" w:rsidRPr="00B93414" w:rsidRDefault="00B93414" w:rsidP="00B93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4 – 45 </w:t>
      </w:r>
      <w:proofErr w:type="spellStart"/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>Devta</w:t>
      </w:r>
      <w:proofErr w:type="spellEnd"/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Knowledge</w:t>
      </w:r>
    </w:p>
    <w:p w:rsidR="00B93414" w:rsidRPr="00B93414" w:rsidRDefault="00B93414" w:rsidP="00B934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Understanding 45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Devtas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3414" w:rsidRPr="00B93414" w:rsidRDefault="00B93414" w:rsidP="00B934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Devta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energies and effects </w:t>
      </w:r>
    </w:p>
    <w:p w:rsidR="00B93414" w:rsidRPr="00B93414" w:rsidRDefault="00B93414" w:rsidP="00B934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Direction-wise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Devta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placements </w:t>
      </w:r>
    </w:p>
    <w:p w:rsidR="00B93414" w:rsidRPr="00B93414" w:rsidRDefault="00B93414" w:rsidP="00B934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Devta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balancing techniques </w:t>
      </w:r>
    </w:p>
    <w:p w:rsidR="00B93414" w:rsidRPr="00B93414" w:rsidRDefault="00B93414" w:rsidP="00B934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Spiritual energy activation </w:t>
      </w:r>
    </w:p>
    <w:p w:rsidR="00B93414" w:rsidRPr="00B93414" w:rsidRDefault="00B93414" w:rsidP="00B9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93414" w:rsidRPr="00B93414" w:rsidRDefault="00B93414" w:rsidP="00B93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5 – Residential </w:t>
      </w:r>
      <w:proofErr w:type="spellStart"/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Training</w:t>
      </w:r>
    </w:p>
    <w:p w:rsidR="00B93414" w:rsidRPr="00B93414" w:rsidRDefault="00B93414" w:rsidP="00B934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Flat and bungalow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3414" w:rsidRPr="00B93414" w:rsidRDefault="00B93414" w:rsidP="00B934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Plot analysis </w:t>
      </w:r>
    </w:p>
    <w:p w:rsidR="00B93414" w:rsidRPr="00B93414" w:rsidRDefault="00B93414" w:rsidP="00B934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Bedroom placement </w:t>
      </w:r>
    </w:p>
    <w:p w:rsidR="00B93414" w:rsidRPr="00B93414" w:rsidRDefault="00B93414" w:rsidP="00B934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Kitchen and toilet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3414" w:rsidRPr="00B93414" w:rsidRDefault="00B93414" w:rsidP="00B934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Temple and study room placement </w:t>
      </w:r>
    </w:p>
    <w:p w:rsidR="00B93414" w:rsidRPr="00B93414" w:rsidRDefault="00B93414" w:rsidP="00B9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93414" w:rsidRPr="00B93414" w:rsidRDefault="00B93414" w:rsidP="00B93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6 – Commercial </w:t>
      </w:r>
      <w:proofErr w:type="spellStart"/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Training</w:t>
      </w:r>
    </w:p>
    <w:p w:rsidR="00B93414" w:rsidRPr="00B93414" w:rsidRDefault="00B93414" w:rsidP="00B934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Office and commercial property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3414" w:rsidRPr="00B93414" w:rsidRDefault="00B93414" w:rsidP="00B934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Reception and seating placement </w:t>
      </w:r>
    </w:p>
    <w:p w:rsidR="00B93414" w:rsidRPr="00B93414" w:rsidRDefault="00B93414" w:rsidP="00B934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Staff productivity zones </w:t>
      </w:r>
    </w:p>
    <w:p w:rsidR="00B93414" w:rsidRPr="00B93414" w:rsidRDefault="00B93414" w:rsidP="00B934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Client attraction energies </w:t>
      </w:r>
    </w:p>
    <w:p w:rsidR="00B93414" w:rsidRPr="00B93414" w:rsidRDefault="00B93414" w:rsidP="00B934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Commercial balancing methods </w:t>
      </w:r>
    </w:p>
    <w:p w:rsidR="00B93414" w:rsidRPr="00B93414" w:rsidRDefault="00B93414" w:rsidP="00B9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93414" w:rsidRPr="00B93414" w:rsidRDefault="00B93414" w:rsidP="00B93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7 – Shop &amp; Retail </w:t>
      </w:r>
      <w:proofErr w:type="spellStart"/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</w:p>
    <w:p w:rsidR="00B93414" w:rsidRPr="00B93414" w:rsidRDefault="00B93414" w:rsidP="00B934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Retail shop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principles </w:t>
      </w:r>
    </w:p>
    <w:p w:rsidR="00B93414" w:rsidRPr="00B93414" w:rsidRDefault="00B93414" w:rsidP="00B934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Billing counter placement </w:t>
      </w:r>
    </w:p>
    <w:p w:rsidR="00B93414" w:rsidRPr="00B93414" w:rsidRDefault="00B93414" w:rsidP="00B934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Product display directions </w:t>
      </w:r>
    </w:p>
    <w:p w:rsidR="00B93414" w:rsidRPr="00B93414" w:rsidRDefault="00B93414" w:rsidP="00B934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Customer attraction techniques </w:t>
      </w:r>
    </w:p>
    <w:p w:rsidR="00B93414" w:rsidRPr="00B93414" w:rsidRDefault="00B93414" w:rsidP="00B934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Sales growth remedies </w:t>
      </w:r>
    </w:p>
    <w:p w:rsidR="00B93414" w:rsidRPr="00B93414" w:rsidRDefault="00B93414" w:rsidP="00B9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93414" w:rsidRPr="00B93414" w:rsidRDefault="00B93414" w:rsidP="00B93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Day 8 – Factory &amp; Industrial </w:t>
      </w:r>
      <w:proofErr w:type="spellStart"/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</w:p>
    <w:p w:rsidR="00B93414" w:rsidRPr="00B93414" w:rsidRDefault="00B93414" w:rsidP="00B934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Factory layout planning </w:t>
      </w:r>
    </w:p>
    <w:p w:rsidR="00B93414" w:rsidRPr="00B93414" w:rsidRDefault="00B93414" w:rsidP="00B934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Machinery placement </w:t>
      </w:r>
    </w:p>
    <w:p w:rsidR="00B93414" w:rsidRPr="00B93414" w:rsidRDefault="00B93414" w:rsidP="00B934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Raw material and stock zones </w:t>
      </w:r>
    </w:p>
    <w:p w:rsidR="00B93414" w:rsidRPr="00B93414" w:rsidRDefault="00B93414" w:rsidP="00B934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Production flow balancing </w:t>
      </w:r>
    </w:p>
    <w:p w:rsidR="00B93414" w:rsidRPr="00B93414" w:rsidRDefault="00B93414" w:rsidP="00B934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Worker productivity and safety zones </w:t>
      </w:r>
    </w:p>
    <w:p w:rsidR="00B93414" w:rsidRPr="00B93414" w:rsidRDefault="00B93414" w:rsidP="00B9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93414" w:rsidRPr="00B93414" w:rsidRDefault="00B93414" w:rsidP="00B93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9 – Wholesale &amp; Warehouse </w:t>
      </w:r>
      <w:proofErr w:type="spellStart"/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</w:p>
    <w:p w:rsidR="00B93414" w:rsidRPr="00B93414" w:rsidRDefault="00B93414" w:rsidP="00B934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Wholesale business energy balancing </w:t>
      </w:r>
    </w:p>
    <w:p w:rsidR="00B93414" w:rsidRPr="00B93414" w:rsidRDefault="00B93414" w:rsidP="00B934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Warehouse storage planning </w:t>
      </w:r>
    </w:p>
    <w:p w:rsidR="00B93414" w:rsidRPr="00B93414" w:rsidRDefault="00B93414" w:rsidP="00B934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Loading and dispatch directions </w:t>
      </w:r>
    </w:p>
    <w:p w:rsidR="00B93414" w:rsidRPr="00B93414" w:rsidRDefault="00B93414" w:rsidP="00B934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Financial growth zones </w:t>
      </w:r>
    </w:p>
    <w:p w:rsidR="00B93414" w:rsidRPr="00B93414" w:rsidRDefault="00B93414" w:rsidP="00B934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Stock movement balancing </w:t>
      </w:r>
    </w:p>
    <w:p w:rsidR="00B93414" w:rsidRPr="00B93414" w:rsidRDefault="00B93414" w:rsidP="00B9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93414" w:rsidRPr="00B93414" w:rsidRDefault="00B93414" w:rsidP="00B93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10 – </w:t>
      </w:r>
      <w:proofErr w:type="spellStart"/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>Astro</w:t>
      </w:r>
      <w:proofErr w:type="spellEnd"/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Training</w:t>
      </w:r>
    </w:p>
    <w:p w:rsidR="00B93414" w:rsidRPr="00B93414" w:rsidRDefault="00B93414" w:rsidP="00B934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Planet and direction connection </w:t>
      </w:r>
    </w:p>
    <w:p w:rsidR="00B93414" w:rsidRPr="00B93414" w:rsidRDefault="00B93414" w:rsidP="00B934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Horoscope and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relation </w:t>
      </w:r>
    </w:p>
    <w:p w:rsidR="00B93414" w:rsidRPr="00B93414" w:rsidRDefault="00B93414" w:rsidP="00B934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Planetary defects through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3414" w:rsidRPr="00B93414" w:rsidRDefault="00B93414" w:rsidP="00B934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Astro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remedies </w:t>
      </w:r>
    </w:p>
    <w:p w:rsidR="00B93414" w:rsidRPr="00B93414" w:rsidRDefault="00B93414" w:rsidP="00B934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Energy correction methods </w:t>
      </w:r>
    </w:p>
    <w:p w:rsidR="00B93414" w:rsidRPr="00B93414" w:rsidRDefault="00B93414" w:rsidP="00B9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93414" w:rsidRPr="00B93414" w:rsidRDefault="00B93414" w:rsidP="00B93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11 – Health, Relationship &amp; Financial </w:t>
      </w:r>
      <w:proofErr w:type="spellStart"/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</w:p>
    <w:p w:rsidR="00B93414" w:rsidRPr="00B93414" w:rsidRDefault="00B93414" w:rsidP="00B934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Health problem analysis through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3414" w:rsidRPr="00B93414" w:rsidRDefault="00B93414" w:rsidP="00B934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Relationship balancing techniques </w:t>
      </w:r>
    </w:p>
    <w:p w:rsidR="00B93414" w:rsidRPr="00B93414" w:rsidRDefault="00B93414" w:rsidP="00B934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Wealth and prosperity activation </w:t>
      </w:r>
    </w:p>
    <w:p w:rsidR="00B93414" w:rsidRPr="00B93414" w:rsidRDefault="00B93414" w:rsidP="00B934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Stress and negativity removal </w:t>
      </w:r>
    </w:p>
    <w:p w:rsidR="00B93414" w:rsidRPr="00B93414" w:rsidRDefault="00B93414" w:rsidP="00B934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Emotional energy balancing </w:t>
      </w:r>
    </w:p>
    <w:p w:rsidR="00B93414" w:rsidRPr="00B93414" w:rsidRDefault="00B93414" w:rsidP="00B9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93414" w:rsidRPr="00B93414" w:rsidRDefault="00B93414" w:rsidP="00B93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12 – Advanced </w:t>
      </w:r>
      <w:proofErr w:type="spellStart"/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Remedies</w:t>
      </w:r>
    </w:p>
    <w:p w:rsidR="00B93414" w:rsidRPr="00B93414" w:rsidRDefault="00B93414" w:rsidP="00B934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Crystal remedies </w:t>
      </w:r>
    </w:p>
    <w:p w:rsidR="00B93414" w:rsidRPr="00B93414" w:rsidRDefault="00B93414" w:rsidP="00B934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applications </w:t>
      </w:r>
    </w:p>
    <w:p w:rsidR="00B93414" w:rsidRPr="00B93414" w:rsidRDefault="00B93414" w:rsidP="00B934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Color balancing </w:t>
      </w:r>
    </w:p>
    <w:p w:rsidR="00B93414" w:rsidRPr="00B93414" w:rsidRDefault="00B93414" w:rsidP="00B934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Pyramid and symbolic remedies </w:t>
      </w:r>
    </w:p>
    <w:p w:rsidR="00B93414" w:rsidRPr="00B93414" w:rsidRDefault="00B93414" w:rsidP="00B934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Energy enhancement techniques </w:t>
      </w:r>
    </w:p>
    <w:p w:rsidR="00B93414" w:rsidRPr="00B93414" w:rsidRDefault="00B93414" w:rsidP="00B9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93414" w:rsidRPr="00B93414" w:rsidRDefault="00B93414" w:rsidP="00B93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>Day 13 – Practical Case Studies</w:t>
      </w:r>
    </w:p>
    <w:p w:rsidR="00B93414" w:rsidRPr="00B93414" w:rsidRDefault="00B93414" w:rsidP="00B934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Live house analysis </w:t>
      </w:r>
    </w:p>
    <w:p w:rsidR="00B93414" w:rsidRPr="00B93414" w:rsidRDefault="00B93414" w:rsidP="00B934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Commercial case discussions </w:t>
      </w:r>
    </w:p>
    <w:p w:rsidR="00B93414" w:rsidRPr="00B93414" w:rsidRDefault="00B93414" w:rsidP="00B934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Factory and office examples </w:t>
      </w:r>
    </w:p>
    <w:p w:rsidR="00B93414" w:rsidRPr="00B93414" w:rsidRDefault="00B93414" w:rsidP="00B934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Problem-solving methods </w:t>
      </w:r>
    </w:p>
    <w:p w:rsidR="00B93414" w:rsidRPr="00B93414" w:rsidRDefault="00B93414" w:rsidP="00B934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Client practical guidance </w:t>
      </w:r>
    </w:p>
    <w:p w:rsidR="00B93414" w:rsidRPr="00B93414" w:rsidRDefault="00B93414" w:rsidP="00B9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93414" w:rsidRPr="00B93414" w:rsidRDefault="00B93414" w:rsidP="00B93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>Day 14 – Professional Consultation Training</w:t>
      </w:r>
    </w:p>
    <w:p w:rsidR="00B93414" w:rsidRPr="00B93414" w:rsidRDefault="00B93414" w:rsidP="00B934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Client communication skills </w:t>
      </w:r>
    </w:p>
    <w:p w:rsidR="00B93414" w:rsidRPr="00B93414" w:rsidRDefault="00B93414" w:rsidP="00B934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Site visit guidance </w:t>
      </w:r>
    </w:p>
    <w:p w:rsidR="00B93414" w:rsidRPr="00B93414" w:rsidRDefault="00B93414" w:rsidP="00B934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Consultation presentation methods </w:t>
      </w:r>
    </w:p>
    <w:p w:rsidR="00B93414" w:rsidRPr="00B93414" w:rsidRDefault="00B93414" w:rsidP="00B934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Confidence building techniques </w:t>
      </w:r>
    </w:p>
    <w:p w:rsidR="00B93414" w:rsidRPr="00B93414" w:rsidRDefault="00B93414" w:rsidP="00B934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Professional report guidance </w:t>
      </w:r>
    </w:p>
    <w:p w:rsidR="00B93414" w:rsidRPr="00B93414" w:rsidRDefault="00B93414" w:rsidP="00B9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93414" w:rsidRPr="00B93414" w:rsidRDefault="00B93414" w:rsidP="00B93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>Day 15 – Master Class &amp; Certification</w:t>
      </w:r>
    </w:p>
    <w:p w:rsidR="00B93414" w:rsidRPr="00B93414" w:rsidRDefault="00B93414" w:rsidP="00B934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Advanced consultation methods </w:t>
      </w:r>
    </w:p>
    <w:p w:rsidR="00B93414" w:rsidRPr="00B93414" w:rsidRDefault="00B93414" w:rsidP="00B934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Complete property analysis </w:t>
      </w:r>
    </w:p>
    <w:p w:rsidR="00B93414" w:rsidRPr="00B93414" w:rsidRDefault="00B93414" w:rsidP="00B934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Question &amp; Answer Session </w:t>
      </w:r>
    </w:p>
    <w:p w:rsidR="00B93414" w:rsidRPr="00B93414" w:rsidRDefault="00B93414" w:rsidP="00B934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Business growth guidance </w:t>
      </w:r>
    </w:p>
    <w:p w:rsidR="00B93414" w:rsidRPr="00B93414" w:rsidRDefault="00B93414" w:rsidP="00B934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Certificate of Participation </w:t>
      </w:r>
    </w:p>
    <w:p w:rsidR="00B93414" w:rsidRPr="00B93414" w:rsidRDefault="00B93414" w:rsidP="00B9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93414" w:rsidRPr="00B93414" w:rsidRDefault="00B93414" w:rsidP="00B934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Course Features</w:t>
      </w:r>
    </w:p>
    <w:p w:rsidR="00B93414" w:rsidRPr="00B93414" w:rsidRDefault="00B93414" w:rsidP="00B934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15 Days Live Zoom Classes </w:t>
      </w:r>
    </w:p>
    <w:p w:rsidR="00B93414" w:rsidRPr="00B93414" w:rsidRDefault="00B93414" w:rsidP="00B934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Residential + Commercial + Industrial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3414" w:rsidRPr="00B93414" w:rsidRDefault="00B93414" w:rsidP="00B934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Practical Learning with Case Studies </w:t>
      </w:r>
    </w:p>
    <w:p w:rsidR="00B93414" w:rsidRPr="00B93414" w:rsidRDefault="00B93414" w:rsidP="00B934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Astro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&amp; Remedies Included </w:t>
      </w:r>
    </w:p>
    <w:p w:rsidR="00B93414" w:rsidRPr="00B93414" w:rsidRDefault="00B93414" w:rsidP="00B934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PDF Notes &amp; Study Material </w:t>
      </w:r>
    </w:p>
    <w:p w:rsidR="00B93414" w:rsidRPr="00B93414" w:rsidRDefault="00B93414" w:rsidP="00B934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Beginner to Advanced Training </w:t>
      </w:r>
    </w:p>
    <w:p w:rsidR="00B93414" w:rsidRPr="00B93414" w:rsidRDefault="00B93414" w:rsidP="00B934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Professional Consultation Guidance </w:t>
      </w:r>
    </w:p>
    <w:p w:rsidR="00B93414" w:rsidRPr="00B93414" w:rsidRDefault="00B93414" w:rsidP="00B934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Certificate of Participation </w:t>
      </w:r>
    </w:p>
    <w:p w:rsidR="00B93414" w:rsidRPr="00B93414" w:rsidRDefault="00B93414" w:rsidP="00B9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93414" w:rsidRPr="00B93414" w:rsidRDefault="00B93414" w:rsidP="00B934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93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Can Join?</w:t>
      </w:r>
    </w:p>
    <w:p w:rsidR="00B93414" w:rsidRPr="00B93414" w:rsidRDefault="00B93414" w:rsidP="00B934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Beginners </w:t>
      </w:r>
    </w:p>
    <w:p w:rsidR="00B93414" w:rsidRPr="00B93414" w:rsidRDefault="00B93414" w:rsidP="00B934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Consultants </w:t>
      </w:r>
    </w:p>
    <w:p w:rsidR="00B93414" w:rsidRPr="00B93414" w:rsidRDefault="00B93414" w:rsidP="00B934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Architects &amp; Interior Designers </w:t>
      </w:r>
    </w:p>
    <w:p w:rsidR="00B93414" w:rsidRPr="00B93414" w:rsidRDefault="00B93414" w:rsidP="00B934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Business Owners </w:t>
      </w:r>
    </w:p>
    <w:p w:rsidR="00B93414" w:rsidRPr="00B93414" w:rsidRDefault="00B93414" w:rsidP="00B934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Factory Owners </w:t>
      </w:r>
    </w:p>
    <w:p w:rsidR="00B93414" w:rsidRPr="00B93414" w:rsidRDefault="00B93414" w:rsidP="00B934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Shopkeepers &amp; Retailers </w:t>
      </w:r>
    </w:p>
    <w:p w:rsidR="00B93414" w:rsidRPr="00B93414" w:rsidRDefault="00B93414" w:rsidP="00B934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Spiritual Healers </w:t>
      </w:r>
    </w:p>
    <w:p w:rsidR="00B93414" w:rsidRPr="00B93414" w:rsidRDefault="00B93414" w:rsidP="00B934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Anyone interested in Professional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Learning </w:t>
      </w:r>
    </w:p>
    <w:p w:rsidR="00B93414" w:rsidRPr="00B93414" w:rsidRDefault="00B93414" w:rsidP="00B9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93414" w:rsidRPr="00B93414" w:rsidRDefault="00B93414" w:rsidP="00B93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93414">
        <w:rPr>
          <w:rFonts w:ascii="Times New Roman" w:eastAsia="Times New Roman" w:hAnsi="Times New Roman" w:cs="Times New Roman"/>
          <w:b/>
          <w:bCs/>
          <w:sz w:val="36"/>
          <w:szCs w:val="36"/>
        </w:rPr>
        <w:t>Join Now</w:t>
      </w:r>
    </w:p>
    <w:p w:rsidR="00B93414" w:rsidRPr="00B93414" w:rsidRDefault="00B93414" w:rsidP="00B9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Learn complete practical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Acharya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93414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Chauddri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and become a confident professional </w:t>
      </w:r>
      <w:proofErr w:type="spellStart"/>
      <w:r w:rsidRPr="00B93414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B93414">
        <w:rPr>
          <w:rFonts w:ascii="Times New Roman" w:eastAsia="Times New Roman" w:hAnsi="Times New Roman" w:cs="Times New Roman"/>
          <w:sz w:val="24"/>
          <w:szCs w:val="24"/>
        </w:rPr>
        <w:t xml:space="preserve"> consultant.</w:t>
      </w:r>
    </w:p>
    <w:p w:rsidR="00B93414" w:rsidRPr="00B93414" w:rsidRDefault="00B93414" w:rsidP="00B9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3414">
        <w:rPr>
          <w:rFonts w:ascii="Times New Roman" w:eastAsia="Times New Roman" w:hAnsi="Times New Roman" w:cs="Times New Roman"/>
          <w:sz w:val="24"/>
          <w:szCs w:val="24"/>
        </w:rPr>
        <w:br/>
        <w:t>🌐 Official Website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" w:history="1">
        <w:r w:rsidRPr="0071397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www.acharyaanchauddri.in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93414" w:rsidRPr="00B93414" w:rsidRDefault="00B93414" w:rsidP="00B9341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9341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B93414" w:rsidRPr="00B93414" w:rsidRDefault="00B93414" w:rsidP="00B93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3414" w:rsidRPr="00B93414" w:rsidRDefault="00B93414" w:rsidP="00B93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3414" w:rsidRPr="00B93414" w:rsidRDefault="00B93414" w:rsidP="00B9341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93414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000000" w:rsidRDefault="00B93414"/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13706"/>
    <w:multiLevelType w:val="multilevel"/>
    <w:tmpl w:val="471A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4F42C4"/>
    <w:multiLevelType w:val="multilevel"/>
    <w:tmpl w:val="472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EA06AD"/>
    <w:multiLevelType w:val="multilevel"/>
    <w:tmpl w:val="BC0A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0D352E"/>
    <w:multiLevelType w:val="multilevel"/>
    <w:tmpl w:val="AADA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CE077F"/>
    <w:multiLevelType w:val="multilevel"/>
    <w:tmpl w:val="622C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DC4DE3"/>
    <w:multiLevelType w:val="multilevel"/>
    <w:tmpl w:val="63F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173B6C"/>
    <w:multiLevelType w:val="multilevel"/>
    <w:tmpl w:val="D4B4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CA7AC9"/>
    <w:multiLevelType w:val="multilevel"/>
    <w:tmpl w:val="7ED0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4121BF"/>
    <w:multiLevelType w:val="multilevel"/>
    <w:tmpl w:val="C240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203A2B"/>
    <w:multiLevelType w:val="multilevel"/>
    <w:tmpl w:val="8FAE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9F7454"/>
    <w:multiLevelType w:val="multilevel"/>
    <w:tmpl w:val="321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080B4F"/>
    <w:multiLevelType w:val="multilevel"/>
    <w:tmpl w:val="3202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BF6D6B"/>
    <w:multiLevelType w:val="multilevel"/>
    <w:tmpl w:val="16BA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B92070"/>
    <w:multiLevelType w:val="multilevel"/>
    <w:tmpl w:val="25BC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0A1F4B"/>
    <w:multiLevelType w:val="multilevel"/>
    <w:tmpl w:val="92D4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C77DAE"/>
    <w:multiLevelType w:val="multilevel"/>
    <w:tmpl w:val="A0D2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C75B32"/>
    <w:multiLevelType w:val="multilevel"/>
    <w:tmpl w:val="B08A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8"/>
  </w:num>
  <w:num w:numId="4">
    <w:abstractNumId w:val="0"/>
  </w:num>
  <w:num w:numId="5">
    <w:abstractNumId w:val="16"/>
  </w:num>
  <w:num w:numId="6">
    <w:abstractNumId w:val="5"/>
  </w:num>
  <w:num w:numId="7">
    <w:abstractNumId w:val="3"/>
  </w:num>
  <w:num w:numId="8">
    <w:abstractNumId w:val="11"/>
  </w:num>
  <w:num w:numId="9">
    <w:abstractNumId w:val="13"/>
  </w:num>
  <w:num w:numId="10">
    <w:abstractNumId w:val="15"/>
  </w:num>
  <w:num w:numId="11">
    <w:abstractNumId w:val="10"/>
  </w:num>
  <w:num w:numId="12">
    <w:abstractNumId w:val="14"/>
  </w:num>
  <w:num w:numId="13">
    <w:abstractNumId w:val="6"/>
  </w:num>
  <w:num w:numId="14">
    <w:abstractNumId w:val="9"/>
  </w:num>
  <w:num w:numId="15">
    <w:abstractNumId w:val="1"/>
  </w:num>
  <w:num w:numId="16">
    <w:abstractNumId w:val="7"/>
  </w:num>
  <w:num w:numId="1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93414"/>
    <w:rsid w:val="00B934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34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934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4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341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93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B934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934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93414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B93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934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93414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341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18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0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44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41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4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39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7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84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72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808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33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657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310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02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188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8934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00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4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2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62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68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851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505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68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374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898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068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5862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9162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charyaanchauddri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2</cp:revision>
  <dcterms:created xsi:type="dcterms:W3CDTF">2026-05-17T03:12:00Z</dcterms:created>
  <dcterms:modified xsi:type="dcterms:W3CDTF">2026-05-17T03:13:00Z</dcterms:modified>
</cp:coreProperties>
</file>