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9934" w14:textId="77777777" w:rsidR="00463B68" w:rsidRDefault="00463B68" w:rsidP="00463B68">
      <w:r>
        <w:t># Fee Structure 2025-26</w:t>
      </w:r>
    </w:p>
    <w:p w14:paraId="4359268C" w14:textId="77777777" w:rsidR="00463B68" w:rsidRDefault="00463B68" w:rsidP="00463B68"/>
    <w:p w14:paraId="4E28ADB6" w14:textId="77777777" w:rsidR="00463B68" w:rsidRDefault="00463B68" w:rsidP="00463B68">
      <w:r>
        <w:t>## Undergraduate Programs</w:t>
      </w:r>
    </w:p>
    <w:p w14:paraId="099D0BB1" w14:textId="77777777" w:rsidR="00463B68" w:rsidRDefault="00463B68" w:rsidP="00463B68">
      <w:r>
        <w:t>- B.A.: Rs. 8,000 per annum</w:t>
      </w:r>
    </w:p>
    <w:p w14:paraId="68D64058" w14:textId="77777777" w:rsidR="00463B68" w:rsidRDefault="00463B68" w:rsidP="00463B68">
      <w:r>
        <w:t>- B.Sc.: Rs. 12,000 per annum</w:t>
      </w:r>
    </w:p>
    <w:p w14:paraId="7E6F4EE6" w14:textId="77777777" w:rsidR="00463B68" w:rsidRDefault="00463B68" w:rsidP="00463B68">
      <w:r>
        <w:t>- B.Com.: Rs. 8,500 per annum</w:t>
      </w:r>
    </w:p>
    <w:p w14:paraId="0F32D315" w14:textId="77777777" w:rsidR="00463B68" w:rsidRDefault="00463B68" w:rsidP="00463B68">
      <w:r>
        <w:t>- B.Tech./B.E.: Rs. 85,000 per annum</w:t>
      </w:r>
    </w:p>
    <w:p w14:paraId="2BD8741E" w14:textId="77777777" w:rsidR="00463B68" w:rsidRDefault="00463B68" w:rsidP="00463B68">
      <w:r>
        <w:t xml:space="preserve">- </w:t>
      </w:r>
      <w:proofErr w:type="spellStart"/>
      <w:r>
        <w:t>B.Pharm</w:t>
      </w:r>
      <w:proofErr w:type="spellEnd"/>
      <w:r>
        <w:t>.: Rs. 75,000 per annum</w:t>
      </w:r>
    </w:p>
    <w:p w14:paraId="29EB722D" w14:textId="77777777" w:rsidR="00463B68" w:rsidRDefault="00463B68" w:rsidP="00463B68">
      <w:r>
        <w:t>- LL.B.: Rs. 35,000 per annum</w:t>
      </w:r>
    </w:p>
    <w:p w14:paraId="4887E291" w14:textId="77777777" w:rsidR="00463B68" w:rsidRDefault="00463B68" w:rsidP="00463B68"/>
    <w:p w14:paraId="200BB3B0" w14:textId="77777777" w:rsidR="00463B68" w:rsidRDefault="00463B68" w:rsidP="00463B68">
      <w:r>
        <w:t>## Postgraduate Programs</w:t>
      </w:r>
    </w:p>
    <w:p w14:paraId="7BF926B3" w14:textId="77777777" w:rsidR="00463B68" w:rsidRDefault="00463B68" w:rsidP="00463B68">
      <w:r>
        <w:t>- M.A.: Rs. 12,000 per annum</w:t>
      </w:r>
    </w:p>
    <w:p w14:paraId="204E90F9" w14:textId="77777777" w:rsidR="00463B68" w:rsidRDefault="00463B68" w:rsidP="00463B68">
      <w:r>
        <w:t>- M.Sc.: Rs. 18,000 per annum</w:t>
      </w:r>
    </w:p>
    <w:p w14:paraId="011C6253" w14:textId="77777777" w:rsidR="00463B68" w:rsidRDefault="00463B68" w:rsidP="00463B68">
      <w:r>
        <w:t>- M.Com.: Rs. 15,000 per annum</w:t>
      </w:r>
    </w:p>
    <w:p w14:paraId="38F4B0AB" w14:textId="77777777" w:rsidR="00463B68" w:rsidRDefault="00463B68" w:rsidP="00463B68">
      <w:r>
        <w:t xml:space="preserve">- </w:t>
      </w:r>
      <w:proofErr w:type="spellStart"/>
      <w:r>
        <w:t>M.Tech</w:t>
      </w:r>
      <w:proofErr w:type="spellEnd"/>
      <w:r>
        <w:t>./M.E.: Rs. 95,000 per annum</w:t>
      </w:r>
    </w:p>
    <w:p w14:paraId="1E2A5189" w14:textId="77777777" w:rsidR="00463B68" w:rsidRDefault="00463B68" w:rsidP="00463B68">
      <w:r>
        <w:t>- MBA: Rs. 1,25,000 per annum</w:t>
      </w:r>
    </w:p>
    <w:p w14:paraId="5886C9AA" w14:textId="77777777" w:rsidR="00463B68" w:rsidRDefault="00463B68" w:rsidP="00463B68">
      <w:r>
        <w:t>- MCA: Rs. 85,000 per annum</w:t>
      </w:r>
    </w:p>
    <w:p w14:paraId="45F350E1" w14:textId="77777777" w:rsidR="00463B68" w:rsidRDefault="00463B68" w:rsidP="00463B68">
      <w:r>
        <w:t>- LL.M.: Rs. 45,000 per annum</w:t>
      </w:r>
    </w:p>
    <w:p w14:paraId="2272A494" w14:textId="77777777" w:rsidR="00463B68" w:rsidRDefault="00463B68" w:rsidP="00463B68"/>
    <w:p w14:paraId="23207744" w14:textId="77777777" w:rsidR="00463B68" w:rsidRDefault="00463B68" w:rsidP="00463B68">
      <w:r>
        <w:t>## Payment Methods</w:t>
      </w:r>
    </w:p>
    <w:p w14:paraId="2F8C39B4" w14:textId="77777777" w:rsidR="00463B68" w:rsidRDefault="00463B68" w:rsidP="00463B68">
      <w:r>
        <w:t>- Online payment through university portal</w:t>
      </w:r>
    </w:p>
    <w:p w14:paraId="318E8B9A" w14:textId="77777777" w:rsidR="00463B68" w:rsidRDefault="00463B68" w:rsidP="00463B68">
      <w:r>
        <w:t>- Bank challan at designated banks</w:t>
      </w:r>
    </w:p>
    <w:p w14:paraId="448E6B49" w14:textId="77777777" w:rsidR="00463B68" w:rsidRDefault="00463B68" w:rsidP="00463B68">
      <w:r>
        <w:t>- Net banking and credit/debit cards accepted</w:t>
      </w:r>
    </w:p>
    <w:p w14:paraId="26B6AF48" w14:textId="77777777" w:rsidR="00463B68" w:rsidRDefault="00463B68" w:rsidP="00463B68"/>
    <w:p w14:paraId="496F15E0" w14:textId="77777777" w:rsidR="00463B68" w:rsidRDefault="00463B68" w:rsidP="00463B68">
      <w:r>
        <w:t>## Important Notes</w:t>
      </w:r>
    </w:p>
    <w:p w14:paraId="45A71F78" w14:textId="77777777" w:rsidR="00463B68" w:rsidRDefault="00463B68" w:rsidP="00463B68">
      <w:r>
        <w:t>- Late payment fee: Rs. 500 per week</w:t>
      </w:r>
    </w:p>
    <w:p w14:paraId="376F2A6B" w14:textId="77777777" w:rsidR="00463B68" w:rsidRDefault="00463B68" w:rsidP="00463B68">
      <w:r>
        <w:t>- Fee revision applicable every two years</w:t>
      </w:r>
    </w:p>
    <w:p w14:paraId="37510424" w14:textId="3EBB0CF5" w:rsidR="001A441F" w:rsidRDefault="00463B68" w:rsidP="00463B68">
      <w:r>
        <w:t>- Fees for foreign students are different</w:t>
      </w:r>
      <w:bookmarkStart w:id="0" w:name="_GoBack"/>
      <w:bookmarkEnd w:id="0"/>
    </w:p>
    <w:sectPr w:rsidR="001A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DE"/>
    <w:rsid w:val="001861DE"/>
    <w:rsid w:val="001A441F"/>
    <w:rsid w:val="00251E19"/>
    <w:rsid w:val="003E3E7F"/>
    <w:rsid w:val="0046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2C81-C549-423F-8D6D-15B44D14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CHAVAN</dc:creator>
  <cp:keywords/>
  <dc:description/>
  <cp:lastModifiedBy>KAUSTUBH CHAVAN</cp:lastModifiedBy>
  <cp:revision>2</cp:revision>
  <dcterms:created xsi:type="dcterms:W3CDTF">2025-04-30T11:56:00Z</dcterms:created>
  <dcterms:modified xsi:type="dcterms:W3CDTF">2025-04-30T11:56:00Z</dcterms:modified>
</cp:coreProperties>
</file>