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26AD1" w14:textId="77777777" w:rsidR="004010C5" w:rsidRDefault="004010C5">
      <w:pPr>
        <w:spacing w:before="2000"/>
      </w:pPr>
    </w:p>
    <w:p w14:paraId="2018A021" w14:textId="77777777" w:rsidR="004010C5" w:rsidRDefault="00000000">
      <w:pPr>
        <w:spacing w:after="200"/>
        <w:jc w:val="center"/>
      </w:pPr>
      <w:r>
        <w:rPr>
          <w:b/>
          <w:bCs/>
          <w:color w:val="1F4E79"/>
          <w:sz w:val="52"/>
          <w:szCs w:val="52"/>
        </w:rPr>
        <w:t>DEMAND FLEXIBILITY</w:t>
      </w:r>
    </w:p>
    <w:p w14:paraId="6BC3E169" w14:textId="77777777" w:rsidR="004010C5" w:rsidRDefault="00000000">
      <w:pPr>
        <w:spacing w:after="200"/>
        <w:jc w:val="center"/>
      </w:pPr>
      <w:r>
        <w:rPr>
          <w:b/>
          <w:bCs/>
          <w:color w:val="2E75B6"/>
          <w:sz w:val="52"/>
          <w:szCs w:val="52"/>
        </w:rPr>
        <w:t>ANALYSIS MODEL</w:t>
      </w:r>
    </w:p>
    <w:p w14:paraId="54AB67AA" w14:textId="77777777" w:rsidR="004010C5" w:rsidRDefault="00000000">
      <w:pPr>
        <w:pBdr>
          <w:bottom w:val="single" w:sz="6" w:space="1" w:color="2E75B6"/>
        </w:pBdr>
        <w:spacing w:after="600"/>
        <w:jc w:val="center"/>
      </w:pPr>
      <w:r>
        <w:rPr>
          <w:i/>
          <w:iCs/>
          <w:color w:val="555555"/>
          <w:sz w:val="32"/>
          <w:szCs w:val="32"/>
        </w:rPr>
        <w:t>User Manual</w:t>
      </w:r>
    </w:p>
    <w:p w14:paraId="4EB4BB99" w14:textId="77777777" w:rsidR="004010C5" w:rsidRDefault="004010C5">
      <w:pPr>
        <w:spacing w:after="400"/>
      </w:pPr>
    </w:p>
    <w:p w14:paraId="6914F9F3" w14:textId="77777777" w:rsidR="0049736D" w:rsidRDefault="0049736D">
      <w:pPr>
        <w:spacing w:after="400"/>
      </w:pPr>
    </w:p>
    <w:p w14:paraId="0B67F8B4" w14:textId="77777777" w:rsidR="0049736D" w:rsidRDefault="0049736D">
      <w:pPr>
        <w:spacing w:after="400"/>
      </w:pPr>
    </w:p>
    <w:p w14:paraId="1E0105FB" w14:textId="77777777" w:rsidR="0049736D" w:rsidRDefault="0049736D">
      <w:pPr>
        <w:spacing w:after="400"/>
      </w:pPr>
    </w:p>
    <w:p w14:paraId="03688CEB" w14:textId="77777777" w:rsidR="0049736D" w:rsidRDefault="0049736D">
      <w:pPr>
        <w:spacing w:after="400"/>
      </w:pPr>
    </w:p>
    <w:p w14:paraId="089B9C61" w14:textId="77777777" w:rsidR="004010C5" w:rsidRDefault="00000000">
      <w:pPr>
        <w:spacing w:after="160"/>
        <w:jc w:val="center"/>
      </w:pPr>
      <w:r>
        <w:rPr>
          <w:color w:val="666666"/>
        </w:rPr>
        <w:t>Developed by: MP Ensystems Advisory Pvt Ltd</w:t>
      </w:r>
    </w:p>
    <w:p w14:paraId="54CAF47A" w14:textId="2DA9E47D" w:rsidR="004010C5" w:rsidRDefault="004010C5">
      <w:pPr>
        <w:spacing w:after="800"/>
        <w:jc w:val="center"/>
      </w:pPr>
    </w:p>
    <w:p w14:paraId="0911D1DA" w14:textId="77777777" w:rsidR="004010C5" w:rsidRDefault="004010C5">
      <w:pPr>
        <w:spacing w:after="1200"/>
      </w:pPr>
    </w:p>
    <w:p w14:paraId="0BAC5065" w14:textId="77777777" w:rsidR="004010C5" w:rsidRDefault="00000000">
      <w:pPr>
        <w:jc w:val="center"/>
      </w:pPr>
      <w:r>
        <w:rPr>
          <w:color w:val="666666"/>
        </w:rPr>
        <w:t>Version 2.0</w:t>
      </w:r>
    </w:p>
    <w:p w14:paraId="6C94EF02" w14:textId="77777777" w:rsidR="004010C5" w:rsidRDefault="00000000">
      <w:pPr>
        <w:jc w:val="center"/>
      </w:pPr>
      <w:r>
        <w:rPr>
          <w:color w:val="666666"/>
        </w:rPr>
        <w:t>June 2026</w:t>
      </w:r>
    </w:p>
    <w:p w14:paraId="28A20209" w14:textId="77777777" w:rsidR="004010C5" w:rsidRDefault="004010C5">
      <w:pPr>
        <w:sectPr w:rsidR="004010C5">
          <w:pgSz w:w="12240" w:h="15840"/>
          <w:pgMar w:top="1440" w:right="1440" w:bottom="1440" w:left="1440" w:header="708" w:footer="708" w:gutter="0"/>
          <w:cols w:space="720"/>
          <w:docGrid w:linePitch="360"/>
        </w:sectPr>
      </w:pPr>
    </w:p>
    <w:p w14:paraId="6A34D2BB" w14:textId="77777777" w:rsidR="004010C5" w:rsidRDefault="00000000">
      <w:pPr>
        <w:pStyle w:val="Heading1"/>
      </w:pPr>
      <w:bookmarkStart w:id="0" w:name="_Toc233387811"/>
      <w:r>
        <w:lastRenderedPageBreak/>
        <w:t>Table of Contents</w:t>
      </w:r>
      <w:bookmarkEnd w:id="0"/>
    </w:p>
    <w:sdt>
      <w:sdtPr>
        <w:rPr>
          <w:szCs w:val="22"/>
        </w:rPr>
        <w:alias w:val="Table of Contents"/>
        <w:id w:val="-459109873"/>
      </w:sdtPr>
      <w:sdtContent>
        <w:p w14:paraId="318DF730" w14:textId="3042F7B0" w:rsidR="0049736D" w:rsidRDefault="00000000">
          <w:pPr>
            <w:pStyle w:val="TOC1"/>
            <w:tabs>
              <w:tab w:val="right" w:leader="dot" w:pos="9350"/>
            </w:tabs>
            <w:rPr>
              <w:rFonts w:asciiTheme="minorHAnsi" w:eastAsiaTheme="minorEastAsia" w:hAnsiTheme="minorHAnsi" w:cstheme="minorBidi"/>
              <w:noProof/>
              <w:kern w:val="2"/>
              <w:sz w:val="24"/>
              <w:szCs w:val="21"/>
              <w14:ligatures w14:val="standardContextual"/>
            </w:rPr>
          </w:pPr>
          <w:r>
            <w:fldChar w:fldCharType="begin"/>
          </w:r>
          <w:r>
            <w:instrText>TOC \h \o "1-3"</w:instrText>
          </w:r>
          <w:r>
            <w:fldChar w:fldCharType="separate"/>
          </w:r>
          <w:hyperlink w:anchor="_Toc233387811" w:history="1">
            <w:r w:rsidR="0049736D" w:rsidRPr="00D921DF">
              <w:rPr>
                <w:rStyle w:val="Hyperlink"/>
                <w:noProof/>
              </w:rPr>
              <w:t>Table of Contents</w:t>
            </w:r>
            <w:r w:rsidR="0049736D">
              <w:rPr>
                <w:noProof/>
              </w:rPr>
              <w:tab/>
            </w:r>
            <w:r w:rsidR="0049736D">
              <w:rPr>
                <w:noProof/>
              </w:rPr>
              <w:fldChar w:fldCharType="begin"/>
            </w:r>
            <w:r w:rsidR="0049736D">
              <w:rPr>
                <w:noProof/>
              </w:rPr>
              <w:instrText xml:space="preserve"> PAGEREF _Toc233387811 \h </w:instrText>
            </w:r>
            <w:r w:rsidR="0049736D">
              <w:rPr>
                <w:noProof/>
              </w:rPr>
            </w:r>
            <w:r w:rsidR="0049736D">
              <w:rPr>
                <w:noProof/>
              </w:rPr>
              <w:fldChar w:fldCharType="separate"/>
            </w:r>
            <w:r w:rsidR="0049736D">
              <w:rPr>
                <w:noProof/>
              </w:rPr>
              <w:t>2</w:t>
            </w:r>
            <w:r w:rsidR="0049736D">
              <w:rPr>
                <w:noProof/>
              </w:rPr>
              <w:fldChar w:fldCharType="end"/>
            </w:r>
          </w:hyperlink>
        </w:p>
        <w:p w14:paraId="2E50B259" w14:textId="64B8F70A" w:rsidR="0049736D" w:rsidRDefault="0049736D">
          <w:pPr>
            <w:pStyle w:val="TOC1"/>
            <w:tabs>
              <w:tab w:val="right" w:leader="dot" w:pos="9350"/>
            </w:tabs>
            <w:rPr>
              <w:rFonts w:asciiTheme="minorHAnsi" w:eastAsiaTheme="minorEastAsia" w:hAnsiTheme="minorHAnsi" w:cstheme="minorBidi"/>
              <w:noProof/>
              <w:kern w:val="2"/>
              <w:sz w:val="24"/>
              <w:szCs w:val="21"/>
              <w14:ligatures w14:val="standardContextual"/>
            </w:rPr>
          </w:pPr>
          <w:hyperlink w:anchor="_Toc233387812" w:history="1">
            <w:r w:rsidRPr="00D921DF">
              <w:rPr>
                <w:rStyle w:val="Hyperlink"/>
                <w:noProof/>
              </w:rPr>
              <w:t>1. Introduction</w:t>
            </w:r>
            <w:r>
              <w:rPr>
                <w:noProof/>
              </w:rPr>
              <w:tab/>
            </w:r>
            <w:r>
              <w:rPr>
                <w:noProof/>
              </w:rPr>
              <w:fldChar w:fldCharType="begin"/>
            </w:r>
            <w:r>
              <w:rPr>
                <w:noProof/>
              </w:rPr>
              <w:instrText xml:space="preserve"> PAGEREF _Toc233387812 \h </w:instrText>
            </w:r>
            <w:r>
              <w:rPr>
                <w:noProof/>
              </w:rPr>
            </w:r>
            <w:r>
              <w:rPr>
                <w:noProof/>
              </w:rPr>
              <w:fldChar w:fldCharType="separate"/>
            </w:r>
            <w:r>
              <w:rPr>
                <w:noProof/>
              </w:rPr>
              <w:t>5</w:t>
            </w:r>
            <w:r>
              <w:rPr>
                <w:noProof/>
              </w:rPr>
              <w:fldChar w:fldCharType="end"/>
            </w:r>
          </w:hyperlink>
        </w:p>
        <w:p w14:paraId="68D6C5DD" w14:textId="7DA471AD" w:rsidR="0049736D" w:rsidRDefault="0049736D">
          <w:pPr>
            <w:pStyle w:val="TOC2"/>
            <w:tabs>
              <w:tab w:val="right" w:leader="dot" w:pos="9350"/>
            </w:tabs>
            <w:rPr>
              <w:rFonts w:asciiTheme="minorHAnsi" w:eastAsiaTheme="minorEastAsia" w:hAnsiTheme="minorHAnsi" w:cstheme="minorBidi"/>
              <w:noProof/>
              <w:kern w:val="2"/>
              <w:sz w:val="24"/>
              <w:szCs w:val="21"/>
              <w14:ligatures w14:val="standardContextual"/>
            </w:rPr>
          </w:pPr>
          <w:hyperlink w:anchor="_Toc233387813" w:history="1">
            <w:r w:rsidRPr="00D921DF">
              <w:rPr>
                <w:rStyle w:val="Hyperlink"/>
                <w:noProof/>
              </w:rPr>
              <w:t>1.1 Purpose</w:t>
            </w:r>
            <w:r>
              <w:rPr>
                <w:noProof/>
              </w:rPr>
              <w:tab/>
            </w:r>
            <w:r>
              <w:rPr>
                <w:noProof/>
              </w:rPr>
              <w:fldChar w:fldCharType="begin"/>
            </w:r>
            <w:r>
              <w:rPr>
                <w:noProof/>
              </w:rPr>
              <w:instrText xml:space="preserve"> PAGEREF _Toc233387813 \h </w:instrText>
            </w:r>
            <w:r>
              <w:rPr>
                <w:noProof/>
              </w:rPr>
            </w:r>
            <w:r>
              <w:rPr>
                <w:noProof/>
              </w:rPr>
              <w:fldChar w:fldCharType="separate"/>
            </w:r>
            <w:r>
              <w:rPr>
                <w:noProof/>
              </w:rPr>
              <w:t>5</w:t>
            </w:r>
            <w:r>
              <w:rPr>
                <w:noProof/>
              </w:rPr>
              <w:fldChar w:fldCharType="end"/>
            </w:r>
          </w:hyperlink>
        </w:p>
        <w:p w14:paraId="12719EB5" w14:textId="1C2F935E" w:rsidR="0049736D" w:rsidRDefault="0049736D">
          <w:pPr>
            <w:pStyle w:val="TOC2"/>
            <w:tabs>
              <w:tab w:val="right" w:leader="dot" w:pos="9350"/>
            </w:tabs>
            <w:rPr>
              <w:rFonts w:asciiTheme="minorHAnsi" w:eastAsiaTheme="minorEastAsia" w:hAnsiTheme="minorHAnsi" w:cstheme="minorBidi"/>
              <w:noProof/>
              <w:kern w:val="2"/>
              <w:sz w:val="24"/>
              <w:szCs w:val="21"/>
              <w14:ligatures w14:val="standardContextual"/>
            </w:rPr>
          </w:pPr>
          <w:hyperlink w:anchor="_Toc233387814" w:history="1">
            <w:r w:rsidRPr="00D921DF">
              <w:rPr>
                <w:rStyle w:val="Hyperlink"/>
                <w:noProof/>
              </w:rPr>
              <w:t>1.2 Background: Demand Flexibility for DISCOMs</w:t>
            </w:r>
            <w:r>
              <w:rPr>
                <w:noProof/>
              </w:rPr>
              <w:tab/>
            </w:r>
            <w:r>
              <w:rPr>
                <w:noProof/>
              </w:rPr>
              <w:fldChar w:fldCharType="begin"/>
            </w:r>
            <w:r>
              <w:rPr>
                <w:noProof/>
              </w:rPr>
              <w:instrText xml:space="preserve"> PAGEREF _Toc233387814 \h </w:instrText>
            </w:r>
            <w:r>
              <w:rPr>
                <w:noProof/>
              </w:rPr>
            </w:r>
            <w:r>
              <w:rPr>
                <w:noProof/>
              </w:rPr>
              <w:fldChar w:fldCharType="separate"/>
            </w:r>
            <w:r>
              <w:rPr>
                <w:noProof/>
              </w:rPr>
              <w:t>5</w:t>
            </w:r>
            <w:r>
              <w:rPr>
                <w:noProof/>
              </w:rPr>
              <w:fldChar w:fldCharType="end"/>
            </w:r>
          </w:hyperlink>
        </w:p>
        <w:p w14:paraId="2BE23D0D" w14:textId="5EFE349C" w:rsidR="0049736D" w:rsidRDefault="0049736D">
          <w:pPr>
            <w:pStyle w:val="TOC2"/>
            <w:tabs>
              <w:tab w:val="right" w:leader="dot" w:pos="9350"/>
            </w:tabs>
            <w:rPr>
              <w:rFonts w:asciiTheme="minorHAnsi" w:eastAsiaTheme="minorEastAsia" w:hAnsiTheme="minorHAnsi" w:cstheme="minorBidi"/>
              <w:noProof/>
              <w:kern w:val="2"/>
              <w:sz w:val="24"/>
              <w:szCs w:val="21"/>
              <w14:ligatures w14:val="standardContextual"/>
            </w:rPr>
          </w:pPr>
          <w:hyperlink w:anchor="_Toc233387815" w:history="1">
            <w:r w:rsidRPr="00D921DF">
              <w:rPr>
                <w:rStyle w:val="Hyperlink"/>
                <w:noProof/>
              </w:rPr>
              <w:t>1.3 Key Features</w:t>
            </w:r>
            <w:r>
              <w:rPr>
                <w:noProof/>
              </w:rPr>
              <w:tab/>
            </w:r>
            <w:r>
              <w:rPr>
                <w:noProof/>
              </w:rPr>
              <w:fldChar w:fldCharType="begin"/>
            </w:r>
            <w:r>
              <w:rPr>
                <w:noProof/>
              </w:rPr>
              <w:instrText xml:space="preserve"> PAGEREF _Toc233387815 \h </w:instrText>
            </w:r>
            <w:r>
              <w:rPr>
                <w:noProof/>
              </w:rPr>
            </w:r>
            <w:r>
              <w:rPr>
                <w:noProof/>
              </w:rPr>
              <w:fldChar w:fldCharType="separate"/>
            </w:r>
            <w:r>
              <w:rPr>
                <w:noProof/>
              </w:rPr>
              <w:t>5</w:t>
            </w:r>
            <w:r>
              <w:rPr>
                <w:noProof/>
              </w:rPr>
              <w:fldChar w:fldCharType="end"/>
            </w:r>
          </w:hyperlink>
        </w:p>
        <w:p w14:paraId="214CF783" w14:textId="68671C29" w:rsidR="0049736D" w:rsidRDefault="0049736D">
          <w:pPr>
            <w:pStyle w:val="TOC1"/>
            <w:tabs>
              <w:tab w:val="right" w:leader="dot" w:pos="9350"/>
            </w:tabs>
            <w:rPr>
              <w:rFonts w:asciiTheme="minorHAnsi" w:eastAsiaTheme="minorEastAsia" w:hAnsiTheme="minorHAnsi" w:cstheme="minorBidi"/>
              <w:noProof/>
              <w:kern w:val="2"/>
              <w:sz w:val="24"/>
              <w:szCs w:val="21"/>
              <w14:ligatures w14:val="standardContextual"/>
            </w:rPr>
          </w:pPr>
          <w:hyperlink w:anchor="_Toc233387816" w:history="1">
            <w:r w:rsidRPr="00D921DF">
              <w:rPr>
                <w:rStyle w:val="Hyperlink"/>
                <w:noProof/>
              </w:rPr>
              <w:t>2. System Requirements &amp; Installation</w:t>
            </w:r>
            <w:r>
              <w:rPr>
                <w:noProof/>
              </w:rPr>
              <w:tab/>
            </w:r>
            <w:r>
              <w:rPr>
                <w:noProof/>
              </w:rPr>
              <w:fldChar w:fldCharType="begin"/>
            </w:r>
            <w:r>
              <w:rPr>
                <w:noProof/>
              </w:rPr>
              <w:instrText xml:space="preserve"> PAGEREF _Toc233387816 \h </w:instrText>
            </w:r>
            <w:r>
              <w:rPr>
                <w:noProof/>
              </w:rPr>
            </w:r>
            <w:r>
              <w:rPr>
                <w:noProof/>
              </w:rPr>
              <w:fldChar w:fldCharType="separate"/>
            </w:r>
            <w:r>
              <w:rPr>
                <w:noProof/>
              </w:rPr>
              <w:t>7</w:t>
            </w:r>
            <w:r>
              <w:rPr>
                <w:noProof/>
              </w:rPr>
              <w:fldChar w:fldCharType="end"/>
            </w:r>
          </w:hyperlink>
        </w:p>
        <w:p w14:paraId="20C023A0" w14:textId="4418A9C8" w:rsidR="0049736D" w:rsidRDefault="0049736D">
          <w:pPr>
            <w:pStyle w:val="TOC2"/>
            <w:tabs>
              <w:tab w:val="right" w:leader="dot" w:pos="9350"/>
            </w:tabs>
            <w:rPr>
              <w:rFonts w:asciiTheme="minorHAnsi" w:eastAsiaTheme="minorEastAsia" w:hAnsiTheme="minorHAnsi" w:cstheme="minorBidi"/>
              <w:noProof/>
              <w:kern w:val="2"/>
              <w:sz w:val="24"/>
              <w:szCs w:val="21"/>
              <w14:ligatures w14:val="standardContextual"/>
            </w:rPr>
          </w:pPr>
          <w:hyperlink w:anchor="_Toc233387817" w:history="1">
            <w:r w:rsidRPr="00D921DF">
              <w:rPr>
                <w:rStyle w:val="Hyperlink"/>
                <w:noProof/>
              </w:rPr>
              <w:t>2.1 Software Prerequisites</w:t>
            </w:r>
            <w:r>
              <w:rPr>
                <w:noProof/>
              </w:rPr>
              <w:tab/>
            </w:r>
            <w:r>
              <w:rPr>
                <w:noProof/>
              </w:rPr>
              <w:fldChar w:fldCharType="begin"/>
            </w:r>
            <w:r>
              <w:rPr>
                <w:noProof/>
              </w:rPr>
              <w:instrText xml:space="preserve"> PAGEREF _Toc233387817 \h </w:instrText>
            </w:r>
            <w:r>
              <w:rPr>
                <w:noProof/>
              </w:rPr>
            </w:r>
            <w:r>
              <w:rPr>
                <w:noProof/>
              </w:rPr>
              <w:fldChar w:fldCharType="separate"/>
            </w:r>
            <w:r>
              <w:rPr>
                <w:noProof/>
              </w:rPr>
              <w:t>7</w:t>
            </w:r>
            <w:r>
              <w:rPr>
                <w:noProof/>
              </w:rPr>
              <w:fldChar w:fldCharType="end"/>
            </w:r>
          </w:hyperlink>
        </w:p>
        <w:p w14:paraId="06236C19" w14:textId="17DC363C" w:rsidR="0049736D" w:rsidRDefault="0049736D">
          <w:pPr>
            <w:pStyle w:val="TOC2"/>
            <w:tabs>
              <w:tab w:val="right" w:leader="dot" w:pos="9350"/>
            </w:tabs>
            <w:rPr>
              <w:rFonts w:asciiTheme="minorHAnsi" w:eastAsiaTheme="minorEastAsia" w:hAnsiTheme="minorHAnsi" w:cstheme="minorBidi"/>
              <w:noProof/>
              <w:kern w:val="2"/>
              <w:sz w:val="24"/>
              <w:szCs w:val="21"/>
              <w14:ligatures w14:val="standardContextual"/>
            </w:rPr>
          </w:pPr>
          <w:hyperlink w:anchor="_Toc233387818" w:history="1">
            <w:r w:rsidRPr="00D921DF">
              <w:rPr>
                <w:rStyle w:val="Hyperlink"/>
                <w:noProof/>
              </w:rPr>
              <w:t>2.2 Installation Steps</w:t>
            </w:r>
            <w:r>
              <w:rPr>
                <w:noProof/>
              </w:rPr>
              <w:tab/>
            </w:r>
            <w:r>
              <w:rPr>
                <w:noProof/>
              </w:rPr>
              <w:fldChar w:fldCharType="begin"/>
            </w:r>
            <w:r>
              <w:rPr>
                <w:noProof/>
              </w:rPr>
              <w:instrText xml:space="preserve"> PAGEREF _Toc233387818 \h </w:instrText>
            </w:r>
            <w:r>
              <w:rPr>
                <w:noProof/>
              </w:rPr>
            </w:r>
            <w:r>
              <w:rPr>
                <w:noProof/>
              </w:rPr>
              <w:fldChar w:fldCharType="separate"/>
            </w:r>
            <w:r>
              <w:rPr>
                <w:noProof/>
              </w:rPr>
              <w:t>7</w:t>
            </w:r>
            <w:r>
              <w:rPr>
                <w:noProof/>
              </w:rPr>
              <w:fldChar w:fldCharType="end"/>
            </w:r>
          </w:hyperlink>
        </w:p>
        <w:p w14:paraId="17F6ACB0" w14:textId="44FD225A" w:rsidR="0049736D" w:rsidRDefault="0049736D">
          <w:pPr>
            <w:pStyle w:val="TOC3"/>
            <w:tabs>
              <w:tab w:val="right" w:leader="dot" w:pos="9350"/>
            </w:tabs>
            <w:rPr>
              <w:rFonts w:asciiTheme="minorHAnsi" w:eastAsiaTheme="minorEastAsia" w:hAnsiTheme="minorHAnsi" w:cstheme="minorBidi"/>
              <w:noProof/>
              <w:kern w:val="2"/>
              <w:sz w:val="24"/>
              <w:szCs w:val="21"/>
              <w14:ligatures w14:val="standardContextual"/>
            </w:rPr>
          </w:pPr>
          <w:hyperlink w:anchor="_Toc233387819" w:history="1">
            <w:r w:rsidRPr="00D921DF">
              <w:rPr>
                <w:rStyle w:val="Hyperlink"/>
                <w:noProof/>
              </w:rPr>
              <w:t>Online Access (No Installation Required)</w:t>
            </w:r>
            <w:r>
              <w:rPr>
                <w:noProof/>
              </w:rPr>
              <w:tab/>
            </w:r>
            <w:r>
              <w:rPr>
                <w:noProof/>
              </w:rPr>
              <w:fldChar w:fldCharType="begin"/>
            </w:r>
            <w:r>
              <w:rPr>
                <w:noProof/>
              </w:rPr>
              <w:instrText xml:space="preserve"> PAGEREF _Toc233387819 \h </w:instrText>
            </w:r>
            <w:r>
              <w:rPr>
                <w:noProof/>
              </w:rPr>
            </w:r>
            <w:r>
              <w:rPr>
                <w:noProof/>
              </w:rPr>
              <w:fldChar w:fldCharType="separate"/>
            </w:r>
            <w:r>
              <w:rPr>
                <w:noProof/>
              </w:rPr>
              <w:t>7</w:t>
            </w:r>
            <w:r>
              <w:rPr>
                <w:noProof/>
              </w:rPr>
              <w:fldChar w:fldCharType="end"/>
            </w:r>
          </w:hyperlink>
        </w:p>
        <w:p w14:paraId="6D4B98DA" w14:textId="477887A1" w:rsidR="0049736D" w:rsidRDefault="0049736D">
          <w:pPr>
            <w:pStyle w:val="TOC1"/>
            <w:tabs>
              <w:tab w:val="right" w:leader="dot" w:pos="9350"/>
            </w:tabs>
            <w:rPr>
              <w:rFonts w:asciiTheme="minorHAnsi" w:eastAsiaTheme="minorEastAsia" w:hAnsiTheme="minorHAnsi" w:cstheme="minorBidi"/>
              <w:noProof/>
              <w:kern w:val="2"/>
              <w:sz w:val="24"/>
              <w:szCs w:val="21"/>
              <w14:ligatures w14:val="standardContextual"/>
            </w:rPr>
          </w:pPr>
          <w:hyperlink w:anchor="_Toc233387820" w:history="1">
            <w:r w:rsidRPr="00D921DF">
              <w:rPr>
                <w:rStyle w:val="Hyperlink"/>
                <w:noProof/>
              </w:rPr>
              <w:t>3. Input Data Files</w:t>
            </w:r>
            <w:r>
              <w:rPr>
                <w:noProof/>
              </w:rPr>
              <w:tab/>
            </w:r>
            <w:r>
              <w:rPr>
                <w:noProof/>
              </w:rPr>
              <w:fldChar w:fldCharType="begin"/>
            </w:r>
            <w:r>
              <w:rPr>
                <w:noProof/>
              </w:rPr>
              <w:instrText xml:space="preserve"> PAGEREF _Toc233387820 \h </w:instrText>
            </w:r>
            <w:r>
              <w:rPr>
                <w:noProof/>
              </w:rPr>
            </w:r>
            <w:r>
              <w:rPr>
                <w:noProof/>
              </w:rPr>
              <w:fldChar w:fldCharType="separate"/>
            </w:r>
            <w:r>
              <w:rPr>
                <w:noProof/>
              </w:rPr>
              <w:t>8</w:t>
            </w:r>
            <w:r>
              <w:rPr>
                <w:noProof/>
              </w:rPr>
              <w:fldChar w:fldCharType="end"/>
            </w:r>
          </w:hyperlink>
        </w:p>
        <w:p w14:paraId="0833D6E3" w14:textId="49BA191D" w:rsidR="0049736D" w:rsidRDefault="0049736D">
          <w:pPr>
            <w:pStyle w:val="TOC2"/>
            <w:tabs>
              <w:tab w:val="right" w:leader="dot" w:pos="9350"/>
            </w:tabs>
            <w:rPr>
              <w:rFonts w:asciiTheme="minorHAnsi" w:eastAsiaTheme="minorEastAsia" w:hAnsiTheme="minorHAnsi" w:cstheme="minorBidi"/>
              <w:noProof/>
              <w:kern w:val="2"/>
              <w:sz w:val="24"/>
              <w:szCs w:val="21"/>
              <w14:ligatures w14:val="standardContextual"/>
            </w:rPr>
          </w:pPr>
          <w:hyperlink w:anchor="_Toc233387821" w:history="1">
            <w:r w:rsidRPr="00D921DF">
              <w:rPr>
                <w:rStyle w:val="Hyperlink"/>
                <w:noProof/>
              </w:rPr>
              <w:t>3.1 File Overview</w:t>
            </w:r>
            <w:r>
              <w:rPr>
                <w:noProof/>
              </w:rPr>
              <w:tab/>
            </w:r>
            <w:r>
              <w:rPr>
                <w:noProof/>
              </w:rPr>
              <w:fldChar w:fldCharType="begin"/>
            </w:r>
            <w:r>
              <w:rPr>
                <w:noProof/>
              </w:rPr>
              <w:instrText xml:space="preserve"> PAGEREF _Toc233387821 \h </w:instrText>
            </w:r>
            <w:r>
              <w:rPr>
                <w:noProof/>
              </w:rPr>
            </w:r>
            <w:r>
              <w:rPr>
                <w:noProof/>
              </w:rPr>
              <w:fldChar w:fldCharType="separate"/>
            </w:r>
            <w:r>
              <w:rPr>
                <w:noProof/>
              </w:rPr>
              <w:t>8</w:t>
            </w:r>
            <w:r>
              <w:rPr>
                <w:noProof/>
              </w:rPr>
              <w:fldChar w:fldCharType="end"/>
            </w:r>
          </w:hyperlink>
        </w:p>
        <w:p w14:paraId="47C78753" w14:textId="6E5E6844" w:rsidR="0049736D" w:rsidRDefault="0049736D">
          <w:pPr>
            <w:pStyle w:val="TOC2"/>
            <w:tabs>
              <w:tab w:val="right" w:leader="dot" w:pos="9350"/>
            </w:tabs>
            <w:rPr>
              <w:rFonts w:asciiTheme="minorHAnsi" w:eastAsiaTheme="minorEastAsia" w:hAnsiTheme="minorHAnsi" w:cstheme="minorBidi"/>
              <w:noProof/>
              <w:kern w:val="2"/>
              <w:sz w:val="24"/>
              <w:szCs w:val="21"/>
              <w14:ligatures w14:val="standardContextual"/>
            </w:rPr>
          </w:pPr>
          <w:hyperlink w:anchor="_Toc233387822" w:history="1">
            <w:r w:rsidRPr="00D921DF">
              <w:rPr>
                <w:rStyle w:val="Hyperlink"/>
                <w:noProof/>
              </w:rPr>
              <w:t>3.2 Generation Stack File (Generation_stack.xlsx)</w:t>
            </w:r>
            <w:r>
              <w:rPr>
                <w:noProof/>
              </w:rPr>
              <w:tab/>
            </w:r>
            <w:r>
              <w:rPr>
                <w:noProof/>
              </w:rPr>
              <w:fldChar w:fldCharType="begin"/>
            </w:r>
            <w:r>
              <w:rPr>
                <w:noProof/>
              </w:rPr>
              <w:instrText xml:space="preserve"> PAGEREF _Toc233387822 \h </w:instrText>
            </w:r>
            <w:r>
              <w:rPr>
                <w:noProof/>
              </w:rPr>
            </w:r>
            <w:r>
              <w:rPr>
                <w:noProof/>
              </w:rPr>
              <w:fldChar w:fldCharType="separate"/>
            </w:r>
            <w:r>
              <w:rPr>
                <w:noProof/>
              </w:rPr>
              <w:t>8</w:t>
            </w:r>
            <w:r>
              <w:rPr>
                <w:noProof/>
              </w:rPr>
              <w:fldChar w:fldCharType="end"/>
            </w:r>
          </w:hyperlink>
        </w:p>
        <w:p w14:paraId="4C9F5238" w14:textId="54A4050C" w:rsidR="0049736D" w:rsidRDefault="0049736D">
          <w:pPr>
            <w:pStyle w:val="TOC2"/>
            <w:tabs>
              <w:tab w:val="right" w:leader="dot" w:pos="9350"/>
            </w:tabs>
            <w:rPr>
              <w:rFonts w:asciiTheme="minorHAnsi" w:eastAsiaTheme="minorEastAsia" w:hAnsiTheme="minorHAnsi" w:cstheme="minorBidi"/>
              <w:noProof/>
              <w:kern w:val="2"/>
              <w:sz w:val="24"/>
              <w:szCs w:val="21"/>
              <w14:ligatures w14:val="standardContextual"/>
            </w:rPr>
          </w:pPr>
          <w:hyperlink w:anchor="_Toc233387823" w:history="1">
            <w:r w:rsidRPr="00D921DF">
              <w:rPr>
                <w:rStyle w:val="Hyperlink"/>
                <w:noProof/>
              </w:rPr>
              <w:t>3.3 Demand Data File (demand.csv)</w:t>
            </w:r>
            <w:r>
              <w:rPr>
                <w:noProof/>
              </w:rPr>
              <w:tab/>
            </w:r>
            <w:r>
              <w:rPr>
                <w:noProof/>
              </w:rPr>
              <w:fldChar w:fldCharType="begin"/>
            </w:r>
            <w:r>
              <w:rPr>
                <w:noProof/>
              </w:rPr>
              <w:instrText xml:space="preserve"> PAGEREF _Toc233387823 \h </w:instrText>
            </w:r>
            <w:r>
              <w:rPr>
                <w:noProof/>
              </w:rPr>
            </w:r>
            <w:r>
              <w:rPr>
                <w:noProof/>
              </w:rPr>
              <w:fldChar w:fldCharType="separate"/>
            </w:r>
            <w:r>
              <w:rPr>
                <w:noProof/>
              </w:rPr>
              <w:t>8</w:t>
            </w:r>
            <w:r>
              <w:rPr>
                <w:noProof/>
              </w:rPr>
              <w:fldChar w:fldCharType="end"/>
            </w:r>
          </w:hyperlink>
        </w:p>
        <w:p w14:paraId="17220ABC" w14:textId="652FFDED" w:rsidR="0049736D" w:rsidRDefault="0049736D">
          <w:pPr>
            <w:pStyle w:val="TOC2"/>
            <w:tabs>
              <w:tab w:val="right" w:leader="dot" w:pos="9350"/>
            </w:tabs>
            <w:rPr>
              <w:rFonts w:asciiTheme="minorHAnsi" w:eastAsiaTheme="minorEastAsia" w:hAnsiTheme="minorHAnsi" w:cstheme="minorBidi"/>
              <w:noProof/>
              <w:kern w:val="2"/>
              <w:sz w:val="24"/>
              <w:szCs w:val="21"/>
              <w14:ligatures w14:val="standardContextual"/>
            </w:rPr>
          </w:pPr>
          <w:hyperlink w:anchor="_Toc233387824" w:history="1">
            <w:r w:rsidRPr="00D921DF">
              <w:rPr>
                <w:rStyle w:val="Hyperlink"/>
                <w:noProof/>
              </w:rPr>
              <w:t>3.4 Market Rate File (market_rate.xlsx)</w:t>
            </w:r>
            <w:r>
              <w:rPr>
                <w:noProof/>
              </w:rPr>
              <w:tab/>
            </w:r>
            <w:r>
              <w:rPr>
                <w:noProof/>
              </w:rPr>
              <w:fldChar w:fldCharType="begin"/>
            </w:r>
            <w:r>
              <w:rPr>
                <w:noProof/>
              </w:rPr>
              <w:instrText xml:space="preserve"> PAGEREF _Toc233387824 \h </w:instrText>
            </w:r>
            <w:r>
              <w:rPr>
                <w:noProof/>
              </w:rPr>
            </w:r>
            <w:r>
              <w:rPr>
                <w:noProof/>
              </w:rPr>
              <w:fldChar w:fldCharType="separate"/>
            </w:r>
            <w:r>
              <w:rPr>
                <w:noProof/>
              </w:rPr>
              <w:t>9</w:t>
            </w:r>
            <w:r>
              <w:rPr>
                <w:noProof/>
              </w:rPr>
              <w:fldChar w:fldCharType="end"/>
            </w:r>
          </w:hyperlink>
        </w:p>
        <w:p w14:paraId="1002805A" w14:textId="52AD15CF" w:rsidR="0049736D" w:rsidRDefault="0049736D">
          <w:pPr>
            <w:pStyle w:val="TOC2"/>
            <w:tabs>
              <w:tab w:val="right" w:leader="dot" w:pos="9350"/>
            </w:tabs>
            <w:rPr>
              <w:rFonts w:asciiTheme="minorHAnsi" w:eastAsiaTheme="minorEastAsia" w:hAnsiTheme="minorHAnsi" w:cstheme="minorBidi"/>
              <w:noProof/>
              <w:kern w:val="2"/>
              <w:sz w:val="24"/>
              <w:szCs w:val="21"/>
              <w14:ligatures w14:val="standardContextual"/>
            </w:rPr>
          </w:pPr>
          <w:hyperlink w:anchor="_Toc233387825" w:history="1">
            <w:r w:rsidRPr="00D921DF">
              <w:rPr>
                <w:rStyle w:val="Hyperlink"/>
                <w:noProof/>
              </w:rPr>
              <w:t>3.5 Renewable Energy File (RE.xlsx)</w:t>
            </w:r>
            <w:r>
              <w:rPr>
                <w:noProof/>
              </w:rPr>
              <w:tab/>
            </w:r>
            <w:r>
              <w:rPr>
                <w:noProof/>
              </w:rPr>
              <w:fldChar w:fldCharType="begin"/>
            </w:r>
            <w:r>
              <w:rPr>
                <w:noProof/>
              </w:rPr>
              <w:instrText xml:space="preserve"> PAGEREF _Toc233387825 \h </w:instrText>
            </w:r>
            <w:r>
              <w:rPr>
                <w:noProof/>
              </w:rPr>
            </w:r>
            <w:r>
              <w:rPr>
                <w:noProof/>
              </w:rPr>
              <w:fldChar w:fldCharType="separate"/>
            </w:r>
            <w:r>
              <w:rPr>
                <w:noProof/>
              </w:rPr>
              <w:t>9</w:t>
            </w:r>
            <w:r>
              <w:rPr>
                <w:noProof/>
              </w:rPr>
              <w:fldChar w:fldCharType="end"/>
            </w:r>
          </w:hyperlink>
        </w:p>
        <w:p w14:paraId="4B02BD0F" w14:textId="5A3F9426" w:rsidR="0049736D" w:rsidRDefault="0049736D">
          <w:pPr>
            <w:pStyle w:val="TOC2"/>
            <w:tabs>
              <w:tab w:val="right" w:leader="dot" w:pos="9350"/>
            </w:tabs>
            <w:rPr>
              <w:rFonts w:asciiTheme="minorHAnsi" w:eastAsiaTheme="minorEastAsia" w:hAnsiTheme="minorHAnsi" w:cstheme="minorBidi"/>
              <w:noProof/>
              <w:kern w:val="2"/>
              <w:sz w:val="24"/>
              <w:szCs w:val="21"/>
              <w14:ligatures w14:val="standardContextual"/>
            </w:rPr>
          </w:pPr>
          <w:hyperlink w:anchor="_Toc233387826" w:history="1">
            <w:r w:rsidRPr="00D921DF">
              <w:rPr>
                <w:rStyle w:val="Hyperlink"/>
                <w:noProof/>
              </w:rPr>
              <w:t>3.6 Generator Availability File (availability.xlsx)</w:t>
            </w:r>
            <w:r>
              <w:rPr>
                <w:noProof/>
              </w:rPr>
              <w:tab/>
            </w:r>
            <w:r>
              <w:rPr>
                <w:noProof/>
              </w:rPr>
              <w:fldChar w:fldCharType="begin"/>
            </w:r>
            <w:r>
              <w:rPr>
                <w:noProof/>
              </w:rPr>
              <w:instrText xml:space="preserve"> PAGEREF _Toc233387826 \h </w:instrText>
            </w:r>
            <w:r>
              <w:rPr>
                <w:noProof/>
              </w:rPr>
            </w:r>
            <w:r>
              <w:rPr>
                <w:noProof/>
              </w:rPr>
              <w:fldChar w:fldCharType="separate"/>
            </w:r>
            <w:r>
              <w:rPr>
                <w:noProof/>
              </w:rPr>
              <w:t>9</w:t>
            </w:r>
            <w:r>
              <w:rPr>
                <w:noProof/>
              </w:rPr>
              <w:fldChar w:fldCharType="end"/>
            </w:r>
          </w:hyperlink>
        </w:p>
        <w:p w14:paraId="431BC36A" w14:textId="6BB8A755" w:rsidR="0049736D" w:rsidRDefault="0049736D">
          <w:pPr>
            <w:pStyle w:val="TOC1"/>
            <w:tabs>
              <w:tab w:val="right" w:leader="dot" w:pos="9350"/>
            </w:tabs>
            <w:rPr>
              <w:rFonts w:asciiTheme="minorHAnsi" w:eastAsiaTheme="minorEastAsia" w:hAnsiTheme="minorHAnsi" w:cstheme="minorBidi"/>
              <w:noProof/>
              <w:kern w:val="2"/>
              <w:sz w:val="24"/>
              <w:szCs w:val="21"/>
              <w14:ligatures w14:val="standardContextual"/>
            </w:rPr>
          </w:pPr>
          <w:hyperlink w:anchor="_Toc233387827" w:history="1">
            <w:r w:rsidRPr="00D921DF">
              <w:rPr>
                <w:rStyle w:val="Hyperlink"/>
                <w:noProof/>
              </w:rPr>
              <w:t>4. Using the Application</w:t>
            </w:r>
            <w:r>
              <w:rPr>
                <w:noProof/>
              </w:rPr>
              <w:tab/>
            </w:r>
            <w:r>
              <w:rPr>
                <w:noProof/>
              </w:rPr>
              <w:fldChar w:fldCharType="begin"/>
            </w:r>
            <w:r>
              <w:rPr>
                <w:noProof/>
              </w:rPr>
              <w:instrText xml:space="preserve"> PAGEREF _Toc233387827 \h </w:instrText>
            </w:r>
            <w:r>
              <w:rPr>
                <w:noProof/>
              </w:rPr>
            </w:r>
            <w:r>
              <w:rPr>
                <w:noProof/>
              </w:rPr>
              <w:fldChar w:fldCharType="separate"/>
            </w:r>
            <w:r>
              <w:rPr>
                <w:noProof/>
              </w:rPr>
              <w:t>10</w:t>
            </w:r>
            <w:r>
              <w:rPr>
                <w:noProof/>
              </w:rPr>
              <w:fldChar w:fldCharType="end"/>
            </w:r>
          </w:hyperlink>
        </w:p>
        <w:p w14:paraId="1B24809E" w14:textId="43BE1665" w:rsidR="0049736D" w:rsidRDefault="0049736D">
          <w:pPr>
            <w:pStyle w:val="TOC2"/>
            <w:tabs>
              <w:tab w:val="right" w:leader="dot" w:pos="9350"/>
            </w:tabs>
            <w:rPr>
              <w:rFonts w:asciiTheme="minorHAnsi" w:eastAsiaTheme="minorEastAsia" w:hAnsiTheme="minorHAnsi" w:cstheme="minorBidi"/>
              <w:noProof/>
              <w:kern w:val="2"/>
              <w:sz w:val="24"/>
              <w:szCs w:val="21"/>
              <w14:ligatures w14:val="standardContextual"/>
            </w:rPr>
          </w:pPr>
          <w:hyperlink w:anchor="_Toc233387828" w:history="1">
            <w:r w:rsidRPr="00D921DF">
              <w:rPr>
                <w:rStyle w:val="Hyperlink"/>
                <w:noProof/>
              </w:rPr>
              <w:t>4.1 Application Layout</w:t>
            </w:r>
            <w:r>
              <w:rPr>
                <w:noProof/>
              </w:rPr>
              <w:tab/>
            </w:r>
            <w:r>
              <w:rPr>
                <w:noProof/>
              </w:rPr>
              <w:fldChar w:fldCharType="begin"/>
            </w:r>
            <w:r>
              <w:rPr>
                <w:noProof/>
              </w:rPr>
              <w:instrText xml:space="preserve"> PAGEREF _Toc233387828 \h </w:instrText>
            </w:r>
            <w:r>
              <w:rPr>
                <w:noProof/>
              </w:rPr>
            </w:r>
            <w:r>
              <w:rPr>
                <w:noProof/>
              </w:rPr>
              <w:fldChar w:fldCharType="separate"/>
            </w:r>
            <w:r>
              <w:rPr>
                <w:noProof/>
              </w:rPr>
              <w:t>10</w:t>
            </w:r>
            <w:r>
              <w:rPr>
                <w:noProof/>
              </w:rPr>
              <w:fldChar w:fldCharType="end"/>
            </w:r>
          </w:hyperlink>
        </w:p>
        <w:p w14:paraId="6266EF55" w14:textId="0DDD51D0" w:rsidR="0049736D" w:rsidRDefault="0049736D">
          <w:pPr>
            <w:pStyle w:val="TOC2"/>
            <w:tabs>
              <w:tab w:val="right" w:leader="dot" w:pos="9350"/>
            </w:tabs>
            <w:rPr>
              <w:rFonts w:asciiTheme="minorHAnsi" w:eastAsiaTheme="minorEastAsia" w:hAnsiTheme="minorHAnsi" w:cstheme="minorBidi"/>
              <w:noProof/>
              <w:kern w:val="2"/>
              <w:sz w:val="24"/>
              <w:szCs w:val="21"/>
              <w14:ligatures w14:val="standardContextual"/>
            </w:rPr>
          </w:pPr>
          <w:hyperlink w:anchor="_Toc233387829" w:history="1">
            <w:r w:rsidRPr="00D921DF">
              <w:rPr>
                <w:rStyle w:val="Hyperlink"/>
                <w:noProof/>
              </w:rPr>
              <w:t>4.2 Step-by-Step Workflow</w:t>
            </w:r>
            <w:r>
              <w:rPr>
                <w:noProof/>
              </w:rPr>
              <w:tab/>
            </w:r>
            <w:r>
              <w:rPr>
                <w:noProof/>
              </w:rPr>
              <w:fldChar w:fldCharType="begin"/>
            </w:r>
            <w:r>
              <w:rPr>
                <w:noProof/>
              </w:rPr>
              <w:instrText xml:space="preserve"> PAGEREF _Toc233387829 \h </w:instrText>
            </w:r>
            <w:r>
              <w:rPr>
                <w:noProof/>
              </w:rPr>
            </w:r>
            <w:r>
              <w:rPr>
                <w:noProof/>
              </w:rPr>
              <w:fldChar w:fldCharType="separate"/>
            </w:r>
            <w:r>
              <w:rPr>
                <w:noProof/>
              </w:rPr>
              <w:t>10</w:t>
            </w:r>
            <w:r>
              <w:rPr>
                <w:noProof/>
              </w:rPr>
              <w:fldChar w:fldCharType="end"/>
            </w:r>
          </w:hyperlink>
        </w:p>
        <w:p w14:paraId="21F88A17" w14:textId="3392EE57" w:rsidR="0049736D" w:rsidRDefault="0049736D">
          <w:pPr>
            <w:pStyle w:val="TOC3"/>
            <w:tabs>
              <w:tab w:val="right" w:leader="dot" w:pos="9350"/>
            </w:tabs>
            <w:rPr>
              <w:rFonts w:asciiTheme="minorHAnsi" w:eastAsiaTheme="minorEastAsia" w:hAnsiTheme="minorHAnsi" w:cstheme="minorBidi"/>
              <w:noProof/>
              <w:kern w:val="2"/>
              <w:sz w:val="24"/>
              <w:szCs w:val="21"/>
              <w14:ligatures w14:val="standardContextual"/>
            </w:rPr>
          </w:pPr>
          <w:hyperlink w:anchor="_Toc233387830" w:history="1">
            <w:r w:rsidRPr="00D921DF">
              <w:rPr>
                <w:rStyle w:val="Hyperlink"/>
                <w:noProof/>
              </w:rPr>
              <w:t>Step 1: Upload Input Files</w:t>
            </w:r>
            <w:r>
              <w:rPr>
                <w:noProof/>
              </w:rPr>
              <w:tab/>
            </w:r>
            <w:r>
              <w:rPr>
                <w:noProof/>
              </w:rPr>
              <w:fldChar w:fldCharType="begin"/>
            </w:r>
            <w:r>
              <w:rPr>
                <w:noProof/>
              </w:rPr>
              <w:instrText xml:space="preserve"> PAGEREF _Toc233387830 \h </w:instrText>
            </w:r>
            <w:r>
              <w:rPr>
                <w:noProof/>
              </w:rPr>
            </w:r>
            <w:r>
              <w:rPr>
                <w:noProof/>
              </w:rPr>
              <w:fldChar w:fldCharType="separate"/>
            </w:r>
            <w:r>
              <w:rPr>
                <w:noProof/>
              </w:rPr>
              <w:t>10</w:t>
            </w:r>
            <w:r>
              <w:rPr>
                <w:noProof/>
              </w:rPr>
              <w:fldChar w:fldCharType="end"/>
            </w:r>
          </w:hyperlink>
        </w:p>
        <w:p w14:paraId="56D651A5" w14:textId="546FC5EA" w:rsidR="0049736D" w:rsidRDefault="0049736D">
          <w:pPr>
            <w:pStyle w:val="TOC3"/>
            <w:tabs>
              <w:tab w:val="right" w:leader="dot" w:pos="9350"/>
            </w:tabs>
            <w:rPr>
              <w:rFonts w:asciiTheme="minorHAnsi" w:eastAsiaTheme="minorEastAsia" w:hAnsiTheme="minorHAnsi" w:cstheme="minorBidi"/>
              <w:noProof/>
              <w:kern w:val="2"/>
              <w:sz w:val="24"/>
              <w:szCs w:val="21"/>
              <w14:ligatures w14:val="standardContextual"/>
            </w:rPr>
          </w:pPr>
          <w:hyperlink w:anchor="_Toc233387831" w:history="1">
            <w:r w:rsidRPr="00D921DF">
              <w:rPr>
                <w:rStyle w:val="Hyperlink"/>
                <w:noProof/>
              </w:rPr>
              <w:t>Step 2: Configure Model Parameters</w:t>
            </w:r>
            <w:r>
              <w:rPr>
                <w:noProof/>
              </w:rPr>
              <w:tab/>
            </w:r>
            <w:r>
              <w:rPr>
                <w:noProof/>
              </w:rPr>
              <w:fldChar w:fldCharType="begin"/>
            </w:r>
            <w:r>
              <w:rPr>
                <w:noProof/>
              </w:rPr>
              <w:instrText xml:space="preserve"> PAGEREF _Toc233387831 \h </w:instrText>
            </w:r>
            <w:r>
              <w:rPr>
                <w:noProof/>
              </w:rPr>
            </w:r>
            <w:r>
              <w:rPr>
                <w:noProof/>
              </w:rPr>
              <w:fldChar w:fldCharType="separate"/>
            </w:r>
            <w:r>
              <w:rPr>
                <w:noProof/>
              </w:rPr>
              <w:t>10</w:t>
            </w:r>
            <w:r>
              <w:rPr>
                <w:noProof/>
              </w:rPr>
              <w:fldChar w:fldCharType="end"/>
            </w:r>
          </w:hyperlink>
        </w:p>
        <w:p w14:paraId="7707171B" w14:textId="64643B6A" w:rsidR="0049736D" w:rsidRDefault="0049736D">
          <w:pPr>
            <w:pStyle w:val="TOC3"/>
            <w:tabs>
              <w:tab w:val="right" w:leader="dot" w:pos="9350"/>
            </w:tabs>
            <w:rPr>
              <w:rFonts w:asciiTheme="minorHAnsi" w:eastAsiaTheme="minorEastAsia" w:hAnsiTheme="minorHAnsi" w:cstheme="minorBidi"/>
              <w:noProof/>
              <w:kern w:val="2"/>
              <w:sz w:val="24"/>
              <w:szCs w:val="21"/>
              <w14:ligatures w14:val="standardContextual"/>
            </w:rPr>
          </w:pPr>
          <w:hyperlink w:anchor="_Toc233387832" w:history="1">
            <w:r w:rsidRPr="00D921DF">
              <w:rPr>
                <w:rStyle w:val="Hyperlink"/>
                <w:noProof/>
              </w:rPr>
              <w:t>Step 3: Initialize Data</w:t>
            </w:r>
            <w:r>
              <w:rPr>
                <w:noProof/>
              </w:rPr>
              <w:tab/>
            </w:r>
            <w:r>
              <w:rPr>
                <w:noProof/>
              </w:rPr>
              <w:fldChar w:fldCharType="begin"/>
            </w:r>
            <w:r>
              <w:rPr>
                <w:noProof/>
              </w:rPr>
              <w:instrText xml:space="preserve"> PAGEREF _Toc233387832 \h </w:instrText>
            </w:r>
            <w:r>
              <w:rPr>
                <w:noProof/>
              </w:rPr>
            </w:r>
            <w:r>
              <w:rPr>
                <w:noProof/>
              </w:rPr>
              <w:fldChar w:fldCharType="separate"/>
            </w:r>
            <w:r>
              <w:rPr>
                <w:noProof/>
              </w:rPr>
              <w:t>10</w:t>
            </w:r>
            <w:r>
              <w:rPr>
                <w:noProof/>
              </w:rPr>
              <w:fldChar w:fldCharType="end"/>
            </w:r>
          </w:hyperlink>
        </w:p>
        <w:p w14:paraId="660E63C9" w14:textId="13349EA8" w:rsidR="0049736D" w:rsidRDefault="0049736D">
          <w:pPr>
            <w:pStyle w:val="TOC3"/>
            <w:tabs>
              <w:tab w:val="right" w:leader="dot" w:pos="9350"/>
            </w:tabs>
            <w:rPr>
              <w:rFonts w:asciiTheme="minorHAnsi" w:eastAsiaTheme="minorEastAsia" w:hAnsiTheme="minorHAnsi" w:cstheme="minorBidi"/>
              <w:noProof/>
              <w:kern w:val="2"/>
              <w:sz w:val="24"/>
              <w:szCs w:val="21"/>
              <w14:ligatures w14:val="standardContextual"/>
            </w:rPr>
          </w:pPr>
          <w:hyperlink w:anchor="_Toc233387833" w:history="1">
            <w:r w:rsidRPr="00D921DF">
              <w:rPr>
                <w:rStyle w:val="Hyperlink"/>
                <w:noProof/>
              </w:rPr>
              <w:t>Step 4: Run the Analysis</w:t>
            </w:r>
            <w:r>
              <w:rPr>
                <w:noProof/>
              </w:rPr>
              <w:tab/>
            </w:r>
            <w:r>
              <w:rPr>
                <w:noProof/>
              </w:rPr>
              <w:fldChar w:fldCharType="begin"/>
            </w:r>
            <w:r>
              <w:rPr>
                <w:noProof/>
              </w:rPr>
              <w:instrText xml:space="preserve"> PAGEREF _Toc233387833 \h </w:instrText>
            </w:r>
            <w:r>
              <w:rPr>
                <w:noProof/>
              </w:rPr>
            </w:r>
            <w:r>
              <w:rPr>
                <w:noProof/>
              </w:rPr>
              <w:fldChar w:fldCharType="separate"/>
            </w:r>
            <w:r>
              <w:rPr>
                <w:noProof/>
              </w:rPr>
              <w:t>11</w:t>
            </w:r>
            <w:r>
              <w:rPr>
                <w:noProof/>
              </w:rPr>
              <w:fldChar w:fldCharType="end"/>
            </w:r>
          </w:hyperlink>
        </w:p>
        <w:p w14:paraId="51171552" w14:textId="68D61B57" w:rsidR="0049736D" w:rsidRDefault="0049736D">
          <w:pPr>
            <w:pStyle w:val="TOC3"/>
            <w:tabs>
              <w:tab w:val="right" w:leader="dot" w:pos="9350"/>
            </w:tabs>
            <w:rPr>
              <w:rFonts w:asciiTheme="minorHAnsi" w:eastAsiaTheme="minorEastAsia" w:hAnsiTheme="minorHAnsi" w:cstheme="minorBidi"/>
              <w:noProof/>
              <w:kern w:val="2"/>
              <w:sz w:val="24"/>
              <w:szCs w:val="21"/>
              <w14:ligatures w14:val="standardContextual"/>
            </w:rPr>
          </w:pPr>
          <w:hyperlink w:anchor="_Toc233387834" w:history="1">
            <w:r w:rsidRPr="00D921DF">
              <w:rPr>
                <w:rStyle w:val="Hyperlink"/>
                <w:noProof/>
              </w:rPr>
              <w:t>Step 5: Review Results</w:t>
            </w:r>
            <w:r>
              <w:rPr>
                <w:noProof/>
              </w:rPr>
              <w:tab/>
            </w:r>
            <w:r>
              <w:rPr>
                <w:noProof/>
              </w:rPr>
              <w:fldChar w:fldCharType="begin"/>
            </w:r>
            <w:r>
              <w:rPr>
                <w:noProof/>
              </w:rPr>
              <w:instrText xml:space="preserve"> PAGEREF _Toc233387834 \h </w:instrText>
            </w:r>
            <w:r>
              <w:rPr>
                <w:noProof/>
              </w:rPr>
            </w:r>
            <w:r>
              <w:rPr>
                <w:noProof/>
              </w:rPr>
              <w:fldChar w:fldCharType="separate"/>
            </w:r>
            <w:r>
              <w:rPr>
                <w:noProof/>
              </w:rPr>
              <w:t>11</w:t>
            </w:r>
            <w:r>
              <w:rPr>
                <w:noProof/>
              </w:rPr>
              <w:fldChar w:fldCharType="end"/>
            </w:r>
          </w:hyperlink>
        </w:p>
        <w:p w14:paraId="7D99DBED" w14:textId="56B99D9D" w:rsidR="0049736D" w:rsidRDefault="0049736D">
          <w:pPr>
            <w:pStyle w:val="TOC1"/>
            <w:tabs>
              <w:tab w:val="right" w:leader="dot" w:pos="9350"/>
            </w:tabs>
            <w:rPr>
              <w:rFonts w:asciiTheme="minorHAnsi" w:eastAsiaTheme="minorEastAsia" w:hAnsiTheme="minorHAnsi" w:cstheme="minorBidi"/>
              <w:noProof/>
              <w:kern w:val="2"/>
              <w:sz w:val="24"/>
              <w:szCs w:val="21"/>
              <w14:ligatures w14:val="standardContextual"/>
            </w:rPr>
          </w:pPr>
          <w:hyperlink w:anchor="_Toc233387835" w:history="1">
            <w:r w:rsidRPr="00D921DF">
              <w:rPr>
                <w:rStyle w:val="Hyperlink"/>
                <w:noProof/>
              </w:rPr>
              <w:t>5. Understanding the Optimization Model</w:t>
            </w:r>
            <w:r>
              <w:rPr>
                <w:noProof/>
              </w:rPr>
              <w:tab/>
            </w:r>
            <w:r>
              <w:rPr>
                <w:noProof/>
              </w:rPr>
              <w:fldChar w:fldCharType="begin"/>
            </w:r>
            <w:r>
              <w:rPr>
                <w:noProof/>
              </w:rPr>
              <w:instrText xml:space="preserve"> PAGEREF _Toc233387835 \h </w:instrText>
            </w:r>
            <w:r>
              <w:rPr>
                <w:noProof/>
              </w:rPr>
            </w:r>
            <w:r>
              <w:rPr>
                <w:noProof/>
              </w:rPr>
              <w:fldChar w:fldCharType="separate"/>
            </w:r>
            <w:r>
              <w:rPr>
                <w:noProof/>
              </w:rPr>
              <w:t>12</w:t>
            </w:r>
            <w:r>
              <w:rPr>
                <w:noProof/>
              </w:rPr>
              <w:fldChar w:fldCharType="end"/>
            </w:r>
          </w:hyperlink>
        </w:p>
        <w:p w14:paraId="12971DF1" w14:textId="22A37888" w:rsidR="0049736D" w:rsidRDefault="0049736D">
          <w:pPr>
            <w:pStyle w:val="TOC2"/>
            <w:tabs>
              <w:tab w:val="right" w:leader="dot" w:pos="9350"/>
            </w:tabs>
            <w:rPr>
              <w:rFonts w:asciiTheme="minorHAnsi" w:eastAsiaTheme="minorEastAsia" w:hAnsiTheme="minorHAnsi" w:cstheme="minorBidi"/>
              <w:noProof/>
              <w:kern w:val="2"/>
              <w:sz w:val="24"/>
              <w:szCs w:val="21"/>
              <w14:ligatures w14:val="standardContextual"/>
            </w:rPr>
          </w:pPr>
          <w:hyperlink w:anchor="_Toc233387836" w:history="1">
            <w:r w:rsidRPr="00D921DF">
              <w:rPr>
                <w:rStyle w:val="Hyperlink"/>
                <w:noProof/>
              </w:rPr>
              <w:t>5.1 Objective Function</w:t>
            </w:r>
            <w:r>
              <w:rPr>
                <w:noProof/>
              </w:rPr>
              <w:tab/>
            </w:r>
            <w:r>
              <w:rPr>
                <w:noProof/>
              </w:rPr>
              <w:fldChar w:fldCharType="begin"/>
            </w:r>
            <w:r>
              <w:rPr>
                <w:noProof/>
              </w:rPr>
              <w:instrText xml:space="preserve"> PAGEREF _Toc233387836 \h </w:instrText>
            </w:r>
            <w:r>
              <w:rPr>
                <w:noProof/>
              </w:rPr>
            </w:r>
            <w:r>
              <w:rPr>
                <w:noProof/>
              </w:rPr>
              <w:fldChar w:fldCharType="separate"/>
            </w:r>
            <w:r>
              <w:rPr>
                <w:noProof/>
              </w:rPr>
              <w:t>12</w:t>
            </w:r>
            <w:r>
              <w:rPr>
                <w:noProof/>
              </w:rPr>
              <w:fldChar w:fldCharType="end"/>
            </w:r>
          </w:hyperlink>
        </w:p>
        <w:p w14:paraId="4A64705B" w14:textId="49ABE54F" w:rsidR="0049736D" w:rsidRDefault="0049736D">
          <w:pPr>
            <w:pStyle w:val="TOC2"/>
            <w:tabs>
              <w:tab w:val="right" w:leader="dot" w:pos="9350"/>
            </w:tabs>
            <w:rPr>
              <w:rFonts w:asciiTheme="minorHAnsi" w:eastAsiaTheme="minorEastAsia" w:hAnsiTheme="minorHAnsi" w:cstheme="minorBidi"/>
              <w:noProof/>
              <w:kern w:val="2"/>
              <w:sz w:val="24"/>
              <w:szCs w:val="21"/>
              <w14:ligatures w14:val="standardContextual"/>
            </w:rPr>
          </w:pPr>
          <w:hyperlink w:anchor="_Toc233387837" w:history="1">
            <w:r w:rsidRPr="00D921DF">
              <w:rPr>
                <w:rStyle w:val="Hyperlink"/>
                <w:noProof/>
              </w:rPr>
              <w:t>5.2 Decision Variables</w:t>
            </w:r>
            <w:r>
              <w:rPr>
                <w:noProof/>
              </w:rPr>
              <w:tab/>
            </w:r>
            <w:r>
              <w:rPr>
                <w:noProof/>
              </w:rPr>
              <w:fldChar w:fldCharType="begin"/>
            </w:r>
            <w:r>
              <w:rPr>
                <w:noProof/>
              </w:rPr>
              <w:instrText xml:space="preserve"> PAGEREF _Toc233387837 \h </w:instrText>
            </w:r>
            <w:r>
              <w:rPr>
                <w:noProof/>
              </w:rPr>
            </w:r>
            <w:r>
              <w:rPr>
                <w:noProof/>
              </w:rPr>
              <w:fldChar w:fldCharType="separate"/>
            </w:r>
            <w:r>
              <w:rPr>
                <w:noProof/>
              </w:rPr>
              <w:t>12</w:t>
            </w:r>
            <w:r>
              <w:rPr>
                <w:noProof/>
              </w:rPr>
              <w:fldChar w:fldCharType="end"/>
            </w:r>
          </w:hyperlink>
        </w:p>
        <w:p w14:paraId="0A3729AE" w14:textId="360DD627" w:rsidR="0049736D" w:rsidRDefault="0049736D">
          <w:pPr>
            <w:pStyle w:val="TOC2"/>
            <w:tabs>
              <w:tab w:val="right" w:leader="dot" w:pos="9350"/>
            </w:tabs>
            <w:rPr>
              <w:rFonts w:asciiTheme="minorHAnsi" w:eastAsiaTheme="minorEastAsia" w:hAnsiTheme="minorHAnsi" w:cstheme="minorBidi"/>
              <w:noProof/>
              <w:kern w:val="2"/>
              <w:sz w:val="24"/>
              <w:szCs w:val="21"/>
              <w14:ligatures w14:val="standardContextual"/>
            </w:rPr>
          </w:pPr>
          <w:hyperlink w:anchor="_Toc233387838" w:history="1">
            <w:r w:rsidRPr="00D921DF">
              <w:rPr>
                <w:rStyle w:val="Hyperlink"/>
                <w:noProof/>
              </w:rPr>
              <w:t>5.3 Constraints</w:t>
            </w:r>
            <w:r>
              <w:rPr>
                <w:noProof/>
              </w:rPr>
              <w:tab/>
            </w:r>
            <w:r>
              <w:rPr>
                <w:noProof/>
              </w:rPr>
              <w:fldChar w:fldCharType="begin"/>
            </w:r>
            <w:r>
              <w:rPr>
                <w:noProof/>
              </w:rPr>
              <w:instrText xml:space="preserve"> PAGEREF _Toc233387838 \h </w:instrText>
            </w:r>
            <w:r>
              <w:rPr>
                <w:noProof/>
              </w:rPr>
            </w:r>
            <w:r>
              <w:rPr>
                <w:noProof/>
              </w:rPr>
              <w:fldChar w:fldCharType="separate"/>
            </w:r>
            <w:r>
              <w:rPr>
                <w:noProof/>
              </w:rPr>
              <w:t>12</w:t>
            </w:r>
            <w:r>
              <w:rPr>
                <w:noProof/>
              </w:rPr>
              <w:fldChar w:fldCharType="end"/>
            </w:r>
          </w:hyperlink>
        </w:p>
        <w:p w14:paraId="0146AACB" w14:textId="095E0B8F" w:rsidR="0049736D" w:rsidRDefault="0049736D">
          <w:pPr>
            <w:pStyle w:val="TOC2"/>
            <w:tabs>
              <w:tab w:val="right" w:leader="dot" w:pos="9350"/>
            </w:tabs>
            <w:rPr>
              <w:rFonts w:asciiTheme="minorHAnsi" w:eastAsiaTheme="minorEastAsia" w:hAnsiTheme="minorHAnsi" w:cstheme="minorBidi"/>
              <w:noProof/>
              <w:kern w:val="2"/>
              <w:sz w:val="24"/>
              <w:szCs w:val="21"/>
              <w14:ligatures w14:val="standardContextual"/>
            </w:rPr>
          </w:pPr>
          <w:hyperlink w:anchor="_Toc233387839" w:history="1">
            <w:r w:rsidRPr="00D921DF">
              <w:rPr>
                <w:rStyle w:val="Hyperlink"/>
                <w:noProof/>
              </w:rPr>
              <w:t>5.4 Generation Cost Calculation</w:t>
            </w:r>
            <w:r>
              <w:rPr>
                <w:noProof/>
              </w:rPr>
              <w:tab/>
            </w:r>
            <w:r>
              <w:rPr>
                <w:noProof/>
              </w:rPr>
              <w:fldChar w:fldCharType="begin"/>
            </w:r>
            <w:r>
              <w:rPr>
                <w:noProof/>
              </w:rPr>
              <w:instrText xml:space="preserve"> PAGEREF _Toc233387839 \h </w:instrText>
            </w:r>
            <w:r>
              <w:rPr>
                <w:noProof/>
              </w:rPr>
            </w:r>
            <w:r>
              <w:rPr>
                <w:noProof/>
              </w:rPr>
              <w:fldChar w:fldCharType="separate"/>
            </w:r>
            <w:r>
              <w:rPr>
                <w:noProof/>
              </w:rPr>
              <w:t>12</w:t>
            </w:r>
            <w:r>
              <w:rPr>
                <w:noProof/>
              </w:rPr>
              <w:fldChar w:fldCharType="end"/>
            </w:r>
          </w:hyperlink>
        </w:p>
        <w:p w14:paraId="0F12D22A" w14:textId="0336E01B" w:rsidR="0049736D" w:rsidRDefault="0049736D">
          <w:pPr>
            <w:pStyle w:val="TOC1"/>
            <w:tabs>
              <w:tab w:val="right" w:leader="dot" w:pos="9350"/>
            </w:tabs>
            <w:rPr>
              <w:rFonts w:asciiTheme="minorHAnsi" w:eastAsiaTheme="minorEastAsia" w:hAnsiTheme="minorHAnsi" w:cstheme="minorBidi"/>
              <w:noProof/>
              <w:kern w:val="2"/>
              <w:sz w:val="24"/>
              <w:szCs w:val="21"/>
              <w14:ligatures w14:val="standardContextual"/>
            </w:rPr>
          </w:pPr>
          <w:hyperlink w:anchor="_Toc233387840" w:history="1">
            <w:r w:rsidRPr="00D921DF">
              <w:rPr>
                <w:rStyle w:val="Hyperlink"/>
                <w:noProof/>
              </w:rPr>
              <w:t>6. Output &amp; Results</w:t>
            </w:r>
            <w:r>
              <w:rPr>
                <w:noProof/>
              </w:rPr>
              <w:tab/>
            </w:r>
            <w:r>
              <w:rPr>
                <w:noProof/>
              </w:rPr>
              <w:fldChar w:fldCharType="begin"/>
            </w:r>
            <w:r>
              <w:rPr>
                <w:noProof/>
              </w:rPr>
              <w:instrText xml:space="preserve"> PAGEREF _Toc233387840 \h </w:instrText>
            </w:r>
            <w:r>
              <w:rPr>
                <w:noProof/>
              </w:rPr>
            </w:r>
            <w:r>
              <w:rPr>
                <w:noProof/>
              </w:rPr>
              <w:fldChar w:fldCharType="separate"/>
            </w:r>
            <w:r>
              <w:rPr>
                <w:noProof/>
              </w:rPr>
              <w:t>13</w:t>
            </w:r>
            <w:r>
              <w:rPr>
                <w:noProof/>
              </w:rPr>
              <w:fldChar w:fldCharType="end"/>
            </w:r>
          </w:hyperlink>
        </w:p>
        <w:p w14:paraId="6015535F" w14:textId="13C99E8B" w:rsidR="0049736D" w:rsidRDefault="0049736D">
          <w:pPr>
            <w:pStyle w:val="TOC2"/>
            <w:tabs>
              <w:tab w:val="right" w:leader="dot" w:pos="9350"/>
            </w:tabs>
            <w:rPr>
              <w:rFonts w:asciiTheme="minorHAnsi" w:eastAsiaTheme="minorEastAsia" w:hAnsiTheme="minorHAnsi" w:cstheme="minorBidi"/>
              <w:noProof/>
              <w:kern w:val="2"/>
              <w:sz w:val="24"/>
              <w:szCs w:val="21"/>
              <w14:ligatures w14:val="standardContextual"/>
            </w:rPr>
          </w:pPr>
          <w:hyperlink w:anchor="_Toc233387841" w:history="1">
            <w:r w:rsidRPr="00D921DF">
              <w:rPr>
                <w:rStyle w:val="Hyperlink"/>
                <w:noProof/>
              </w:rPr>
              <w:t>6.1 Generation Cost Chart</w:t>
            </w:r>
            <w:r>
              <w:rPr>
                <w:noProof/>
              </w:rPr>
              <w:tab/>
            </w:r>
            <w:r>
              <w:rPr>
                <w:noProof/>
              </w:rPr>
              <w:fldChar w:fldCharType="begin"/>
            </w:r>
            <w:r>
              <w:rPr>
                <w:noProof/>
              </w:rPr>
              <w:instrText xml:space="preserve"> PAGEREF _Toc233387841 \h </w:instrText>
            </w:r>
            <w:r>
              <w:rPr>
                <w:noProof/>
              </w:rPr>
            </w:r>
            <w:r>
              <w:rPr>
                <w:noProof/>
              </w:rPr>
              <w:fldChar w:fldCharType="separate"/>
            </w:r>
            <w:r>
              <w:rPr>
                <w:noProof/>
              </w:rPr>
              <w:t>13</w:t>
            </w:r>
            <w:r>
              <w:rPr>
                <w:noProof/>
              </w:rPr>
              <w:fldChar w:fldCharType="end"/>
            </w:r>
          </w:hyperlink>
        </w:p>
        <w:p w14:paraId="2D2C5F1B" w14:textId="3911D074" w:rsidR="0049736D" w:rsidRDefault="0049736D">
          <w:pPr>
            <w:pStyle w:val="TOC2"/>
            <w:tabs>
              <w:tab w:val="right" w:leader="dot" w:pos="9350"/>
            </w:tabs>
            <w:rPr>
              <w:rFonts w:asciiTheme="minorHAnsi" w:eastAsiaTheme="minorEastAsia" w:hAnsiTheme="minorHAnsi" w:cstheme="minorBidi"/>
              <w:noProof/>
              <w:kern w:val="2"/>
              <w:sz w:val="24"/>
              <w:szCs w:val="21"/>
              <w14:ligatures w14:val="standardContextual"/>
            </w:rPr>
          </w:pPr>
          <w:hyperlink w:anchor="_Toc233387842" w:history="1">
            <w:r w:rsidRPr="00D921DF">
              <w:rPr>
                <w:rStyle w:val="Hyperlink"/>
                <w:noProof/>
              </w:rPr>
              <w:t>6.2 Summary Table</w:t>
            </w:r>
            <w:r>
              <w:rPr>
                <w:noProof/>
              </w:rPr>
              <w:tab/>
            </w:r>
            <w:r>
              <w:rPr>
                <w:noProof/>
              </w:rPr>
              <w:fldChar w:fldCharType="begin"/>
            </w:r>
            <w:r>
              <w:rPr>
                <w:noProof/>
              </w:rPr>
              <w:instrText xml:space="preserve"> PAGEREF _Toc233387842 \h </w:instrText>
            </w:r>
            <w:r>
              <w:rPr>
                <w:noProof/>
              </w:rPr>
            </w:r>
            <w:r>
              <w:rPr>
                <w:noProof/>
              </w:rPr>
              <w:fldChar w:fldCharType="separate"/>
            </w:r>
            <w:r>
              <w:rPr>
                <w:noProof/>
              </w:rPr>
              <w:t>13</w:t>
            </w:r>
            <w:r>
              <w:rPr>
                <w:noProof/>
              </w:rPr>
              <w:fldChar w:fldCharType="end"/>
            </w:r>
          </w:hyperlink>
        </w:p>
        <w:p w14:paraId="1A496D12" w14:textId="14D5CC61" w:rsidR="0049736D" w:rsidRDefault="0049736D">
          <w:pPr>
            <w:pStyle w:val="TOC2"/>
            <w:tabs>
              <w:tab w:val="right" w:leader="dot" w:pos="9350"/>
            </w:tabs>
            <w:rPr>
              <w:rFonts w:asciiTheme="minorHAnsi" w:eastAsiaTheme="minorEastAsia" w:hAnsiTheme="minorHAnsi" w:cstheme="minorBidi"/>
              <w:noProof/>
              <w:kern w:val="2"/>
              <w:sz w:val="24"/>
              <w:szCs w:val="21"/>
              <w14:ligatures w14:val="standardContextual"/>
            </w:rPr>
          </w:pPr>
          <w:hyperlink w:anchor="_Toc233387843" w:history="1">
            <w:r w:rsidRPr="00D921DF">
              <w:rPr>
                <w:rStyle w:val="Hyperlink"/>
                <w:noProof/>
              </w:rPr>
              <w:t>6.3 Generation Schedule Files</w:t>
            </w:r>
            <w:r>
              <w:rPr>
                <w:noProof/>
              </w:rPr>
              <w:tab/>
            </w:r>
            <w:r>
              <w:rPr>
                <w:noProof/>
              </w:rPr>
              <w:fldChar w:fldCharType="begin"/>
            </w:r>
            <w:r>
              <w:rPr>
                <w:noProof/>
              </w:rPr>
              <w:instrText xml:space="preserve"> PAGEREF _Toc233387843 \h </w:instrText>
            </w:r>
            <w:r>
              <w:rPr>
                <w:noProof/>
              </w:rPr>
            </w:r>
            <w:r>
              <w:rPr>
                <w:noProof/>
              </w:rPr>
              <w:fldChar w:fldCharType="separate"/>
            </w:r>
            <w:r>
              <w:rPr>
                <w:noProof/>
              </w:rPr>
              <w:t>13</w:t>
            </w:r>
            <w:r>
              <w:rPr>
                <w:noProof/>
              </w:rPr>
              <w:fldChar w:fldCharType="end"/>
            </w:r>
          </w:hyperlink>
        </w:p>
        <w:p w14:paraId="0DEA125A" w14:textId="68681F64" w:rsidR="0049736D" w:rsidRDefault="0049736D">
          <w:pPr>
            <w:pStyle w:val="TOC2"/>
            <w:tabs>
              <w:tab w:val="right" w:leader="dot" w:pos="9350"/>
            </w:tabs>
            <w:rPr>
              <w:rFonts w:asciiTheme="minorHAnsi" w:eastAsiaTheme="minorEastAsia" w:hAnsiTheme="minorHAnsi" w:cstheme="minorBidi"/>
              <w:noProof/>
              <w:kern w:val="2"/>
              <w:sz w:val="24"/>
              <w:szCs w:val="21"/>
              <w14:ligatures w14:val="standardContextual"/>
            </w:rPr>
          </w:pPr>
          <w:hyperlink w:anchor="_Toc233387844" w:history="1">
            <w:r w:rsidRPr="00D921DF">
              <w:rPr>
                <w:rStyle w:val="Hyperlink"/>
                <w:noProof/>
              </w:rPr>
              <w:t>6.4 Downloadable Results</w:t>
            </w:r>
            <w:r>
              <w:rPr>
                <w:noProof/>
              </w:rPr>
              <w:tab/>
            </w:r>
            <w:r>
              <w:rPr>
                <w:noProof/>
              </w:rPr>
              <w:fldChar w:fldCharType="begin"/>
            </w:r>
            <w:r>
              <w:rPr>
                <w:noProof/>
              </w:rPr>
              <w:instrText xml:space="preserve"> PAGEREF _Toc233387844 \h </w:instrText>
            </w:r>
            <w:r>
              <w:rPr>
                <w:noProof/>
              </w:rPr>
            </w:r>
            <w:r>
              <w:rPr>
                <w:noProof/>
              </w:rPr>
              <w:fldChar w:fldCharType="separate"/>
            </w:r>
            <w:r>
              <w:rPr>
                <w:noProof/>
              </w:rPr>
              <w:t>13</w:t>
            </w:r>
            <w:r>
              <w:rPr>
                <w:noProof/>
              </w:rPr>
              <w:fldChar w:fldCharType="end"/>
            </w:r>
          </w:hyperlink>
        </w:p>
        <w:p w14:paraId="67CEACC2" w14:textId="101012DD" w:rsidR="0049736D" w:rsidRDefault="0049736D">
          <w:pPr>
            <w:pStyle w:val="TOC1"/>
            <w:tabs>
              <w:tab w:val="right" w:leader="dot" w:pos="9350"/>
            </w:tabs>
            <w:rPr>
              <w:rFonts w:asciiTheme="minorHAnsi" w:eastAsiaTheme="minorEastAsia" w:hAnsiTheme="minorHAnsi" w:cstheme="minorBidi"/>
              <w:noProof/>
              <w:kern w:val="2"/>
              <w:sz w:val="24"/>
              <w:szCs w:val="21"/>
              <w14:ligatures w14:val="standardContextual"/>
            </w:rPr>
          </w:pPr>
          <w:hyperlink w:anchor="_Toc233387845" w:history="1">
            <w:r w:rsidRPr="00D921DF">
              <w:rPr>
                <w:rStyle w:val="Hyperlink"/>
                <w:noProof/>
              </w:rPr>
              <w:t>7. Application Page Guide</w:t>
            </w:r>
            <w:r>
              <w:rPr>
                <w:noProof/>
              </w:rPr>
              <w:tab/>
            </w:r>
            <w:r>
              <w:rPr>
                <w:noProof/>
              </w:rPr>
              <w:fldChar w:fldCharType="begin"/>
            </w:r>
            <w:r>
              <w:rPr>
                <w:noProof/>
              </w:rPr>
              <w:instrText xml:space="preserve"> PAGEREF _Toc233387845 \h </w:instrText>
            </w:r>
            <w:r>
              <w:rPr>
                <w:noProof/>
              </w:rPr>
            </w:r>
            <w:r>
              <w:rPr>
                <w:noProof/>
              </w:rPr>
              <w:fldChar w:fldCharType="separate"/>
            </w:r>
            <w:r>
              <w:rPr>
                <w:noProof/>
              </w:rPr>
              <w:t>14</w:t>
            </w:r>
            <w:r>
              <w:rPr>
                <w:noProof/>
              </w:rPr>
              <w:fldChar w:fldCharType="end"/>
            </w:r>
          </w:hyperlink>
        </w:p>
        <w:p w14:paraId="7EC672CD" w14:textId="327A79F5" w:rsidR="0049736D" w:rsidRDefault="0049736D">
          <w:pPr>
            <w:pStyle w:val="TOC2"/>
            <w:tabs>
              <w:tab w:val="right" w:leader="dot" w:pos="9350"/>
            </w:tabs>
            <w:rPr>
              <w:rFonts w:asciiTheme="minorHAnsi" w:eastAsiaTheme="minorEastAsia" w:hAnsiTheme="minorHAnsi" w:cstheme="minorBidi"/>
              <w:noProof/>
              <w:kern w:val="2"/>
              <w:sz w:val="24"/>
              <w:szCs w:val="21"/>
              <w14:ligatures w14:val="standardContextual"/>
            </w:rPr>
          </w:pPr>
          <w:hyperlink w:anchor="_Toc233387846" w:history="1">
            <w:r w:rsidRPr="00D921DF">
              <w:rPr>
                <w:rStyle w:val="Hyperlink"/>
                <w:noProof/>
              </w:rPr>
              <w:t>7.1 Main Page</w:t>
            </w:r>
            <w:r>
              <w:rPr>
                <w:noProof/>
              </w:rPr>
              <w:tab/>
            </w:r>
            <w:r>
              <w:rPr>
                <w:noProof/>
              </w:rPr>
              <w:fldChar w:fldCharType="begin"/>
            </w:r>
            <w:r>
              <w:rPr>
                <w:noProof/>
              </w:rPr>
              <w:instrText xml:space="preserve"> PAGEREF _Toc233387846 \h </w:instrText>
            </w:r>
            <w:r>
              <w:rPr>
                <w:noProof/>
              </w:rPr>
            </w:r>
            <w:r>
              <w:rPr>
                <w:noProof/>
              </w:rPr>
              <w:fldChar w:fldCharType="separate"/>
            </w:r>
            <w:r>
              <w:rPr>
                <w:noProof/>
              </w:rPr>
              <w:t>14</w:t>
            </w:r>
            <w:r>
              <w:rPr>
                <w:noProof/>
              </w:rPr>
              <w:fldChar w:fldCharType="end"/>
            </w:r>
          </w:hyperlink>
        </w:p>
        <w:p w14:paraId="1E2F2AFF" w14:textId="2AC4CFE3" w:rsidR="0049736D" w:rsidRDefault="0049736D">
          <w:pPr>
            <w:pStyle w:val="TOC3"/>
            <w:tabs>
              <w:tab w:val="right" w:leader="dot" w:pos="9350"/>
            </w:tabs>
            <w:rPr>
              <w:rFonts w:asciiTheme="minorHAnsi" w:eastAsiaTheme="minorEastAsia" w:hAnsiTheme="minorHAnsi" w:cstheme="minorBidi"/>
              <w:noProof/>
              <w:kern w:val="2"/>
              <w:sz w:val="24"/>
              <w:szCs w:val="21"/>
              <w14:ligatures w14:val="standardContextual"/>
            </w:rPr>
          </w:pPr>
          <w:hyperlink w:anchor="_Toc233387847" w:history="1">
            <w:r w:rsidRPr="00D921DF">
              <w:rPr>
                <w:rStyle w:val="Hyperlink"/>
                <w:noProof/>
              </w:rPr>
              <w:t>7.1.1 Model Parameter Panel</w:t>
            </w:r>
            <w:r>
              <w:rPr>
                <w:noProof/>
              </w:rPr>
              <w:tab/>
            </w:r>
            <w:r>
              <w:rPr>
                <w:noProof/>
              </w:rPr>
              <w:fldChar w:fldCharType="begin"/>
            </w:r>
            <w:r>
              <w:rPr>
                <w:noProof/>
              </w:rPr>
              <w:instrText xml:space="preserve"> PAGEREF _Toc233387847 \h </w:instrText>
            </w:r>
            <w:r>
              <w:rPr>
                <w:noProof/>
              </w:rPr>
            </w:r>
            <w:r>
              <w:rPr>
                <w:noProof/>
              </w:rPr>
              <w:fldChar w:fldCharType="separate"/>
            </w:r>
            <w:r>
              <w:rPr>
                <w:noProof/>
              </w:rPr>
              <w:t>14</w:t>
            </w:r>
            <w:r>
              <w:rPr>
                <w:noProof/>
              </w:rPr>
              <w:fldChar w:fldCharType="end"/>
            </w:r>
          </w:hyperlink>
        </w:p>
        <w:p w14:paraId="12912A51" w14:textId="3E05E1B4" w:rsidR="0049736D" w:rsidRDefault="0049736D">
          <w:pPr>
            <w:pStyle w:val="TOC3"/>
            <w:tabs>
              <w:tab w:val="right" w:leader="dot" w:pos="9350"/>
            </w:tabs>
            <w:rPr>
              <w:rFonts w:asciiTheme="minorHAnsi" w:eastAsiaTheme="minorEastAsia" w:hAnsiTheme="minorHAnsi" w:cstheme="minorBidi"/>
              <w:noProof/>
              <w:kern w:val="2"/>
              <w:sz w:val="24"/>
              <w:szCs w:val="21"/>
              <w14:ligatures w14:val="standardContextual"/>
            </w:rPr>
          </w:pPr>
          <w:hyperlink w:anchor="_Toc233387848" w:history="1">
            <w:r w:rsidRPr="00D921DF">
              <w:rPr>
                <w:rStyle w:val="Hyperlink"/>
                <w:noProof/>
              </w:rPr>
              <w:t>7.1.2 Flexibility Level-wise Generation Cost</w:t>
            </w:r>
            <w:r>
              <w:rPr>
                <w:noProof/>
              </w:rPr>
              <w:tab/>
            </w:r>
            <w:r>
              <w:rPr>
                <w:noProof/>
              </w:rPr>
              <w:fldChar w:fldCharType="begin"/>
            </w:r>
            <w:r>
              <w:rPr>
                <w:noProof/>
              </w:rPr>
              <w:instrText xml:space="preserve"> PAGEREF _Toc233387848 \h </w:instrText>
            </w:r>
            <w:r>
              <w:rPr>
                <w:noProof/>
              </w:rPr>
            </w:r>
            <w:r>
              <w:rPr>
                <w:noProof/>
              </w:rPr>
              <w:fldChar w:fldCharType="separate"/>
            </w:r>
            <w:r>
              <w:rPr>
                <w:noProof/>
              </w:rPr>
              <w:t>15</w:t>
            </w:r>
            <w:r>
              <w:rPr>
                <w:noProof/>
              </w:rPr>
              <w:fldChar w:fldCharType="end"/>
            </w:r>
          </w:hyperlink>
        </w:p>
        <w:p w14:paraId="6611294F" w14:textId="4B29B2A4" w:rsidR="0049736D" w:rsidRDefault="0049736D">
          <w:pPr>
            <w:pStyle w:val="TOC3"/>
            <w:tabs>
              <w:tab w:val="right" w:leader="dot" w:pos="9350"/>
            </w:tabs>
            <w:rPr>
              <w:rFonts w:asciiTheme="minorHAnsi" w:eastAsiaTheme="minorEastAsia" w:hAnsiTheme="minorHAnsi" w:cstheme="minorBidi"/>
              <w:noProof/>
              <w:kern w:val="2"/>
              <w:sz w:val="24"/>
              <w:szCs w:val="21"/>
              <w14:ligatures w14:val="standardContextual"/>
            </w:rPr>
          </w:pPr>
          <w:hyperlink w:anchor="_Toc233387849" w:history="1">
            <w:r w:rsidRPr="00D921DF">
              <w:rPr>
                <w:rStyle w:val="Hyperlink"/>
                <w:noProof/>
              </w:rPr>
              <w:t>7.1.3 Result Summary Table</w:t>
            </w:r>
            <w:r>
              <w:rPr>
                <w:noProof/>
              </w:rPr>
              <w:tab/>
            </w:r>
            <w:r>
              <w:rPr>
                <w:noProof/>
              </w:rPr>
              <w:fldChar w:fldCharType="begin"/>
            </w:r>
            <w:r>
              <w:rPr>
                <w:noProof/>
              </w:rPr>
              <w:instrText xml:space="preserve"> PAGEREF _Toc233387849 \h </w:instrText>
            </w:r>
            <w:r>
              <w:rPr>
                <w:noProof/>
              </w:rPr>
            </w:r>
            <w:r>
              <w:rPr>
                <w:noProof/>
              </w:rPr>
              <w:fldChar w:fldCharType="separate"/>
            </w:r>
            <w:r>
              <w:rPr>
                <w:noProof/>
              </w:rPr>
              <w:t>15</w:t>
            </w:r>
            <w:r>
              <w:rPr>
                <w:noProof/>
              </w:rPr>
              <w:fldChar w:fldCharType="end"/>
            </w:r>
          </w:hyperlink>
        </w:p>
        <w:p w14:paraId="3B6AAB45" w14:textId="1DD6E5E5" w:rsidR="0049736D" w:rsidRDefault="0049736D">
          <w:pPr>
            <w:pStyle w:val="TOC2"/>
            <w:tabs>
              <w:tab w:val="right" w:leader="dot" w:pos="9350"/>
            </w:tabs>
            <w:rPr>
              <w:rFonts w:asciiTheme="minorHAnsi" w:eastAsiaTheme="minorEastAsia" w:hAnsiTheme="minorHAnsi" w:cstheme="minorBidi"/>
              <w:noProof/>
              <w:kern w:val="2"/>
              <w:sz w:val="24"/>
              <w:szCs w:val="21"/>
              <w14:ligatures w14:val="standardContextual"/>
            </w:rPr>
          </w:pPr>
          <w:hyperlink w:anchor="_Toc233387850" w:history="1">
            <w:r w:rsidRPr="00D921DF">
              <w:rPr>
                <w:rStyle w:val="Hyperlink"/>
                <w:noProof/>
              </w:rPr>
              <w:t>7.2 RE Generation Forecasting Page</w:t>
            </w:r>
            <w:r>
              <w:rPr>
                <w:noProof/>
              </w:rPr>
              <w:tab/>
            </w:r>
            <w:r>
              <w:rPr>
                <w:noProof/>
              </w:rPr>
              <w:fldChar w:fldCharType="begin"/>
            </w:r>
            <w:r>
              <w:rPr>
                <w:noProof/>
              </w:rPr>
              <w:instrText xml:space="preserve"> PAGEREF _Toc233387850 \h </w:instrText>
            </w:r>
            <w:r>
              <w:rPr>
                <w:noProof/>
              </w:rPr>
            </w:r>
            <w:r>
              <w:rPr>
                <w:noProof/>
              </w:rPr>
              <w:fldChar w:fldCharType="separate"/>
            </w:r>
            <w:r>
              <w:rPr>
                <w:noProof/>
              </w:rPr>
              <w:t>15</w:t>
            </w:r>
            <w:r>
              <w:rPr>
                <w:noProof/>
              </w:rPr>
              <w:fldChar w:fldCharType="end"/>
            </w:r>
          </w:hyperlink>
        </w:p>
        <w:p w14:paraId="06393B4E" w14:textId="6A40DD61" w:rsidR="0049736D" w:rsidRDefault="0049736D">
          <w:pPr>
            <w:pStyle w:val="TOC3"/>
            <w:tabs>
              <w:tab w:val="right" w:leader="dot" w:pos="9350"/>
            </w:tabs>
            <w:rPr>
              <w:rFonts w:asciiTheme="minorHAnsi" w:eastAsiaTheme="minorEastAsia" w:hAnsiTheme="minorHAnsi" w:cstheme="minorBidi"/>
              <w:noProof/>
              <w:kern w:val="2"/>
              <w:sz w:val="24"/>
              <w:szCs w:val="21"/>
              <w14:ligatures w14:val="standardContextual"/>
            </w:rPr>
          </w:pPr>
          <w:hyperlink w:anchor="_Toc233387851" w:history="1">
            <w:r w:rsidRPr="00D921DF">
              <w:rPr>
                <w:rStyle w:val="Hyperlink"/>
                <w:noProof/>
              </w:rPr>
              <w:t>Stage 1: Configure Plants</w:t>
            </w:r>
            <w:r>
              <w:rPr>
                <w:noProof/>
              </w:rPr>
              <w:tab/>
            </w:r>
            <w:r>
              <w:rPr>
                <w:noProof/>
              </w:rPr>
              <w:fldChar w:fldCharType="begin"/>
            </w:r>
            <w:r>
              <w:rPr>
                <w:noProof/>
              </w:rPr>
              <w:instrText xml:space="preserve"> PAGEREF _Toc233387851 \h </w:instrText>
            </w:r>
            <w:r>
              <w:rPr>
                <w:noProof/>
              </w:rPr>
            </w:r>
            <w:r>
              <w:rPr>
                <w:noProof/>
              </w:rPr>
              <w:fldChar w:fldCharType="separate"/>
            </w:r>
            <w:r>
              <w:rPr>
                <w:noProof/>
              </w:rPr>
              <w:t>15</w:t>
            </w:r>
            <w:r>
              <w:rPr>
                <w:noProof/>
              </w:rPr>
              <w:fldChar w:fldCharType="end"/>
            </w:r>
          </w:hyperlink>
        </w:p>
        <w:p w14:paraId="5CA4CC84" w14:textId="3B6043AF" w:rsidR="0049736D" w:rsidRDefault="0049736D">
          <w:pPr>
            <w:pStyle w:val="TOC3"/>
            <w:tabs>
              <w:tab w:val="right" w:leader="dot" w:pos="9350"/>
            </w:tabs>
            <w:rPr>
              <w:rFonts w:asciiTheme="minorHAnsi" w:eastAsiaTheme="minorEastAsia" w:hAnsiTheme="minorHAnsi" w:cstheme="minorBidi"/>
              <w:noProof/>
              <w:kern w:val="2"/>
              <w:sz w:val="24"/>
              <w:szCs w:val="21"/>
              <w14:ligatures w14:val="standardContextual"/>
            </w:rPr>
          </w:pPr>
          <w:hyperlink w:anchor="_Toc233387852" w:history="1">
            <w:r w:rsidRPr="00D921DF">
              <w:rPr>
                <w:rStyle w:val="Hyperlink"/>
                <w:noProof/>
              </w:rPr>
              <w:t>Stage 2: Upload Plant Data</w:t>
            </w:r>
            <w:r>
              <w:rPr>
                <w:noProof/>
              </w:rPr>
              <w:tab/>
            </w:r>
            <w:r>
              <w:rPr>
                <w:noProof/>
              </w:rPr>
              <w:fldChar w:fldCharType="begin"/>
            </w:r>
            <w:r>
              <w:rPr>
                <w:noProof/>
              </w:rPr>
              <w:instrText xml:space="preserve"> PAGEREF _Toc233387852 \h </w:instrText>
            </w:r>
            <w:r>
              <w:rPr>
                <w:noProof/>
              </w:rPr>
            </w:r>
            <w:r>
              <w:rPr>
                <w:noProof/>
              </w:rPr>
              <w:fldChar w:fldCharType="separate"/>
            </w:r>
            <w:r>
              <w:rPr>
                <w:noProof/>
              </w:rPr>
              <w:t>15</w:t>
            </w:r>
            <w:r>
              <w:rPr>
                <w:noProof/>
              </w:rPr>
              <w:fldChar w:fldCharType="end"/>
            </w:r>
          </w:hyperlink>
        </w:p>
        <w:p w14:paraId="3946D219" w14:textId="709128AC" w:rsidR="0049736D" w:rsidRDefault="0049736D">
          <w:pPr>
            <w:pStyle w:val="TOC3"/>
            <w:tabs>
              <w:tab w:val="right" w:leader="dot" w:pos="9350"/>
            </w:tabs>
            <w:rPr>
              <w:rFonts w:asciiTheme="minorHAnsi" w:eastAsiaTheme="minorEastAsia" w:hAnsiTheme="minorHAnsi" w:cstheme="minorBidi"/>
              <w:noProof/>
              <w:kern w:val="2"/>
              <w:sz w:val="24"/>
              <w:szCs w:val="21"/>
              <w14:ligatures w14:val="standardContextual"/>
            </w:rPr>
          </w:pPr>
          <w:hyperlink w:anchor="_Toc233387853" w:history="1">
            <w:r w:rsidRPr="00D921DF">
              <w:rPr>
                <w:rStyle w:val="Hyperlink"/>
                <w:noProof/>
              </w:rPr>
              <w:t>Stage 3: Train &amp; Forecast</w:t>
            </w:r>
            <w:r>
              <w:rPr>
                <w:noProof/>
              </w:rPr>
              <w:tab/>
            </w:r>
            <w:r>
              <w:rPr>
                <w:noProof/>
              </w:rPr>
              <w:fldChar w:fldCharType="begin"/>
            </w:r>
            <w:r>
              <w:rPr>
                <w:noProof/>
              </w:rPr>
              <w:instrText xml:space="preserve"> PAGEREF _Toc233387853 \h </w:instrText>
            </w:r>
            <w:r>
              <w:rPr>
                <w:noProof/>
              </w:rPr>
            </w:r>
            <w:r>
              <w:rPr>
                <w:noProof/>
              </w:rPr>
              <w:fldChar w:fldCharType="separate"/>
            </w:r>
            <w:r>
              <w:rPr>
                <w:noProof/>
              </w:rPr>
              <w:t>15</w:t>
            </w:r>
            <w:r>
              <w:rPr>
                <w:noProof/>
              </w:rPr>
              <w:fldChar w:fldCharType="end"/>
            </w:r>
          </w:hyperlink>
        </w:p>
        <w:p w14:paraId="6CF6E35E" w14:textId="1A6732A0" w:rsidR="0049736D" w:rsidRDefault="0049736D">
          <w:pPr>
            <w:pStyle w:val="TOC3"/>
            <w:tabs>
              <w:tab w:val="right" w:leader="dot" w:pos="9350"/>
            </w:tabs>
            <w:rPr>
              <w:rFonts w:asciiTheme="minorHAnsi" w:eastAsiaTheme="minorEastAsia" w:hAnsiTheme="minorHAnsi" w:cstheme="minorBidi"/>
              <w:noProof/>
              <w:kern w:val="2"/>
              <w:sz w:val="24"/>
              <w:szCs w:val="21"/>
              <w14:ligatures w14:val="standardContextual"/>
            </w:rPr>
          </w:pPr>
          <w:hyperlink w:anchor="_Toc233387854" w:history="1">
            <w:r w:rsidRPr="00D921DF">
              <w:rPr>
                <w:rStyle w:val="Hyperlink"/>
                <w:noProof/>
              </w:rPr>
              <w:t>RE Forecast Output</w:t>
            </w:r>
            <w:r>
              <w:rPr>
                <w:noProof/>
              </w:rPr>
              <w:tab/>
            </w:r>
            <w:r>
              <w:rPr>
                <w:noProof/>
              </w:rPr>
              <w:fldChar w:fldCharType="begin"/>
            </w:r>
            <w:r>
              <w:rPr>
                <w:noProof/>
              </w:rPr>
              <w:instrText xml:space="preserve"> PAGEREF _Toc233387854 \h </w:instrText>
            </w:r>
            <w:r>
              <w:rPr>
                <w:noProof/>
              </w:rPr>
            </w:r>
            <w:r>
              <w:rPr>
                <w:noProof/>
              </w:rPr>
              <w:fldChar w:fldCharType="separate"/>
            </w:r>
            <w:r>
              <w:rPr>
                <w:noProof/>
              </w:rPr>
              <w:t>15</w:t>
            </w:r>
            <w:r>
              <w:rPr>
                <w:noProof/>
              </w:rPr>
              <w:fldChar w:fldCharType="end"/>
            </w:r>
          </w:hyperlink>
        </w:p>
        <w:p w14:paraId="567D88A1" w14:textId="2120AB9D" w:rsidR="0049736D" w:rsidRDefault="0049736D">
          <w:pPr>
            <w:pStyle w:val="TOC2"/>
            <w:tabs>
              <w:tab w:val="right" w:leader="dot" w:pos="9350"/>
            </w:tabs>
            <w:rPr>
              <w:rFonts w:asciiTheme="minorHAnsi" w:eastAsiaTheme="minorEastAsia" w:hAnsiTheme="minorHAnsi" w:cstheme="minorBidi"/>
              <w:noProof/>
              <w:kern w:val="2"/>
              <w:sz w:val="24"/>
              <w:szCs w:val="21"/>
              <w14:ligatures w14:val="standardContextual"/>
            </w:rPr>
          </w:pPr>
          <w:hyperlink w:anchor="_Toc233387855" w:history="1">
            <w:r w:rsidRPr="00D921DF">
              <w:rPr>
                <w:rStyle w:val="Hyperlink"/>
                <w:noProof/>
              </w:rPr>
              <w:t>7.3 ANN Time-Series Forecasting Page</w:t>
            </w:r>
            <w:r>
              <w:rPr>
                <w:noProof/>
              </w:rPr>
              <w:tab/>
            </w:r>
            <w:r>
              <w:rPr>
                <w:noProof/>
              </w:rPr>
              <w:fldChar w:fldCharType="begin"/>
            </w:r>
            <w:r>
              <w:rPr>
                <w:noProof/>
              </w:rPr>
              <w:instrText xml:space="preserve"> PAGEREF _Toc233387855 \h </w:instrText>
            </w:r>
            <w:r>
              <w:rPr>
                <w:noProof/>
              </w:rPr>
            </w:r>
            <w:r>
              <w:rPr>
                <w:noProof/>
              </w:rPr>
              <w:fldChar w:fldCharType="separate"/>
            </w:r>
            <w:r>
              <w:rPr>
                <w:noProof/>
              </w:rPr>
              <w:t>16</w:t>
            </w:r>
            <w:r>
              <w:rPr>
                <w:noProof/>
              </w:rPr>
              <w:fldChar w:fldCharType="end"/>
            </w:r>
          </w:hyperlink>
        </w:p>
        <w:p w14:paraId="28EF6F84" w14:textId="0E7A2060" w:rsidR="0049736D" w:rsidRDefault="0049736D">
          <w:pPr>
            <w:pStyle w:val="TOC3"/>
            <w:tabs>
              <w:tab w:val="right" w:leader="dot" w:pos="9350"/>
            </w:tabs>
            <w:rPr>
              <w:rFonts w:asciiTheme="minorHAnsi" w:eastAsiaTheme="minorEastAsia" w:hAnsiTheme="minorHAnsi" w:cstheme="minorBidi"/>
              <w:noProof/>
              <w:kern w:val="2"/>
              <w:sz w:val="24"/>
              <w:szCs w:val="21"/>
              <w14:ligatures w14:val="standardContextual"/>
            </w:rPr>
          </w:pPr>
          <w:hyperlink w:anchor="_Toc233387856" w:history="1">
            <w:r w:rsidRPr="00D921DF">
              <w:rPr>
                <w:rStyle w:val="Hyperlink"/>
                <w:noProof/>
              </w:rPr>
              <w:t>Input Data Format</w:t>
            </w:r>
            <w:r>
              <w:rPr>
                <w:noProof/>
              </w:rPr>
              <w:tab/>
            </w:r>
            <w:r>
              <w:rPr>
                <w:noProof/>
              </w:rPr>
              <w:fldChar w:fldCharType="begin"/>
            </w:r>
            <w:r>
              <w:rPr>
                <w:noProof/>
              </w:rPr>
              <w:instrText xml:space="preserve"> PAGEREF _Toc233387856 \h </w:instrText>
            </w:r>
            <w:r>
              <w:rPr>
                <w:noProof/>
              </w:rPr>
            </w:r>
            <w:r>
              <w:rPr>
                <w:noProof/>
              </w:rPr>
              <w:fldChar w:fldCharType="separate"/>
            </w:r>
            <w:r>
              <w:rPr>
                <w:noProof/>
              </w:rPr>
              <w:t>16</w:t>
            </w:r>
            <w:r>
              <w:rPr>
                <w:noProof/>
              </w:rPr>
              <w:fldChar w:fldCharType="end"/>
            </w:r>
          </w:hyperlink>
        </w:p>
        <w:p w14:paraId="0495EB6E" w14:textId="633C4F65" w:rsidR="0049736D" w:rsidRDefault="0049736D">
          <w:pPr>
            <w:pStyle w:val="TOC3"/>
            <w:tabs>
              <w:tab w:val="right" w:leader="dot" w:pos="9350"/>
            </w:tabs>
            <w:rPr>
              <w:rFonts w:asciiTheme="minorHAnsi" w:eastAsiaTheme="minorEastAsia" w:hAnsiTheme="minorHAnsi" w:cstheme="minorBidi"/>
              <w:noProof/>
              <w:kern w:val="2"/>
              <w:sz w:val="24"/>
              <w:szCs w:val="21"/>
              <w14:ligatures w14:val="standardContextual"/>
            </w:rPr>
          </w:pPr>
          <w:hyperlink w:anchor="_Toc233387857" w:history="1">
            <w:r w:rsidRPr="00D921DF">
              <w:rPr>
                <w:rStyle w:val="Hyperlink"/>
                <w:noProof/>
              </w:rPr>
              <w:t>Stage 2: Configure &amp; Train</w:t>
            </w:r>
            <w:r>
              <w:rPr>
                <w:noProof/>
              </w:rPr>
              <w:tab/>
            </w:r>
            <w:r>
              <w:rPr>
                <w:noProof/>
              </w:rPr>
              <w:fldChar w:fldCharType="begin"/>
            </w:r>
            <w:r>
              <w:rPr>
                <w:noProof/>
              </w:rPr>
              <w:instrText xml:space="preserve"> PAGEREF _Toc233387857 \h </w:instrText>
            </w:r>
            <w:r>
              <w:rPr>
                <w:noProof/>
              </w:rPr>
            </w:r>
            <w:r>
              <w:rPr>
                <w:noProof/>
              </w:rPr>
              <w:fldChar w:fldCharType="separate"/>
            </w:r>
            <w:r>
              <w:rPr>
                <w:noProof/>
              </w:rPr>
              <w:t>16</w:t>
            </w:r>
            <w:r>
              <w:rPr>
                <w:noProof/>
              </w:rPr>
              <w:fldChar w:fldCharType="end"/>
            </w:r>
          </w:hyperlink>
        </w:p>
        <w:p w14:paraId="06759196" w14:textId="02B90886" w:rsidR="0049736D" w:rsidRDefault="0049736D">
          <w:pPr>
            <w:pStyle w:val="TOC3"/>
            <w:tabs>
              <w:tab w:val="right" w:leader="dot" w:pos="9350"/>
            </w:tabs>
            <w:rPr>
              <w:rFonts w:asciiTheme="minorHAnsi" w:eastAsiaTheme="minorEastAsia" w:hAnsiTheme="minorHAnsi" w:cstheme="minorBidi"/>
              <w:noProof/>
              <w:kern w:val="2"/>
              <w:sz w:val="24"/>
              <w:szCs w:val="21"/>
              <w14:ligatures w14:val="standardContextual"/>
            </w:rPr>
          </w:pPr>
          <w:hyperlink w:anchor="_Toc233387858" w:history="1">
            <w:r w:rsidRPr="00D921DF">
              <w:rPr>
                <w:rStyle w:val="Hyperlink"/>
                <w:noProof/>
              </w:rPr>
              <w:t>Training Results &amp; Test Charts</w:t>
            </w:r>
            <w:r>
              <w:rPr>
                <w:noProof/>
              </w:rPr>
              <w:tab/>
            </w:r>
            <w:r>
              <w:rPr>
                <w:noProof/>
              </w:rPr>
              <w:fldChar w:fldCharType="begin"/>
            </w:r>
            <w:r>
              <w:rPr>
                <w:noProof/>
              </w:rPr>
              <w:instrText xml:space="preserve"> PAGEREF _Toc233387858 \h </w:instrText>
            </w:r>
            <w:r>
              <w:rPr>
                <w:noProof/>
              </w:rPr>
            </w:r>
            <w:r>
              <w:rPr>
                <w:noProof/>
              </w:rPr>
              <w:fldChar w:fldCharType="separate"/>
            </w:r>
            <w:r>
              <w:rPr>
                <w:noProof/>
              </w:rPr>
              <w:t>17</w:t>
            </w:r>
            <w:r>
              <w:rPr>
                <w:noProof/>
              </w:rPr>
              <w:fldChar w:fldCharType="end"/>
            </w:r>
          </w:hyperlink>
        </w:p>
        <w:p w14:paraId="675EEAED" w14:textId="090609C7" w:rsidR="0049736D" w:rsidRDefault="0049736D">
          <w:pPr>
            <w:pStyle w:val="TOC3"/>
            <w:tabs>
              <w:tab w:val="right" w:leader="dot" w:pos="9350"/>
            </w:tabs>
            <w:rPr>
              <w:rFonts w:asciiTheme="minorHAnsi" w:eastAsiaTheme="minorEastAsia" w:hAnsiTheme="minorHAnsi" w:cstheme="minorBidi"/>
              <w:noProof/>
              <w:kern w:val="2"/>
              <w:sz w:val="24"/>
              <w:szCs w:val="21"/>
              <w14:ligatures w14:val="standardContextual"/>
            </w:rPr>
          </w:pPr>
          <w:hyperlink w:anchor="_Toc233387859" w:history="1">
            <w:r w:rsidRPr="00D921DF">
              <w:rPr>
                <w:rStyle w:val="Hyperlink"/>
                <w:noProof/>
              </w:rPr>
              <w:t>Stage 3: Year-Ahead Forecast</w:t>
            </w:r>
            <w:r>
              <w:rPr>
                <w:noProof/>
              </w:rPr>
              <w:tab/>
            </w:r>
            <w:r>
              <w:rPr>
                <w:noProof/>
              </w:rPr>
              <w:fldChar w:fldCharType="begin"/>
            </w:r>
            <w:r>
              <w:rPr>
                <w:noProof/>
              </w:rPr>
              <w:instrText xml:space="preserve"> PAGEREF _Toc233387859 \h </w:instrText>
            </w:r>
            <w:r>
              <w:rPr>
                <w:noProof/>
              </w:rPr>
            </w:r>
            <w:r>
              <w:rPr>
                <w:noProof/>
              </w:rPr>
              <w:fldChar w:fldCharType="separate"/>
            </w:r>
            <w:r>
              <w:rPr>
                <w:noProof/>
              </w:rPr>
              <w:t>17</w:t>
            </w:r>
            <w:r>
              <w:rPr>
                <w:noProof/>
              </w:rPr>
              <w:fldChar w:fldCharType="end"/>
            </w:r>
          </w:hyperlink>
        </w:p>
        <w:p w14:paraId="3F677238" w14:textId="0DD335AD" w:rsidR="0049736D" w:rsidRDefault="0049736D">
          <w:pPr>
            <w:pStyle w:val="TOC2"/>
            <w:tabs>
              <w:tab w:val="right" w:leader="dot" w:pos="9350"/>
            </w:tabs>
            <w:rPr>
              <w:rFonts w:asciiTheme="minorHAnsi" w:eastAsiaTheme="minorEastAsia" w:hAnsiTheme="minorHAnsi" w:cstheme="minorBidi"/>
              <w:noProof/>
              <w:kern w:val="2"/>
              <w:sz w:val="24"/>
              <w:szCs w:val="21"/>
              <w14:ligatures w14:val="standardContextual"/>
            </w:rPr>
          </w:pPr>
          <w:hyperlink w:anchor="_Toc233387860" w:history="1">
            <w:r w:rsidRPr="00D921DF">
              <w:rPr>
                <w:rStyle w:val="Hyperlink"/>
                <w:noProof/>
              </w:rPr>
              <w:t>7.4 Flexibility Analysis Page</w:t>
            </w:r>
            <w:r>
              <w:rPr>
                <w:noProof/>
              </w:rPr>
              <w:tab/>
            </w:r>
            <w:r>
              <w:rPr>
                <w:noProof/>
              </w:rPr>
              <w:fldChar w:fldCharType="begin"/>
            </w:r>
            <w:r>
              <w:rPr>
                <w:noProof/>
              </w:rPr>
              <w:instrText xml:space="preserve"> PAGEREF _Toc233387860 \h </w:instrText>
            </w:r>
            <w:r>
              <w:rPr>
                <w:noProof/>
              </w:rPr>
            </w:r>
            <w:r>
              <w:rPr>
                <w:noProof/>
              </w:rPr>
              <w:fldChar w:fldCharType="separate"/>
            </w:r>
            <w:r>
              <w:rPr>
                <w:noProof/>
              </w:rPr>
              <w:t>17</w:t>
            </w:r>
            <w:r>
              <w:rPr>
                <w:noProof/>
              </w:rPr>
              <w:fldChar w:fldCharType="end"/>
            </w:r>
          </w:hyperlink>
        </w:p>
        <w:p w14:paraId="7E95AC4D" w14:textId="0A694136" w:rsidR="0049736D" w:rsidRDefault="0049736D">
          <w:pPr>
            <w:pStyle w:val="TOC3"/>
            <w:tabs>
              <w:tab w:val="right" w:leader="dot" w:pos="9350"/>
            </w:tabs>
            <w:rPr>
              <w:rFonts w:asciiTheme="minorHAnsi" w:eastAsiaTheme="minorEastAsia" w:hAnsiTheme="minorHAnsi" w:cstheme="minorBidi"/>
              <w:noProof/>
              <w:kern w:val="2"/>
              <w:sz w:val="24"/>
              <w:szCs w:val="21"/>
              <w14:ligatures w14:val="standardContextual"/>
            </w:rPr>
          </w:pPr>
          <w:hyperlink w:anchor="_Toc233387861" w:history="1">
            <w:r w:rsidRPr="00D921DF">
              <w:rPr>
                <w:rStyle w:val="Hyperlink"/>
                <w:noProof/>
              </w:rPr>
              <w:t>7.4.1 Generation Stack Area Chart</w:t>
            </w:r>
            <w:r>
              <w:rPr>
                <w:noProof/>
              </w:rPr>
              <w:tab/>
            </w:r>
            <w:r>
              <w:rPr>
                <w:noProof/>
              </w:rPr>
              <w:fldChar w:fldCharType="begin"/>
            </w:r>
            <w:r>
              <w:rPr>
                <w:noProof/>
              </w:rPr>
              <w:instrText xml:space="preserve"> PAGEREF _Toc233387861 \h </w:instrText>
            </w:r>
            <w:r>
              <w:rPr>
                <w:noProof/>
              </w:rPr>
            </w:r>
            <w:r>
              <w:rPr>
                <w:noProof/>
              </w:rPr>
              <w:fldChar w:fldCharType="separate"/>
            </w:r>
            <w:r>
              <w:rPr>
                <w:noProof/>
              </w:rPr>
              <w:t>17</w:t>
            </w:r>
            <w:r>
              <w:rPr>
                <w:noProof/>
              </w:rPr>
              <w:fldChar w:fldCharType="end"/>
            </w:r>
          </w:hyperlink>
        </w:p>
        <w:p w14:paraId="4EFFFDA2" w14:textId="6AA01886" w:rsidR="0049736D" w:rsidRDefault="0049736D">
          <w:pPr>
            <w:pStyle w:val="TOC3"/>
            <w:tabs>
              <w:tab w:val="right" w:leader="dot" w:pos="9350"/>
            </w:tabs>
            <w:rPr>
              <w:rFonts w:asciiTheme="minorHAnsi" w:eastAsiaTheme="minorEastAsia" w:hAnsiTheme="minorHAnsi" w:cstheme="minorBidi"/>
              <w:noProof/>
              <w:kern w:val="2"/>
              <w:sz w:val="24"/>
              <w:szCs w:val="21"/>
              <w14:ligatures w14:val="standardContextual"/>
            </w:rPr>
          </w:pPr>
          <w:hyperlink w:anchor="_Toc233387862" w:history="1">
            <w:r w:rsidRPr="00D921DF">
              <w:rPr>
                <w:rStyle w:val="Hyperlink"/>
                <w:noProof/>
              </w:rPr>
              <w:t>7.4.2 Demand Heatmap</w:t>
            </w:r>
            <w:r>
              <w:rPr>
                <w:noProof/>
              </w:rPr>
              <w:tab/>
            </w:r>
            <w:r>
              <w:rPr>
                <w:noProof/>
              </w:rPr>
              <w:fldChar w:fldCharType="begin"/>
            </w:r>
            <w:r>
              <w:rPr>
                <w:noProof/>
              </w:rPr>
              <w:instrText xml:space="preserve"> PAGEREF _Toc233387862 \h </w:instrText>
            </w:r>
            <w:r>
              <w:rPr>
                <w:noProof/>
              </w:rPr>
            </w:r>
            <w:r>
              <w:rPr>
                <w:noProof/>
              </w:rPr>
              <w:fldChar w:fldCharType="separate"/>
            </w:r>
            <w:r>
              <w:rPr>
                <w:noProof/>
              </w:rPr>
              <w:t>18</w:t>
            </w:r>
            <w:r>
              <w:rPr>
                <w:noProof/>
              </w:rPr>
              <w:fldChar w:fldCharType="end"/>
            </w:r>
          </w:hyperlink>
        </w:p>
        <w:p w14:paraId="4DB20CD6" w14:textId="2DBBC3A0" w:rsidR="0049736D" w:rsidRDefault="0049736D">
          <w:pPr>
            <w:pStyle w:val="TOC3"/>
            <w:tabs>
              <w:tab w:val="right" w:leader="dot" w:pos="9350"/>
            </w:tabs>
            <w:rPr>
              <w:rFonts w:asciiTheme="minorHAnsi" w:eastAsiaTheme="minorEastAsia" w:hAnsiTheme="minorHAnsi" w:cstheme="minorBidi"/>
              <w:noProof/>
              <w:kern w:val="2"/>
              <w:sz w:val="24"/>
              <w:szCs w:val="21"/>
              <w14:ligatures w14:val="standardContextual"/>
            </w:rPr>
          </w:pPr>
          <w:hyperlink w:anchor="_Toc233387863" w:history="1">
            <w:r w:rsidRPr="00D921DF">
              <w:rPr>
                <w:rStyle w:val="Hyperlink"/>
                <w:noProof/>
              </w:rPr>
              <w:t>7.4.3 Base vs Optimised Demand Comparison</w:t>
            </w:r>
            <w:r>
              <w:rPr>
                <w:noProof/>
              </w:rPr>
              <w:tab/>
            </w:r>
            <w:r>
              <w:rPr>
                <w:noProof/>
              </w:rPr>
              <w:fldChar w:fldCharType="begin"/>
            </w:r>
            <w:r>
              <w:rPr>
                <w:noProof/>
              </w:rPr>
              <w:instrText xml:space="preserve"> PAGEREF _Toc233387863 \h </w:instrText>
            </w:r>
            <w:r>
              <w:rPr>
                <w:noProof/>
              </w:rPr>
            </w:r>
            <w:r>
              <w:rPr>
                <w:noProof/>
              </w:rPr>
              <w:fldChar w:fldCharType="separate"/>
            </w:r>
            <w:r>
              <w:rPr>
                <w:noProof/>
              </w:rPr>
              <w:t>18</w:t>
            </w:r>
            <w:r>
              <w:rPr>
                <w:noProof/>
              </w:rPr>
              <w:fldChar w:fldCharType="end"/>
            </w:r>
          </w:hyperlink>
        </w:p>
        <w:p w14:paraId="42A3578B" w14:textId="737E34F1" w:rsidR="0049736D" w:rsidRDefault="0049736D">
          <w:pPr>
            <w:pStyle w:val="TOC3"/>
            <w:tabs>
              <w:tab w:val="right" w:leader="dot" w:pos="9350"/>
            </w:tabs>
            <w:rPr>
              <w:rFonts w:asciiTheme="minorHAnsi" w:eastAsiaTheme="minorEastAsia" w:hAnsiTheme="minorHAnsi" w:cstheme="minorBidi"/>
              <w:noProof/>
              <w:kern w:val="2"/>
              <w:sz w:val="24"/>
              <w:szCs w:val="21"/>
              <w14:ligatures w14:val="standardContextual"/>
            </w:rPr>
          </w:pPr>
          <w:hyperlink w:anchor="_Toc233387864" w:history="1">
            <w:r w:rsidRPr="00D921DF">
              <w:rPr>
                <w:rStyle w:val="Hyperlink"/>
                <w:noProof/>
              </w:rPr>
              <w:t>7.4.4 DF/DR Savings Heatmap</w:t>
            </w:r>
            <w:r>
              <w:rPr>
                <w:noProof/>
              </w:rPr>
              <w:tab/>
            </w:r>
            <w:r>
              <w:rPr>
                <w:noProof/>
              </w:rPr>
              <w:fldChar w:fldCharType="begin"/>
            </w:r>
            <w:r>
              <w:rPr>
                <w:noProof/>
              </w:rPr>
              <w:instrText xml:space="preserve"> PAGEREF _Toc233387864 \h </w:instrText>
            </w:r>
            <w:r>
              <w:rPr>
                <w:noProof/>
              </w:rPr>
            </w:r>
            <w:r>
              <w:rPr>
                <w:noProof/>
              </w:rPr>
              <w:fldChar w:fldCharType="separate"/>
            </w:r>
            <w:r>
              <w:rPr>
                <w:noProof/>
              </w:rPr>
              <w:t>18</w:t>
            </w:r>
            <w:r>
              <w:rPr>
                <w:noProof/>
              </w:rPr>
              <w:fldChar w:fldCharType="end"/>
            </w:r>
          </w:hyperlink>
        </w:p>
        <w:p w14:paraId="0F623542" w14:textId="6C7C7E46" w:rsidR="0049736D" w:rsidRDefault="0049736D">
          <w:pPr>
            <w:pStyle w:val="TOC2"/>
            <w:tabs>
              <w:tab w:val="right" w:leader="dot" w:pos="9350"/>
            </w:tabs>
            <w:rPr>
              <w:rFonts w:asciiTheme="minorHAnsi" w:eastAsiaTheme="minorEastAsia" w:hAnsiTheme="minorHAnsi" w:cstheme="minorBidi"/>
              <w:noProof/>
              <w:kern w:val="2"/>
              <w:sz w:val="24"/>
              <w:szCs w:val="21"/>
              <w14:ligatures w14:val="standardContextual"/>
            </w:rPr>
          </w:pPr>
          <w:hyperlink w:anchor="_Toc233387865" w:history="1">
            <w:r w:rsidRPr="00D921DF">
              <w:rPr>
                <w:rStyle w:val="Hyperlink"/>
                <w:noProof/>
              </w:rPr>
              <w:t>7.5 Consumer Demand Analysis Page</w:t>
            </w:r>
            <w:r>
              <w:rPr>
                <w:noProof/>
              </w:rPr>
              <w:tab/>
            </w:r>
            <w:r>
              <w:rPr>
                <w:noProof/>
              </w:rPr>
              <w:fldChar w:fldCharType="begin"/>
            </w:r>
            <w:r>
              <w:rPr>
                <w:noProof/>
              </w:rPr>
              <w:instrText xml:space="preserve"> PAGEREF _Toc233387865 \h </w:instrText>
            </w:r>
            <w:r>
              <w:rPr>
                <w:noProof/>
              </w:rPr>
            </w:r>
            <w:r>
              <w:rPr>
                <w:noProof/>
              </w:rPr>
              <w:fldChar w:fldCharType="separate"/>
            </w:r>
            <w:r>
              <w:rPr>
                <w:noProof/>
              </w:rPr>
              <w:t>18</w:t>
            </w:r>
            <w:r>
              <w:rPr>
                <w:noProof/>
              </w:rPr>
              <w:fldChar w:fldCharType="end"/>
            </w:r>
          </w:hyperlink>
        </w:p>
        <w:p w14:paraId="45A1DC93" w14:textId="075C970C" w:rsidR="0049736D" w:rsidRDefault="0049736D">
          <w:pPr>
            <w:pStyle w:val="TOC3"/>
            <w:tabs>
              <w:tab w:val="right" w:leader="dot" w:pos="9350"/>
            </w:tabs>
            <w:rPr>
              <w:rFonts w:asciiTheme="minorHAnsi" w:eastAsiaTheme="minorEastAsia" w:hAnsiTheme="minorHAnsi" w:cstheme="minorBidi"/>
              <w:noProof/>
              <w:kern w:val="2"/>
              <w:sz w:val="24"/>
              <w:szCs w:val="21"/>
              <w14:ligatures w14:val="standardContextual"/>
            </w:rPr>
          </w:pPr>
          <w:hyperlink w:anchor="_Toc233387866" w:history="1">
            <w:r w:rsidRPr="00D921DF">
              <w:rPr>
                <w:rStyle w:val="Hyperlink"/>
                <w:noProof/>
              </w:rPr>
              <w:t>Meter Data Upload</w:t>
            </w:r>
            <w:r>
              <w:rPr>
                <w:noProof/>
              </w:rPr>
              <w:tab/>
            </w:r>
            <w:r>
              <w:rPr>
                <w:noProof/>
              </w:rPr>
              <w:fldChar w:fldCharType="begin"/>
            </w:r>
            <w:r>
              <w:rPr>
                <w:noProof/>
              </w:rPr>
              <w:instrText xml:space="preserve"> PAGEREF _Toc233387866 \h </w:instrText>
            </w:r>
            <w:r>
              <w:rPr>
                <w:noProof/>
              </w:rPr>
            </w:r>
            <w:r>
              <w:rPr>
                <w:noProof/>
              </w:rPr>
              <w:fldChar w:fldCharType="separate"/>
            </w:r>
            <w:r>
              <w:rPr>
                <w:noProof/>
              </w:rPr>
              <w:t>18</w:t>
            </w:r>
            <w:r>
              <w:rPr>
                <w:noProof/>
              </w:rPr>
              <w:fldChar w:fldCharType="end"/>
            </w:r>
          </w:hyperlink>
        </w:p>
        <w:p w14:paraId="6D97C4B2" w14:textId="6535F5DB" w:rsidR="0049736D" w:rsidRDefault="0049736D">
          <w:pPr>
            <w:pStyle w:val="TOC3"/>
            <w:tabs>
              <w:tab w:val="right" w:leader="dot" w:pos="9350"/>
            </w:tabs>
            <w:rPr>
              <w:rFonts w:asciiTheme="minorHAnsi" w:eastAsiaTheme="minorEastAsia" w:hAnsiTheme="minorHAnsi" w:cstheme="minorBidi"/>
              <w:noProof/>
              <w:kern w:val="2"/>
              <w:sz w:val="24"/>
              <w:szCs w:val="21"/>
              <w14:ligatures w14:val="standardContextual"/>
            </w:rPr>
          </w:pPr>
          <w:hyperlink w:anchor="_Toc233387867" w:history="1">
            <w:r w:rsidRPr="00D921DF">
              <w:rPr>
                <w:rStyle w:val="Hyperlink"/>
                <w:noProof/>
              </w:rPr>
              <w:t>High-Cost Threshold</w:t>
            </w:r>
            <w:r>
              <w:rPr>
                <w:noProof/>
              </w:rPr>
              <w:tab/>
            </w:r>
            <w:r>
              <w:rPr>
                <w:noProof/>
              </w:rPr>
              <w:fldChar w:fldCharType="begin"/>
            </w:r>
            <w:r>
              <w:rPr>
                <w:noProof/>
              </w:rPr>
              <w:instrText xml:space="preserve"> PAGEREF _Toc233387867 \h </w:instrText>
            </w:r>
            <w:r>
              <w:rPr>
                <w:noProof/>
              </w:rPr>
            </w:r>
            <w:r>
              <w:rPr>
                <w:noProof/>
              </w:rPr>
              <w:fldChar w:fldCharType="separate"/>
            </w:r>
            <w:r>
              <w:rPr>
                <w:noProof/>
              </w:rPr>
              <w:t>18</w:t>
            </w:r>
            <w:r>
              <w:rPr>
                <w:noProof/>
              </w:rPr>
              <w:fldChar w:fldCharType="end"/>
            </w:r>
          </w:hyperlink>
        </w:p>
        <w:p w14:paraId="7261E3F0" w14:textId="5ECBA341" w:rsidR="0049736D" w:rsidRDefault="0049736D">
          <w:pPr>
            <w:pStyle w:val="TOC3"/>
            <w:tabs>
              <w:tab w:val="right" w:leader="dot" w:pos="9350"/>
            </w:tabs>
            <w:rPr>
              <w:rFonts w:asciiTheme="minorHAnsi" w:eastAsiaTheme="minorEastAsia" w:hAnsiTheme="minorHAnsi" w:cstheme="minorBidi"/>
              <w:noProof/>
              <w:kern w:val="2"/>
              <w:sz w:val="24"/>
              <w:szCs w:val="21"/>
              <w14:ligatures w14:val="standardContextual"/>
            </w:rPr>
          </w:pPr>
          <w:hyperlink w:anchor="_Toc233387868" w:history="1">
            <w:r w:rsidRPr="00D921DF">
              <w:rPr>
                <w:rStyle w:val="Hyperlink"/>
                <w:noProof/>
              </w:rPr>
              <w:t>7.5.1 Consumer Risk Analysis Table</w:t>
            </w:r>
            <w:r>
              <w:rPr>
                <w:noProof/>
              </w:rPr>
              <w:tab/>
            </w:r>
            <w:r>
              <w:rPr>
                <w:noProof/>
              </w:rPr>
              <w:fldChar w:fldCharType="begin"/>
            </w:r>
            <w:r>
              <w:rPr>
                <w:noProof/>
              </w:rPr>
              <w:instrText xml:space="preserve"> PAGEREF _Toc233387868 \h </w:instrText>
            </w:r>
            <w:r>
              <w:rPr>
                <w:noProof/>
              </w:rPr>
            </w:r>
            <w:r>
              <w:rPr>
                <w:noProof/>
              </w:rPr>
              <w:fldChar w:fldCharType="separate"/>
            </w:r>
            <w:r>
              <w:rPr>
                <w:noProof/>
              </w:rPr>
              <w:t>18</w:t>
            </w:r>
            <w:r>
              <w:rPr>
                <w:noProof/>
              </w:rPr>
              <w:fldChar w:fldCharType="end"/>
            </w:r>
          </w:hyperlink>
        </w:p>
        <w:p w14:paraId="30725105" w14:textId="304FFA4B" w:rsidR="0049736D" w:rsidRDefault="0049736D">
          <w:pPr>
            <w:pStyle w:val="TOC3"/>
            <w:tabs>
              <w:tab w:val="right" w:leader="dot" w:pos="9350"/>
            </w:tabs>
            <w:rPr>
              <w:rFonts w:asciiTheme="minorHAnsi" w:eastAsiaTheme="minorEastAsia" w:hAnsiTheme="minorHAnsi" w:cstheme="minorBidi"/>
              <w:noProof/>
              <w:kern w:val="2"/>
              <w:sz w:val="24"/>
              <w:szCs w:val="21"/>
              <w14:ligatures w14:val="standardContextual"/>
            </w:rPr>
          </w:pPr>
          <w:hyperlink w:anchor="_Toc233387869" w:history="1">
            <w:r w:rsidRPr="00D921DF">
              <w:rPr>
                <w:rStyle w:val="Hyperlink"/>
                <w:noProof/>
              </w:rPr>
              <w:t>7.5.2 Consumer Load vs PU Cost Scatter</w:t>
            </w:r>
            <w:r>
              <w:rPr>
                <w:noProof/>
              </w:rPr>
              <w:tab/>
            </w:r>
            <w:r>
              <w:rPr>
                <w:noProof/>
              </w:rPr>
              <w:fldChar w:fldCharType="begin"/>
            </w:r>
            <w:r>
              <w:rPr>
                <w:noProof/>
              </w:rPr>
              <w:instrText xml:space="preserve"> PAGEREF _Toc233387869 \h </w:instrText>
            </w:r>
            <w:r>
              <w:rPr>
                <w:noProof/>
              </w:rPr>
            </w:r>
            <w:r>
              <w:rPr>
                <w:noProof/>
              </w:rPr>
              <w:fldChar w:fldCharType="separate"/>
            </w:r>
            <w:r>
              <w:rPr>
                <w:noProof/>
              </w:rPr>
              <w:t>18</w:t>
            </w:r>
            <w:r>
              <w:rPr>
                <w:noProof/>
              </w:rPr>
              <w:fldChar w:fldCharType="end"/>
            </w:r>
          </w:hyperlink>
        </w:p>
        <w:p w14:paraId="2C9AF6C6" w14:textId="07277C34" w:rsidR="0049736D" w:rsidRDefault="0049736D">
          <w:pPr>
            <w:pStyle w:val="TOC3"/>
            <w:tabs>
              <w:tab w:val="right" w:leader="dot" w:pos="9350"/>
            </w:tabs>
            <w:rPr>
              <w:rFonts w:asciiTheme="minorHAnsi" w:eastAsiaTheme="minorEastAsia" w:hAnsiTheme="minorHAnsi" w:cstheme="minorBidi"/>
              <w:noProof/>
              <w:kern w:val="2"/>
              <w:sz w:val="24"/>
              <w:szCs w:val="21"/>
              <w14:ligatures w14:val="standardContextual"/>
            </w:rPr>
          </w:pPr>
          <w:hyperlink w:anchor="_Toc233387870" w:history="1">
            <w:r w:rsidRPr="00D921DF">
              <w:rPr>
                <w:rStyle w:val="Hyperlink"/>
                <w:noProof/>
              </w:rPr>
              <w:t>7.5.3 Meter Consumption Heatmap</w:t>
            </w:r>
            <w:r>
              <w:rPr>
                <w:noProof/>
              </w:rPr>
              <w:tab/>
            </w:r>
            <w:r>
              <w:rPr>
                <w:noProof/>
              </w:rPr>
              <w:fldChar w:fldCharType="begin"/>
            </w:r>
            <w:r>
              <w:rPr>
                <w:noProof/>
              </w:rPr>
              <w:instrText xml:space="preserve"> PAGEREF _Toc233387870 \h </w:instrText>
            </w:r>
            <w:r>
              <w:rPr>
                <w:noProof/>
              </w:rPr>
            </w:r>
            <w:r>
              <w:rPr>
                <w:noProof/>
              </w:rPr>
              <w:fldChar w:fldCharType="separate"/>
            </w:r>
            <w:r>
              <w:rPr>
                <w:noProof/>
              </w:rPr>
              <w:t>18</w:t>
            </w:r>
            <w:r>
              <w:rPr>
                <w:noProof/>
              </w:rPr>
              <w:fldChar w:fldCharType="end"/>
            </w:r>
          </w:hyperlink>
        </w:p>
        <w:p w14:paraId="4FF9C81F" w14:textId="4299A32B" w:rsidR="0049736D" w:rsidRDefault="0049736D">
          <w:pPr>
            <w:pStyle w:val="TOC2"/>
            <w:tabs>
              <w:tab w:val="right" w:leader="dot" w:pos="9350"/>
            </w:tabs>
            <w:rPr>
              <w:rFonts w:asciiTheme="minorHAnsi" w:eastAsiaTheme="minorEastAsia" w:hAnsiTheme="minorHAnsi" w:cstheme="minorBidi"/>
              <w:noProof/>
              <w:kern w:val="2"/>
              <w:sz w:val="24"/>
              <w:szCs w:val="21"/>
              <w14:ligatures w14:val="standardContextual"/>
            </w:rPr>
          </w:pPr>
          <w:hyperlink w:anchor="_Toc233387871" w:history="1">
            <w:r w:rsidRPr="00D921DF">
              <w:rPr>
                <w:rStyle w:val="Hyperlink"/>
                <w:noProof/>
              </w:rPr>
              <w:t>7.6 Generator utilisation</w:t>
            </w:r>
            <w:r>
              <w:rPr>
                <w:noProof/>
              </w:rPr>
              <w:tab/>
            </w:r>
            <w:r>
              <w:rPr>
                <w:noProof/>
              </w:rPr>
              <w:fldChar w:fldCharType="begin"/>
            </w:r>
            <w:r>
              <w:rPr>
                <w:noProof/>
              </w:rPr>
              <w:instrText xml:space="preserve"> PAGEREF _Toc233387871 \h </w:instrText>
            </w:r>
            <w:r>
              <w:rPr>
                <w:noProof/>
              </w:rPr>
            </w:r>
            <w:r>
              <w:rPr>
                <w:noProof/>
              </w:rPr>
              <w:fldChar w:fldCharType="separate"/>
            </w:r>
            <w:r>
              <w:rPr>
                <w:noProof/>
              </w:rPr>
              <w:t>19</w:t>
            </w:r>
            <w:r>
              <w:rPr>
                <w:noProof/>
              </w:rPr>
              <w:fldChar w:fldCharType="end"/>
            </w:r>
          </w:hyperlink>
        </w:p>
        <w:p w14:paraId="3C7F1DF6" w14:textId="2379F7B2" w:rsidR="0049736D" w:rsidRDefault="0049736D">
          <w:pPr>
            <w:pStyle w:val="TOC2"/>
            <w:tabs>
              <w:tab w:val="right" w:leader="dot" w:pos="9350"/>
            </w:tabs>
            <w:rPr>
              <w:rFonts w:asciiTheme="minorHAnsi" w:eastAsiaTheme="minorEastAsia" w:hAnsiTheme="minorHAnsi" w:cstheme="minorBidi"/>
              <w:noProof/>
              <w:kern w:val="2"/>
              <w:sz w:val="24"/>
              <w:szCs w:val="21"/>
              <w14:ligatures w14:val="standardContextual"/>
            </w:rPr>
          </w:pPr>
          <w:hyperlink w:anchor="_Toc233387872" w:history="1">
            <w:r w:rsidRPr="00D921DF">
              <w:rPr>
                <w:rStyle w:val="Hyperlink"/>
                <w:noProof/>
              </w:rPr>
              <w:t>7.7 IEX Market MCP Data Trend Page</w:t>
            </w:r>
            <w:r>
              <w:rPr>
                <w:noProof/>
              </w:rPr>
              <w:tab/>
            </w:r>
            <w:r>
              <w:rPr>
                <w:noProof/>
              </w:rPr>
              <w:fldChar w:fldCharType="begin"/>
            </w:r>
            <w:r>
              <w:rPr>
                <w:noProof/>
              </w:rPr>
              <w:instrText xml:space="preserve"> PAGEREF _Toc233387872 \h </w:instrText>
            </w:r>
            <w:r>
              <w:rPr>
                <w:noProof/>
              </w:rPr>
            </w:r>
            <w:r>
              <w:rPr>
                <w:noProof/>
              </w:rPr>
              <w:fldChar w:fldCharType="separate"/>
            </w:r>
            <w:r>
              <w:rPr>
                <w:noProof/>
              </w:rPr>
              <w:t>19</w:t>
            </w:r>
            <w:r>
              <w:rPr>
                <w:noProof/>
              </w:rPr>
              <w:fldChar w:fldCharType="end"/>
            </w:r>
          </w:hyperlink>
        </w:p>
        <w:p w14:paraId="73AD31E4" w14:textId="0355DC5F" w:rsidR="0049736D" w:rsidRDefault="0049736D">
          <w:pPr>
            <w:pStyle w:val="TOC3"/>
            <w:tabs>
              <w:tab w:val="right" w:leader="dot" w:pos="9350"/>
            </w:tabs>
            <w:rPr>
              <w:rFonts w:asciiTheme="minorHAnsi" w:eastAsiaTheme="minorEastAsia" w:hAnsiTheme="minorHAnsi" w:cstheme="minorBidi"/>
              <w:noProof/>
              <w:kern w:val="2"/>
              <w:sz w:val="24"/>
              <w:szCs w:val="21"/>
              <w14:ligatures w14:val="standardContextual"/>
            </w:rPr>
          </w:pPr>
          <w:hyperlink w:anchor="_Toc233387873" w:history="1">
            <w:r w:rsidRPr="00D921DF">
              <w:rPr>
                <w:rStyle w:val="Hyperlink"/>
                <w:noProof/>
              </w:rPr>
              <w:t>Why Live Fetch May Fail on the Online Version</w:t>
            </w:r>
            <w:r>
              <w:rPr>
                <w:noProof/>
              </w:rPr>
              <w:tab/>
            </w:r>
            <w:r>
              <w:rPr>
                <w:noProof/>
              </w:rPr>
              <w:fldChar w:fldCharType="begin"/>
            </w:r>
            <w:r>
              <w:rPr>
                <w:noProof/>
              </w:rPr>
              <w:instrText xml:space="preserve"> PAGEREF _Toc233387873 \h </w:instrText>
            </w:r>
            <w:r>
              <w:rPr>
                <w:noProof/>
              </w:rPr>
            </w:r>
            <w:r>
              <w:rPr>
                <w:noProof/>
              </w:rPr>
              <w:fldChar w:fldCharType="separate"/>
            </w:r>
            <w:r>
              <w:rPr>
                <w:noProof/>
              </w:rPr>
              <w:t>19</w:t>
            </w:r>
            <w:r>
              <w:rPr>
                <w:noProof/>
              </w:rPr>
              <w:fldChar w:fldCharType="end"/>
            </w:r>
          </w:hyperlink>
        </w:p>
        <w:p w14:paraId="565FFBA0" w14:textId="17122431" w:rsidR="0049736D" w:rsidRDefault="0049736D">
          <w:pPr>
            <w:pStyle w:val="TOC3"/>
            <w:tabs>
              <w:tab w:val="right" w:leader="dot" w:pos="9350"/>
            </w:tabs>
            <w:rPr>
              <w:rFonts w:asciiTheme="minorHAnsi" w:eastAsiaTheme="minorEastAsia" w:hAnsiTheme="minorHAnsi" w:cstheme="minorBidi"/>
              <w:noProof/>
              <w:kern w:val="2"/>
              <w:sz w:val="24"/>
              <w:szCs w:val="21"/>
              <w14:ligatures w14:val="standardContextual"/>
            </w:rPr>
          </w:pPr>
          <w:hyperlink w:anchor="_Toc233387874" w:history="1">
            <w:r w:rsidRPr="00D921DF">
              <w:rPr>
                <w:rStyle w:val="Hyperlink"/>
                <w:noProof/>
              </w:rPr>
              <w:t>7.7.1 DAM MCP Trend Chart</w:t>
            </w:r>
            <w:r>
              <w:rPr>
                <w:noProof/>
              </w:rPr>
              <w:tab/>
            </w:r>
            <w:r>
              <w:rPr>
                <w:noProof/>
              </w:rPr>
              <w:fldChar w:fldCharType="begin"/>
            </w:r>
            <w:r>
              <w:rPr>
                <w:noProof/>
              </w:rPr>
              <w:instrText xml:space="preserve"> PAGEREF _Toc233387874 \h </w:instrText>
            </w:r>
            <w:r>
              <w:rPr>
                <w:noProof/>
              </w:rPr>
            </w:r>
            <w:r>
              <w:rPr>
                <w:noProof/>
              </w:rPr>
              <w:fldChar w:fldCharType="separate"/>
            </w:r>
            <w:r>
              <w:rPr>
                <w:noProof/>
              </w:rPr>
              <w:t>19</w:t>
            </w:r>
            <w:r>
              <w:rPr>
                <w:noProof/>
              </w:rPr>
              <w:fldChar w:fldCharType="end"/>
            </w:r>
          </w:hyperlink>
        </w:p>
        <w:p w14:paraId="3B451672" w14:textId="4A4F2765" w:rsidR="0049736D" w:rsidRDefault="0049736D">
          <w:pPr>
            <w:pStyle w:val="TOC3"/>
            <w:tabs>
              <w:tab w:val="right" w:leader="dot" w:pos="9350"/>
            </w:tabs>
            <w:rPr>
              <w:rFonts w:asciiTheme="minorHAnsi" w:eastAsiaTheme="minorEastAsia" w:hAnsiTheme="minorHAnsi" w:cstheme="minorBidi"/>
              <w:noProof/>
              <w:kern w:val="2"/>
              <w:sz w:val="24"/>
              <w:szCs w:val="21"/>
              <w14:ligatures w14:val="standardContextual"/>
            </w:rPr>
          </w:pPr>
          <w:hyperlink w:anchor="_Toc233387875" w:history="1">
            <w:r w:rsidRPr="00D921DF">
              <w:rPr>
                <w:rStyle w:val="Hyperlink"/>
                <w:noProof/>
              </w:rPr>
              <w:t>7.7.2 RTM MCP Trend Chart</w:t>
            </w:r>
            <w:r>
              <w:rPr>
                <w:noProof/>
              </w:rPr>
              <w:tab/>
            </w:r>
            <w:r>
              <w:rPr>
                <w:noProof/>
              </w:rPr>
              <w:fldChar w:fldCharType="begin"/>
            </w:r>
            <w:r>
              <w:rPr>
                <w:noProof/>
              </w:rPr>
              <w:instrText xml:space="preserve"> PAGEREF _Toc233387875 \h </w:instrText>
            </w:r>
            <w:r>
              <w:rPr>
                <w:noProof/>
              </w:rPr>
            </w:r>
            <w:r>
              <w:rPr>
                <w:noProof/>
              </w:rPr>
              <w:fldChar w:fldCharType="separate"/>
            </w:r>
            <w:r>
              <w:rPr>
                <w:noProof/>
              </w:rPr>
              <w:t>19</w:t>
            </w:r>
            <w:r>
              <w:rPr>
                <w:noProof/>
              </w:rPr>
              <w:fldChar w:fldCharType="end"/>
            </w:r>
          </w:hyperlink>
        </w:p>
        <w:p w14:paraId="647AEDC7" w14:textId="7B8AAAC0" w:rsidR="0049736D" w:rsidRDefault="0049736D">
          <w:pPr>
            <w:pStyle w:val="TOC1"/>
            <w:tabs>
              <w:tab w:val="right" w:leader="dot" w:pos="9350"/>
            </w:tabs>
            <w:rPr>
              <w:rFonts w:asciiTheme="minorHAnsi" w:eastAsiaTheme="minorEastAsia" w:hAnsiTheme="minorHAnsi" w:cstheme="minorBidi"/>
              <w:noProof/>
              <w:kern w:val="2"/>
              <w:sz w:val="24"/>
              <w:szCs w:val="21"/>
              <w14:ligatures w14:val="standardContextual"/>
            </w:rPr>
          </w:pPr>
          <w:hyperlink w:anchor="_Toc233387876" w:history="1">
            <w:r w:rsidRPr="00D921DF">
              <w:rPr>
                <w:rStyle w:val="Hyperlink"/>
                <w:noProof/>
              </w:rPr>
              <w:t>8. Troubleshooting</w:t>
            </w:r>
            <w:r>
              <w:rPr>
                <w:noProof/>
              </w:rPr>
              <w:tab/>
            </w:r>
            <w:r>
              <w:rPr>
                <w:noProof/>
              </w:rPr>
              <w:fldChar w:fldCharType="begin"/>
            </w:r>
            <w:r>
              <w:rPr>
                <w:noProof/>
              </w:rPr>
              <w:instrText xml:space="preserve"> PAGEREF _Toc233387876 \h </w:instrText>
            </w:r>
            <w:r>
              <w:rPr>
                <w:noProof/>
              </w:rPr>
            </w:r>
            <w:r>
              <w:rPr>
                <w:noProof/>
              </w:rPr>
              <w:fldChar w:fldCharType="separate"/>
            </w:r>
            <w:r>
              <w:rPr>
                <w:noProof/>
              </w:rPr>
              <w:t>20</w:t>
            </w:r>
            <w:r>
              <w:rPr>
                <w:noProof/>
              </w:rPr>
              <w:fldChar w:fldCharType="end"/>
            </w:r>
          </w:hyperlink>
        </w:p>
        <w:p w14:paraId="5B00C761" w14:textId="5F348D75" w:rsidR="0049736D" w:rsidRDefault="0049736D">
          <w:pPr>
            <w:pStyle w:val="TOC2"/>
            <w:tabs>
              <w:tab w:val="right" w:leader="dot" w:pos="9350"/>
            </w:tabs>
            <w:rPr>
              <w:rFonts w:asciiTheme="minorHAnsi" w:eastAsiaTheme="minorEastAsia" w:hAnsiTheme="minorHAnsi" w:cstheme="minorBidi"/>
              <w:noProof/>
              <w:kern w:val="2"/>
              <w:sz w:val="24"/>
              <w:szCs w:val="21"/>
              <w14:ligatures w14:val="standardContextual"/>
            </w:rPr>
          </w:pPr>
          <w:hyperlink w:anchor="_Toc233387877" w:history="1">
            <w:r w:rsidRPr="00D921DF">
              <w:rPr>
                <w:rStyle w:val="Hyperlink"/>
                <w:noProof/>
              </w:rPr>
              <w:t>8.1 Common Errors and Solutions</w:t>
            </w:r>
            <w:r>
              <w:rPr>
                <w:noProof/>
              </w:rPr>
              <w:tab/>
            </w:r>
            <w:r>
              <w:rPr>
                <w:noProof/>
              </w:rPr>
              <w:fldChar w:fldCharType="begin"/>
            </w:r>
            <w:r>
              <w:rPr>
                <w:noProof/>
              </w:rPr>
              <w:instrText xml:space="preserve"> PAGEREF _Toc233387877 \h </w:instrText>
            </w:r>
            <w:r>
              <w:rPr>
                <w:noProof/>
              </w:rPr>
            </w:r>
            <w:r>
              <w:rPr>
                <w:noProof/>
              </w:rPr>
              <w:fldChar w:fldCharType="separate"/>
            </w:r>
            <w:r>
              <w:rPr>
                <w:noProof/>
              </w:rPr>
              <w:t>20</w:t>
            </w:r>
            <w:r>
              <w:rPr>
                <w:noProof/>
              </w:rPr>
              <w:fldChar w:fldCharType="end"/>
            </w:r>
          </w:hyperlink>
        </w:p>
        <w:p w14:paraId="47EDB725" w14:textId="3BB43AF9" w:rsidR="0049736D" w:rsidRDefault="0049736D">
          <w:pPr>
            <w:pStyle w:val="TOC2"/>
            <w:tabs>
              <w:tab w:val="right" w:leader="dot" w:pos="9350"/>
            </w:tabs>
            <w:rPr>
              <w:rFonts w:asciiTheme="minorHAnsi" w:eastAsiaTheme="minorEastAsia" w:hAnsiTheme="minorHAnsi" w:cstheme="minorBidi"/>
              <w:noProof/>
              <w:kern w:val="2"/>
              <w:sz w:val="24"/>
              <w:szCs w:val="21"/>
              <w14:ligatures w14:val="standardContextual"/>
            </w:rPr>
          </w:pPr>
          <w:hyperlink w:anchor="_Toc233387878" w:history="1">
            <w:r w:rsidRPr="00D921DF">
              <w:rPr>
                <w:rStyle w:val="Hyperlink"/>
                <w:noProof/>
              </w:rPr>
              <w:t>8.2 Performance Tips</w:t>
            </w:r>
            <w:r>
              <w:rPr>
                <w:noProof/>
              </w:rPr>
              <w:tab/>
            </w:r>
            <w:r>
              <w:rPr>
                <w:noProof/>
              </w:rPr>
              <w:fldChar w:fldCharType="begin"/>
            </w:r>
            <w:r>
              <w:rPr>
                <w:noProof/>
              </w:rPr>
              <w:instrText xml:space="preserve"> PAGEREF _Toc233387878 \h </w:instrText>
            </w:r>
            <w:r>
              <w:rPr>
                <w:noProof/>
              </w:rPr>
            </w:r>
            <w:r>
              <w:rPr>
                <w:noProof/>
              </w:rPr>
              <w:fldChar w:fldCharType="separate"/>
            </w:r>
            <w:r>
              <w:rPr>
                <w:noProof/>
              </w:rPr>
              <w:t>20</w:t>
            </w:r>
            <w:r>
              <w:rPr>
                <w:noProof/>
              </w:rPr>
              <w:fldChar w:fldCharType="end"/>
            </w:r>
          </w:hyperlink>
        </w:p>
        <w:p w14:paraId="0597D74B" w14:textId="207CE857" w:rsidR="0049736D" w:rsidRDefault="0049736D">
          <w:pPr>
            <w:pStyle w:val="TOC1"/>
            <w:tabs>
              <w:tab w:val="right" w:leader="dot" w:pos="9350"/>
            </w:tabs>
            <w:rPr>
              <w:rFonts w:asciiTheme="minorHAnsi" w:eastAsiaTheme="minorEastAsia" w:hAnsiTheme="minorHAnsi" w:cstheme="minorBidi"/>
              <w:noProof/>
              <w:kern w:val="2"/>
              <w:sz w:val="24"/>
              <w:szCs w:val="21"/>
              <w14:ligatures w14:val="standardContextual"/>
            </w:rPr>
          </w:pPr>
          <w:hyperlink w:anchor="_Toc233387879" w:history="1">
            <w:r w:rsidRPr="00D921DF">
              <w:rPr>
                <w:rStyle w:val="Hyperlink"/>
                <w:noProof/>
              </w:rPr>
              <w:t>9. Model File Structure</w:t>
            </w:r>
            <w:r>
              <w:rPr>
                <w:noProof/>
              </w:rPr>
              <w:tab/>
            </w:r>
            <w:r>
              <w:rPr>
                <w:noProof/>
              </w:rPr>
              <w:fldChar w:fldCharType="begin"/>
            </w:r>
            <w:r>
              <w:rPr>
                <w:noProof/>
              </w:rPr>
              <w:instrText xml:space="preserve"> PAGEREF _Toc233387879 \h </w:instrText>
            </w:r>
            <w:r>
              <w:rPr>
                <w:noProof/>
              </w:rPr>
            </w:r>
            <w:r>
              <w:rPr>
                <w:noProof/>
              </w:rPr>
              <w:fldChar w:fldCharType="separate"/>
            </w:r>
            <w:r>
              <w:rPr>
                <w:noProof/>
              </w:rPr>
              <w:t>21</w:t>
            </w:r>
            <w:r>
              <w:rPr>
                <w:noProof/>
              </w:rPr>
              <w:fldChar w:fldCharType="end"/>
            </w:r>
          </w:hyperlink>
        </w:p>
        <w:p w14:paraId="2D2B0B59" w14:textId="194A2BDA" w:rsidR="0049736D" w:rsidRDefault="0049736D">
          <w:pPr>
            <w:pStyle w:val="TOC1"/>
            <w:tabs>
              <w:tab w:val="right" w:leader="dot" w:pos="9350"/>
            </w:tabs>
            <w:rPr>
              <w:rFonts w:asciiTheme="minorHAnsi" w:eastAsiaTheme="minorEastAsia" w:hAnsiTheme="minorHAnsi" w:cstheme="minorBidi"/>
              <w:noProof/>
              <w:kern w:val="2"/>
              <w:sz w:val="24"/>
              <w:szCs w:val="21"/>
              <w14:ligatures w14:val="standardContextual"/>
            </w:rPr>
          </w:pPr>
          <w:hyperlink w:anchor="_Toc233387880" w:history="1">
            <w:r w:rsidRPr="00D921DF">
              <w:rPr>
                <w:rStyle w:val="Hyperlink"/>
                <w:noProof/>
              </w:rPr>
              <w:t>10. Glossary</w:t>
            </w:r>
            <w:r>
              <w:rPr>
                <w:noProof/>
              </w:rPr>
              <w:tab/>
            </w:r>
            <w:r>
              <w:rPr>
                <w:noProof/>
              </w:rPr>
              <w:fldChar w:fldCharType="begin"/>
            </w:r>
            <w:r>
              <w:rPr>
                <w:noProof/>
              </w:rPr>
              <w:instrText xml:space="preserve"> PAGEREF _Toc233387880 \h </w:instrText>
            </w:r>
            <w:r>
              <w:rPr>
                <w:noProof/>
              </w:rPr>
            </w:r>
            <w:r>
              <w:rPr>
                <w:noProof/>
              </w:rPr>
              <w:fldChar w:fldCharType="separate"/>
            </w:r>
            <w:r>
              <w:rPr>
                <w:noProof/>
              </w:rPr>
              <w:t>22</w:t>
            </w:r>
            <w:r>
              <w:rPr>
                <w:noProof/>
              </w:rPr>
              <w:fldChar w:fldCharType="end"/>
            </w:r>
          </w:hyperlink>
        </w:p>
        <w:p w14:paraId="675F2A86" w14:textId="6AA1695C" w:rsidR="0049736D" w:rsidRDefault="0049736D">
          <w:pPr>
            <w:pStyle w:val="TOC1"/>
            <w:tabs>
              <w:tab w:val="right" w:leader="dot" w:pos="9350"/>
            </w:tabs>
            <w:rPr>
              <w:rFonts w:asciiTheme="minorHAnsi" w:eastAsiaTheme="minorEastAsia" w:hAnsiTheme="minorHAnsi" w:cstheme="minorBidi"/>
              <w:noProof/>
              <w:kern w:val="2"/>
              <w:sz w:val="24"/>
              <w:szCs w:val="21"/>
              <w14:ligatures w14:val="standardContextual"/>
            </w:rPr>
          </w:pPr>
          <w:hyperlink w:anchor="_Toc233387881" w:history="1">
            <w:r w:rsidRPr="00D921DF">
              <w:rPr>
                <w:rStyle w:val="Hyperlink"/>
                <w:noProof/>
              </w:rPr>
              <w:t>11. Support &amp; Maintenance</w:t>
            </w:r>
            <w:r>
              <w:rPr>
                <w:noProof/>
              </w:rPr>
              <w:tab/>
            </w:r>
            <w:r>
              <w:rPr>
                <w:noProof/>
              </w:rPr>
              <w:fldChar w:fldCharType="begin"/>
            </w:r>
            <w:r>
              <w:rPr>
                <w:noProof/>
              </w:rPr>
              <w:instrText xml:space="preserve"> PAGEREF _Toc233387881 \h </w:instrText>
            </w:r>
            <w:r>
              <w:rPr>
                <w:noProof/>
              </w:rPr>
            </w:r>
            <w:r>
              <w:rPr>
                <w:noProof/>
              </w:rPr>
              <w:fldChar w:fldCharType="separate"/>
            </w:r>
            <w:r>
              <w:rPr>
                <w:noProof/>
              </w:rPr>
              <w:t>24</w:t>
            </w:r>
            <w:r>
              <w:rPr>
                <w:noProof/>
              </w:rPr>
              <w:fldChar w:fldCharType="end"/>
            </w:r>
          </w:hyperlink>
        </w:p>
        <w:p w14:paraId="68064C8A" w14:textId="48EF44AD" w:rsidR="004010C5" w:rsidRDefault="00000000">
          <w:r>
            <w:fldChar w:fldCharType="end"/>
          </w:r>
        </w:p>
      </w:sdtContent>
    </w:sdt>
    <w:p w14:paraId="54B33D12" w14:textId="77777777" w:rsidR="004010C5" w:rsidRDefault="00000000">
      <w:r>
        <w:br w:type="page"/>
      </w:r>
    </w:p>
    <w:p w14:paraId="7B3ACDCD" w14:textId="77777777" w:rsidR="004010C5" w:rsidRDefault="00000000">
      <w:pPr>
        <w:pStyle w:val="Heading1"/>
        <w:pageBreakBefore/>
      </w:pPr>
      <w:bookmarkStart w:id="1" w:name="_Toc233387812"/>
      <w:r>
        <w:lastRenderedPageBreak/>
        <w:t>1. Introduction</w:t>
      </w:r>
      <w:bookmarkEnd w:id="1"/>
    </w:p>
    <w:p w14:paraId="14DF6B65" w14:textId="4E6852B9" w:rsidR="004010C5" w:rsidRDefault="00000000" w:rsidP="002A0ACD">
      <w:pPr>
        <w:spacing w:after="120"/>
      </w:pPr>
      <w:r>
        <w:t xml:space="preserve">The Demand Flexibility Analysis Model is a web-based analytical tool developed to help Indian Electricity Distribution Companies (DISCOMs) evaluate the economic and operational impact of demand-side management (DSM) strategies on power procurement and generation costs. The platform </w:t>
      </w:r>
      <w:r w:rsidR="002A0ACD">
        <w:t>is</w:t>
      </w:r>
      <w:r>
        <w:t xml:space="preserve"> comprehensive energy planning suite incorporating LP-based generation cost optimization, renewable energy forecasting, year-ahead demand and market price forecasting, and live IEX market data integration.</w:t>
      </w:r>
    </w:p>
    <w:p w14:paraId="5A27B098" w14:textId="77777777" w:rsidR="004010C5" w:rsidRDefault="00000000">
      <w:pPr>
        <w:pStyle w:val="Heading2"/>
      </w:pPr>
      <w:bookmarkStart w:id="2" w:name="_Toc233387813"/>
      <w:r>
        <w:t>1.1 Purpose</w:t>
      </w:r>
      <w:bookmarkEnd w:id="2"/>
    </w:p>
    <w:p w14:paraId="3FAEAC2F" w14:textId="77777777" w:rsidR="004010C5" w:rsidRDefault="00000000">
      <w:pPr>
        <w:spacing w:after="120"/>
      </w:pPr>
      <w:r>
        <w:t>This tool enables DISCOM planners and energy managers to:</w:t>
      </w:r>
    </w:p>
    <w:p w14:paraId="2B104F4F" w14:textId="0389C9F9" w:rsidR="004010C5" w:rsidRDefault="00000000">
      <w:pPr>
        <w:pStyle w:val="ListParagraph"/>
        <w:numPr>
          <w:ilvl w:val="0"/>
          <w:numId w:val="2"/>
        </w:numPr>
        <w:spacing w:after="80"/>
      </w:pPr>
      <w:r>
        <w:t xml:space="preserve">Simulate how adjusting </w:t>
      </w:r>
      <w:r w:rsidR="002A0ACD">
        <w:t xml:space="preserve">demand </w:t>
      </w:r>
      <w:r>
        <w:t>shapes affects generation cost</w:t>
      </w:r>
    </w:p>
    <w:p w14:paraId="2BBF4113" w14:textId="77777777" w:rsidR="004010C5" w:rsidRDefault="00000000">
      <w:pPr>
        <w:pStyle w:val="ListParagraph"/>
        <w:numPr>
          <w:ilvl w:val="0"/>
          <w:numId w:val="2"/>
        </w:numPr>
        <w:spacing w:after="80"/>
      </w:pPr>
      <w:r>
        <w:t>Quantify change in generation cost per unit change in demand (up or down), usable for estimating DR incentives</w:t>
      </w:r>
    </w:p>
    <w:p w14:paraId="6330324B" w14:textId="77777777" w:rsidR="004010C5" w:rsidRDefault="00000000">
      <w:pPr>
        <w:pStyle w:val="ListParagraph"/>
        <w:numPr>
          <w:ilvl w:val="0"/>
          <w:numId w:val="2"/>
        </w:numPr>
        <w:spacing w:after="80"/>
      </w:pPr>
      <w:r>
        <w:t>Compare generation costs across multiple demand flexibility levels in a single run</w:t>
      </w:r>
    </w:p>
    <w:p w14:paraId="4B065085" w14:textId="77777777" w:rsidR="004010C5" w:rsidRDefault="00000000">
      <w:pPr>
        <w:pStyle w:val="ListParagraph"/>
        <w:numPr>
          <w:ilvl w:val="0"/>
          <w:numId w:val="2"/>
        </w:numPr>
        <w:spacing w:after="80"/>
      </w:pPr>
      <w:r>
        <w:t>Forecast hourly solar and wind generation using LSTM models trained on historical weather data</w:t>
      </w:r>
    </w:p>
    <w:p w14:paraId="4C4BE006" w14:textId="77777777" w:rsidR="004010C5" w:rsidRDefault="00000000">
      <w:pPr>
        <w:pStyle w:val="ListParagraph"/>
        <w:numPr>
          <w:ilvl w:val="0"/>
          <w:numId w:val="2"/>
        </w:numPr>
        <w:spacing w:after="80"/>
      </w:pPr>
      <w:r>
        <w:t>Forecast year-ahead demand and IEX market prices using a custom ANN model</w:t>
      </w:r>
    </w:p>
    <w:p w14:paraId="15DE1AA0" w14:textId="77777777" w:rsidR="004010C5" w:rsidRDefault="00000000">
      <w:pPr>
        <w:pStyle w:val="ListParagraph"/>
        <w:numPr>
          <w:ilvl w:val="0"/>
          <w:numId w:val="2"/>
        </w:numPr>
        <w:spacing w:after="80"/>
      </w:pPr>
      <w:r>
        <w:t>Identify high-cost time periods and pinpoint consumer meters that contribute to peak costs</w:t>
      </w:r>
    </w:p>
    <w:p w14:paraId="7F303518" w14:textId="76030075" w:rsidR="004010C5" w:rsidRDefault="00000000" w:rsidP="002A0ACD">
      <w:pPr>
        <w:pStyle w:val="ListParagraph"/>
        <w:numPr>
          <w:ilvl w:val="0"/>
          <w:numId w:val="2"/>
        </w:numPr>
        <w:spacing w:after="80"/>
      </w:pPr>
      <w:r>
        <w:t>Evaluate the benefit of battery energy storage dispatch in reducing peak costs</w:t>
      </w:r>
    </w:p>
    <w:p w14:paraId="7771E336" w14:textId="77777777" w:rsidR="004010C5" w:rsidRDefault="00000000">
      <w:pPr>
        <w:pStyle w:val="Heading2"/>
      </w:pPr>
      <w:bookmarkStart w:id="3" w:name="_Toc233387814"/>
      <w:r>
        <w:t>1.2 Background: Demand Flexibility for DISCOMs</w:t>
      </w:r>
      <w:bookmarkEnd w:id="3"/>
    </w:p>
    <w:p w14:paraId="67267471" w14:textId="77777777" w:rsidR="004010C5" w:rsidRDefault="00000000">
      <w:pPr>
        <w:spacing w:after="120"/>
      </w:pPr>
      <w:r>
        <w:t>Demand Flexibility (DF) refers to the ability to shift, reduce, or increase electrical consumption in response to grid signals or economic incentives. For DISCOMs, this translates into:</w:t>
      </w:r>
    </w:p>
    <w:p w14:paraId="494E0D8F" w14:textId="77777777" w:rsidR="004010C5" w:rsidRDefault="00000000">
      <w:pPr>
        <w:pStyle w:val="ListParagraph"/>
        <w:numPr>
          <w:ilvl w:val="0"/>
          <w:numId w:val="2"/>
        </w:numPr>
        <w:spacing w:after="80"/>
      </w:pPr>
      <w:r>
        <w:t>Demand Flexibility (DF): Shifting consumption across time slots within a day while keeping daily totals constant.</w:t>
      </w:r>
    </w:p>
    <w:p w14:paraId="1A0586E7" w14:textId="20CF9251" w:rsidR="002A0ACD" w:rsidRDefault="00000000" w:rsidP="002A0ACD">
      <w:pPr>
        <w:pStyle w:val="ListParagraph"/>
        <w:numPr>
          <w:ilvl w:val="0"/>
          <w:numId w:val="2"/>
        </w:numPr>
        <w:spacing w:after="80"/>
      </w:pPr>
      <w:r>
        <w:t>Demand Response (DR): Temporary curtailment of load in response to high-cost or high-stress grid periods.</w:t>
      </w:r>
    </w:p>
    <w:p w14:paraId="1709BE10" w14:textId="77777777" w:rsidR="002A0ACD" w:rsidRDefault="002A0ACD" w:rsidP="002A0ACD">
      <w:pPr>
        <w:pStyle w:val="ListParagraph"/>
        <w:spacing w:after="80"/>
        <w:ind w:left="720"/>
      </w:pPr>
    </w:p>
    <w:p w14:paraId="0BB13DB9" w14:textId="6EED7982" w:rsidR="004010C5" w:rsidRDefault="00000000" w:rsidP="002A0ACD">
      <w:pPr>
        <w:spacing w:after="120"/>
      </w:pPr>
      <w:r>
        <w:t>By modelling different flexibility levels (e.g., 5%, 10%, 15% of peak demand that can be shifted), DISCOMs can quantify savings from D</w:t>
      </w:r>
      <w:r w:rsidR="00B24E85">
        <w:t>F</w:t>
      </w:r>
      <w:r>
        <w:t xml:space="preserve"> programmes before committing resources to field implementation.</w:t>
      </w:r>
    </w:p>
    <w:p w14:paraId="2999A74B" w14:textId="77777777" w:rsidR="004010C5" w:rsidRDefault="00000000">
      <w:pPr>
        <w:pStyle w:val="Heading2"/>
      </w:pPr>
      <w:bookmarkStart w:id="4" w:name="_Toc233387815"/>
      <w:r>
        <w:t>1.3 Key Features</w:t>
      </w:r>
      <w:bookmarkEnd w:id="4"/>
    </w:p>
    <w:p w14:paraId="06B3ADDC" w14:textId="77777777" w:rsidR="004010C5" w:rsidRDefault="00000000">
      <w:pPr>
        <w:pStyle w:val="ListParagraph"/>
        <w:numPr>
          <w:ilvl w:val="0"/>
          <w:numId w:val="2"/>
        </w:numPr>
        <w:spacing w:after="80"/>
      </w:pPr>
      <w:r>
        <w:t xml:space="preserve">LP-based generation cost optimization using </w:t>
      </w:r>
      <w:proofErr w:type="spellStart"/>
      <w:r>
        <w:t>PuLP</w:t>
      </w:r>
      <w:proofErr w:type="spellEnd"/>
      <w:r>
        <w:t xml:space="preserve"> solver</w:t>
      </w:r>
    </w:p>
    <w:p w14:paraId="36217A95" w14:textId="77777777" w:rsidR="004010C5" w:rsidRDefault="00000000">
      <w:pPr>
        <w:pStyle w:val="ListParagraph"/>
        <w:numPr>
          <w:ilvl w:val="0"/>
          <w:numId w:val="2"/>
        </w:numPr>
        <w:spacing w:after="80"/>
      </w:pPr>
      <w:r>
        <w:t>Multi-plant generation scheduling with ramping, technical minimum, and capacity constraints</w:t>
      </w:r>
    </w:p>
    <w:p w14:paraId="3D687FAB" w14:textId="77777777" w:rsidR="004010C5" w:rsidRDefault="00000000">
      <w:pPr>
        <w:pStyle w:val="ListParagraph"/>
        <w:numPr>
          <w:ilvl w:val="0"/>
          <w:numId w:val="2"/>
        </w:numPr>
        <w:spacing w:after="80"/>
      </w:pPr>
      <w:r>
        <w:t>Battery Energy Storage System (BESS) dispatch modelling</w:t>
      </w:r>
    </w:p>
    <w:p w14:paraId="6CF69F48" w14:textId="6F14C7E5" w:rsidR="004010C5" w:rsidRDefault="00000000">
      <w:pPr>
        <w:pStyle w:val="ListParagraph"/>
        <w:numPr>
          <w:ilvl w:val="0"/>
          <w:numId w:val="2"/>
        </w:numPr>
        <w:spacing w:after="80"/>
      </w:pPr>
      <w:r>
        <w:t>IEX market purchase integration</w:t>
      </w:r>
      <w:r w:rsidR="002A0ACD">
        <w:t xml:space="preserve"> </w:t>
      </w:r>
    </w:p>
    <w:p w14:paraId="4C497708" w14:textId="77777777" w:rsidR="004010C5" w:rsidRDefault="00000000">
      <w:pPr>
        <w:pStyle w:val="ListParagraph"/>
        <w:numPr>
          <w:ilvl w:val="0"/>
          <w:numId w:val="2"/>
        </w:numPr>
        <w:spacing w:after="80"/>
      </w:pPr>
      <w:r>
        <w:t>LSTM-based RE generation forecasting (solar + wind) per plant</w:t>
      </w:r>
    </w:p>
    <w:p w14:paraId="39683AB5" w14:textId="77777777" w:rsidR="004010C5" w:rsidRDefault="00000000">
      <w:pPr>
        <w:pStyle w:val="ListParagraph"/>
        <w:numPr>
          <w:ilvl w:val="0"/>
          <w:numId w:val="2"/>
        </w:numPr>
        <w:spacing w:after="80"/>
      </w:pPr>
      <w:r>
        <w:t>ANN-based year-ahead time-series forecasting for demand and market prices</w:t>
      </w:r>
    </w:p>
    <w:p w14:paraId="6EA1128F" w14:textId="0745EF2F" w:rsidR="004010C5" w:rsidRDefault="00000000">
      <w:pPr>
        <w:pStyle w:val="ListParagraph"/>
        <w:numPr>
          <w:ilvl w:val="0"/>
          <w:numId w:val="2"/>
        </w:numPr>
        <w:spacing w:after="80"/>
      </w:pPr>
      <w:r>
        <w:lastRenderedPageBreak/>
        <w:t>Interactive model parameter configuration directly in the UI</w:t>
      </w:r>
    </w:p>
    <w:p w14:paraId="3451EBDD" w14:textId="77777777" w:rsidR="004010C5" w:rsidRDefault="00000000">
      <w:pPr>
        <w:pStyle w:val="ListParagraph"/>
        <w:numPr>
          <w:ilvl w:val="0"/>
          <w:numId w:val="2"/>
        </w:numPr>
        <w:spacing w:after="80"/>
      </w:pPr>
      <w:r>
        <w:t>High-cost period identification and consumer meter contribution analysis</w:t>
      </w:r>
    </w:p>
    <w:p w14:paraId="45D25720" w14:textId="77777777" w:rsidR="004010C5" w:rsidRDefault="00000000">
      <w:pPr>
        <w:pStyle w:val="ListParagraph"/>
        <w:numPr>
          <w:ilvl w:val="0"/>
          <w:numId w:val="2"/>
        </w:numPr>
        <w:spacing w:after="80"/>
      </w:pPr>
      <w:r>
        <w:t xml:space="preserve">Interactive </w:t>
      </w:r>
      <w:proofErr w:type="spellStart"/>
      <w:r>
        <w:t>Streamlit</w:t>
      </w:r>
      <w:proofErr w:type="spellEnd"/>
      <w:r>
        <w:t xml:space="preserve"> dashboard with Plotly charts, downloadable results, and cross-page session integration</w:t>
      </w:r>
    </w:p>
    <w:p w14:paraId="3165384C" w14:textId="77777777" w:rsidR="004010C5" w:rsidRDefault="004010C5">
      <w:pPr>
        <w:spacing w:after="80"/>
      </w:pPr>
    </w:p>
    <w:p w14:paraId="132D9500" w14:textId="77777777" w:rsidR="004010C5" w:rsidRDefault="00000000">
      <w:pPr>
        <w:pStyle w:val="Heading1"/>
        <w:pageBreakBefore/>
      </w:pPr>
      <w:bookmarkStart w:id="5" w:name="_Toc233387816"/>
      <w:r>
        <w:lastRenderedPageBreak/>
        <w:t>2. System Requirements &amp; Installation</w:t>
      </w:r>
      <w:bookmarkEnd w:id="5"/>
    </w:p>
    <w:p w14:paraId="56B9EF39" w14:textId="77777777" w:rsidR="004010C5" w:rsidRDefault="00000000">
      <w:pPr>
        <w:pStyle w:val="Heading2"/>
      </w:pPr>
      <w:bookmarkStart w:id="6" w:name="_Toc233387817"/>
      <w:r>
        <w:t>2.1 Software Prerequisites</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010C5" w14:paraId="27C78A5F" w14:textId="77777777">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61B4FD3" w14:textId="77777777" w:rsidR="004010C5" w:rsidRDefault="00000000">
            <w:r>
              <w:rPr>
                <w:b/>
                <w:bCs/>
                <w:color w:val="FFFFFF"/>
                <w:sz w:val="20"/>
                <w:szCs w:val="20"/>
              </w:rPr>
              <w:t>Requirement</w:t>
            </w:r>
          </w:p>
        </w:tc>
        <w:tc>
          <w:tcPr>
            <w:tcW w:w="6360" w:type="dxa"/>
            <w:tcBorders>
              <w:top w:val="single" w:sz="1" w:space="0" w:color="CCCCCC"/>
              <w:left w:val="single" w:sz="1" w:space="0" w:color="CCCCCC"/>
              <w:bottom w:val="single" w:sz="1" w:space="0" w:color="CCCCCC"/>
              <w:right w:val="single" w:sz="1" w:space="0" w:color="CCCCCC"/>
            </w:tcBorders>
            <w:shd w:val="clear" w:color="auto" w:fill="1A6496"/>
            <w:tcMar>
              <w:top w:w="80" w:type="dxa"/>
              <w:left w:w="120" w:type="dxa"/>
              <w:bottom w:w="80" w:type="dxa"/>
              <w:right w:w="120" w:type="dxa"/>
            </w:tcMar>
          </w:tcPr>
          <w:p w14:paraId="50D21DA1" w14:textId="77777777" w:rsidR="004010C5" w:rsidRDefault="00000000">
            <w:r>
              <w:rPr>
                <w:color w:val="FFFFFF"/>
                <w:sz w:val="20"/>
                <w:szCs w:val="20"/>
              </w:rPr>
              <w:t>Details</w:t>
            </w:r>
          </w:p>
        </w:tc>
      </w:tr>
      <w:tr w:rsidR="004010C5" w14:paraId="5FEDDF4D"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143308" w14:textId="77777777" w:rsidR="004010C5" w:rsidRDefault="00000000">
            <w:r>
              <w:rPr>
                <w:color w:val="333333"/>
                <w:sz w:val="20"/>
                <w:szCs w:val="20"/>
              </w:rPr>
              <w:t>Python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F68F8C" w14:textId="77777777" w:rsidR="004010C5" w:rsidRDefault="00000000">
            <w:r>
              <w:rPr>
                <w:color w:val="333333"/>
                <w:sz w:val="20"/>
                <w:szCs w:val="20"/>
              </w:rPr>
              <w:t>Version 3.9 or higher</w:t>
            </w:r>
          </w:p>
        </w:tc>
      </w:tr>
      <w:tr w:rsidR="004010C5" w14:paraId="61D27DBF"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9C671D" w14:textId="77777777" w:rsidR="004010C5" w:rsidRDefault="00000000">
            <w:proofErr w:type="spellStart"/>
            <w:r>
              <w:rPr>
                <w:color w:val="333333"/>
                <w:sz w:val="20"/>
                <w:szCs w:val="20"/>
              </w:rPr>
              <w:t>Streamlit</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2C8AB7" w14:textId="77777777" w:rsidR="004010C5" w:rsidRDefault="00000000">
            <w:r>
              <w:rPr>
                <w:color w:val="333333"/>
                <w:sz w:val="20"/>
                <w:szCs w:val="20"/>
              </w:rPr>
              <w:t>&gt;=1.35.0 (web app framework)</w:t>
            </w:r>
          </w:p>
        </w:tc>
      </w:tr>
      <w:tr w:rsidR="004010C5" w14:paraId="23A0EF32"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2EFE79" w14:textId="77777777" w:rsidR="004010C5" w:rsidRDefault="00000000">
            <w:proofErr w:type="spellStart"/>
            <w:r>
              <w:rPr>
                <w:color w:val="333333"/>
                <w:sz w:val="20"/>
                <w:szCs w:val="20"/>
              </w:rPr>
              <w:t>PuLP</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E54BFD" w14:textId="77777777" w:rsidR="004010C5" w:rsidRDefault="00000000">
            <w:r>
              <w:rPr>
                <w:color w:val="333333"/>
                <w:sz w:val="20"/>
                <w:szCs w:val="20"/>
              </w:rPr>
              <w:t>&gt;=2.7.0 (LP optimization solver)</w:t>
            </w:r>
          </w:p>
        </w:tc>
      </w:tr>
      <w:tr w:rsidR="004010C5" w14:paraId="39EA846E"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05132C" w14:textId="77777777" w:rsidR="004010C5" w:rsidRDefault="00000000">
            <w:r>
              <w:rPr>
                <w:color w:val="333333"/>
                <w:sz w:val="20"/>
                <w:szCs w:val="20"/>
              </w:rPr>
              <w:t>Pandas / NumPy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D802A" w14:textId="77777777" w:rsidR="004010C5" w:rsidRDefault="00000000">
            <w:r>
              <w:rPr>
                <w:color w:val="333333"/>
                <w:sz w:val="20"/>
                <w:szCs w:val="20"/>
              </w:rPr>
              <w:t>&gt;=2.0.0 / &gt;=1.24.0 (data handling)</w:t>
            </w:r>
          </w:p>
        </w:tc>
      </w:tr>
      <w:tr w:rsidR="004010C5" w14:paraId="6A6064C1"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E73A23" w14:textId="77777777" w:rsidR="004010C5" w:rsidRDefault="00000000">
            <w:r>
              <w:rPr>
                <w:color w:val="333333"/>
                <w:sz w:val="20"/>
                <w:szCs w:val="20"/>
              </w:rPr>
              <w:t>Plotly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4A2C" w14:textId="77777777" w:rsidR="004010C5" w:rsidRDefault="00000000">
            <w:r>
              <w:rPr>
                <w:color w:val="333333"/>
                <w:sz w:val="20"/>
                <w:szCs w:val="20"/>
              </w:rPr>
              <w:t>&gt;=5.18.0 (interactive charts)</w:t>
            </w:r>
          </w:p>
        </w:tc>
      </w:tr>
      <w:tr w:rsidR="004010C5" w14:paraId="0FD3848D"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063A1A" w14:textId="77777777" w:rsidR="004010C5" w:rsidRDefault="00000000">
            <w:r>
              <w:rPr>
                <w:color w:val="333333"/>
                <w:sz w:val="20"/>
                <w:szCs w:val="20"/>
              </w:rPr>
              <w:t>TensorFlow</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F9FD4" w14:textId="77777777" w:rsidR="004010C5" w:rsidRDefault="00000000">
            <w:r>
              <w:rPr>
                <w:color w:val="333333"/>
                <w:sz w:val="20"/>
                <w:szCs w:val="20"/>
              </w:rPr>
              <w:t>&gt;=2.12.0 (LSTM RE forecasting)</w:t>
            </w:r>
          </w:p>
        </w:tc>
      </w:tr>
      <w:tr w:rsidR="004010C5" w14:paraId="08D41E8B"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90C481" w14:textId="77777777" w:rsidR="004010C5" w:rsidRDefault="00000000">
            <w:proofErr w:type="spellStart"/>
            <w:r>
              <w:rPr>
                <w:color w:val="333333"/>
                <w:sz w:val="20"/>
                <w:szCs w:val="20"/>
              </w:rPr>
              <w:t>pvlib</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CF53F2" w14:textId="77777777" w:rsidR="004010C5" w:rsidRDefault="00000000">
            <w:r>
              <w:rPr>
                <w:color w:val="333333"/>
                <w:sz w:val="20"/>
                <w:szCs w:val="20"/>
              </w:rPr>
              <w:t>&gt;=0.10.0 (solar irradiance transposition)</w:t>
            </w:r>
          </w:p>
        </w:tc>
      </w:tr>
      <w:tr w:rsidR="004010C5" w14:paraId="7D1493F5"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A473BE" w14:textId="77777777" w:rsidR="004010C5" w:rsidRDefault="00000000">
            <w:proofErr w:type="spellStart"/>
            <w:r>
              <w:rPr>
                <w:color w:val="333333"/>
                <w:sz w:val="20"/>
                <w:szCs w:val="20"/>
              </w:rPr>
              <w:t>openpyxl</w:t>
            </w:r>
            <w:proofErr w:type="spellEnd"/>
            <w:r>
              <w:rPr>
                <w:color w:val="333333"/>
                <w:sz w:val="20"/>
                <w:szCs w:val="20"/>
              </w:rPr>
              <w:t xml:space="preserve"> / </w:t>
            </w:r>
            <w:proofErr w:type="spellStart"/>
            <w:r>
              <w:rPr>
                <w:color w:val="333333"/>
                <w:sz w:val="20"/>
                <w:szCs w:val="20"/>
              </w:rPr>
              <w:t>xlrd</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9112B" w14:textId="77777777" w:rsidR="004010C5" w:rsidRDefault="00000000">
            <w:r>
              <w:rPr>
                <w:color w:val="333333"/>
                <w:sz w:val="20"/>
                <w:szCs w:val="20"/>
              </w:rPr>
              <w:t>&gt;=3.1.0 / &gt;=2.0.0 (Excel file support)</w:t>
            </w:r>
          </w:p>
        </w:tc>
      </w:tr>
      <w:tr w:rsidR="004010C5" w14:paraId="515BA031"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7D0914" w14:textId="77777777" w:rsidR="004010C5" w:rsidRDefault="00000000">
            <w:r>
              <w:rPr>
                <w:color w:val="333333"/>
                <w:sz w:val="20"/>
                <w:szCs w:val="20"/>
              </w:rPr>
              <w:t xml:space="preserve">Requests / </w:t>
            </w:r>
            <w:proofErr w:type="spellStart"/>
            <w:r>
              <w:rPr>
                <w:color w:val="333333"/>
                <w:sz w:val="20"/>
                <w:szCs w:val="20"/>
              </w:rPr>
              <w:t>lxml</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20D78" w14:textId="77777777" w:rsidR="004010C5" w:rsidRDefault="00000000">
            <w:r>
              <w:rPr>
                <w:color w:val="333333"/>
                <w:sz w:val="20"/>
                <w:szCs w:val="20"/>
              </w:rPr>
              <w:t>&gt;=2.31.0 (IEX data scraping)</w:t>
            </w:r>
          </w:p>
        </w:tc>
      </w:tr>
      <w:tr w:rsidR="004010C5" w14:paraId="1B60FBD4"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1D4B59" w14:textId="77777777" w:rsidR="004010C5" w:rsidRDefault="00000000">
            <w:r>
              <w:rPr>
                <w:color w:val="333333"/>
                <w:sz w:val="20"/>
                <w:szCs w:val="20"/>
              </w:rPr>
              <w:t xml:space="preserve">SciPy / </w:t>
            </w:r>
            <w:proofErr w:type="spellStart"/>
            <w:r>
              <w:rPr>
                <w:color w:val="333333"/>
                <w:sz w:val="20"/>
                <w:szCs w:val="20"/>
              </w:rPr>
              <w:t>pytz</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E05D1D" w14:textId="77777777" w:rsidR="004010C5" w:rsidRDefault="00000000">
            <w:r>
              <w:rPr>
                <w:color w:val="333333"/>
                <w:sz w:val="20"/>
                <w:szCs w:val="20"/>
              </w:rPr>
              <w:t>&gt;=1.10.0 / &gt;=2023.3</w:t>
            </w:r>
          </w:p>
        </w:tc>
      </w:tr>
    </w:tbl>
    <w:p w14:paraId="70D64697" w14:textId="77777777" w:rsidR="004010C5" w:rsidRDefault="00000000">
      <w:pPr>
        <w:pStyle w:val="Heading2"/>
      </w:pPr>
      <w:bookmarkStart w:id="7" w:name="_Toc233387818"/>
      <w:r>
        <w:t>2.2 Installation Steps</w:t>
      </w:r>
      <w:bookmarkEnd w:id="7"/>
    </w:p>
    <w:p w14:paraId="675F05C4" w14:textId="77777777" w:rsidR="004010C5" w:rsidRDefault="00000000">
      <w:pPr>
        <w:pStyle w:val="ListParagraph"/>
        <w:numPr>
          <w:ilvl w:val="0"/>
          <w:numId w:val="3"/>
        </w:numPr>
        <w:spacing w:after="80"/>
      </w:pPr>
      <w:r>
        <w:t>Ensure Python 3.9+ is installed on your system.</w:t>
      </w:r>
    </w:p>
    <w:p w14:paraId="436D143C" w14:textId="77777777" w:rsidR="004010C5" w:rsidRDefault="00000000">
      <w:pPr>
        <w:pStyle w:val="ListParagraph"/>
        <w:numPr>
          <w:ilvl w:val="0"/>
          <w:numId w:val="3"/>
        </w:numPr>
        <w:spacing w:after="80"/>
      </w:pPr>
      <w:r>
        <w:t>Download or clone the model files to a local directory.</w:t>
      </w:r>
    </w:p>
    <w:p w14:paraId="4AAE0814" w14:textId="77777777" w:rsidR="004010C5" w:rsidRDefault="00000000">
      <w:pPr>
        <w:pStyle w:val="ListParagraph"/>
        <w:numPr>
          <w:ilvl w:val="0"/>
          <w:numId w:val="3"/>
        </w:numPr>
        <w:spacing w:after="80"/>
      </w:pPr>
      <w:r>
        <w:t>Open a terminal/command prompt and navigate to the model directory.</w:t>
      </w:r>
    </w:p>
    <w:p w14:paraId="1178CFA5" w14:textId="77777777" w:rsidR="004010C5" w:rsidRDefault="00000000">
      <w:pPr>
        <w:pStyle w:val="ListParagraph"/>
        <w:numPr>
          <w:ilvl w:val="0"/>
          <w:numId w:val="3"/>
        </w:numPr>
        <w:spacing w:after="80"/>
      </w:pPr>
      <w:r>
        <w:t>Install all dependencies by running:</w:t>
      </w:r>
    </w:p>
    <w:p w14:paraId="62C2A164" w14:textId="77777777" w:rsidR="004010C5" w:rsidRDefault="00000000">
      <w:pPr>
        <w:pBdr>
          <w:left w:val="single" w:sz="8" w:space="0" w:color="2E75B6"/>
        </w:pBdr>
        <w:shd w:val="clear" w:color="auto" w:fill="F0F0F0"/>
        <w:spacing w:after="80"/>
        <w:ind w:left="360"/>
      </w:pPr>
      <w:r>
        <w:rPr>
          <w:rFonts w:ascii="Courier New" w:eastAsia="Courier New" w:hAnsi="Courier New" w:cs="Courier New"/>
          <w:color w:val="1F4E79"/>
          <w:sz w:val="20"/>
          <w:szCs w:val="20"/>
        </w:rPr>
        <w:t>pip install -r requirements.txt</w:t>
      </w:r>
    </w:p>
    <w:p w14:paraId="5FB658DC" w14:textId="77777777" w:rsidR="004010C5" w:rsidRDefault="00000000">
      <w:pPr>
        <w:pStyle w:val="ListParagraph"/>
        <w:numPr>
          <w:ilvl w:val="0"/>
          <w:numId w:val="3"/>
        </w:numPr>
        <w:spacing w:after="80"/>
      </w:pPr>
      <w:r>
        <w:t>Launch the application by running:</w:t>
      </w:r>
    </w:p>
    <w:p w14:paraId="717BE076" w14:textId="77777777" w:rsidR="004010C5" w:rsidRDefault="00000000">
      <w:pPr>
        <w:pBdr>
          <w:left w:val="single" w:sz="8" w:space="0" w:color="2E75B6"/>
        </w:pBdr>
        <w:shd w:val="clear" w:color="auto" w:fill="F0F0F0"/>
        <w:spacing w:after="80"/>
        <w:ind w:left="360"/>
      </w:pPr>
      <w:proofErr w:type="spellStart"/>
      <w:r>
        <w:rPr>
          <w:rFonts w:ascii="Courier New" w:eastAsia="Courier New" w:hAnsi="Courier New" w:cs="Courier New"/>
          <w:color w:val="1F4E79"/>
          <w:sz w:val="20"/>
          <w:szCs w:val="20"/>
        </w:rPr>
        <w:t>streamlit</w:t>
      </w:r>
      <w:proofErr w:type="spellEnd"/>
      <w:r>
        <w:rPr>
          <w:rFonts w:ascii="Courier New" w:eastAsia="Courier New" w:hAnsi="Courier New" w:cs="Courier New"/>
          <w:color w:val="1F4E79"/>
          <w:sz w:val="20"/>
          <w:szCs w:val="20"/>
        </w:rPr>
        <w:t xml:space="preserve"> run app.py</w:t>
      </w:r>
    </w:p>
    <w:p w14:paraId="30CF42ED" w14:textId="4A116C4F" w:rsidR="004010C5" w:rsidRDefault="00000000" w:rsidP="002A0ACD">
      <w:pPr>
        <w:pStyle w:val="ListParagraph"/>
        <w:numPr>
          <w:ilvl w:val="0"/>
          <w:numId w:val="3"/>
        </w:numPr>
        <w:spacing w:after="80"/>
      </w:pPr>
      <w:r>
        <w:t>The application will open in your default browser. If not, navigate to http://localhost:8501</w:t>
      </w:r>
    </w:p>
    <w:p w14:paraId="1A4751B8" w14:textId="77777777" w:rsidR="004010C5" w:rsidRDefault="00000000">
      <w:pPr>
        <w:pStyle w:val="Heading3"/>
      </w:pPr>
      <w:bookmarkStart w:id="8" w:name="_Toc233387819"/>
      <w:r>
        <w:t>Online Access (No Installation Required)</w:t>
      </w:r>
      <w:bookmarkEnd w:id="8"/>
    </w:p>
    <w:p w14:paraId="3D16CE98" w14:textId="77777777" w:rsidR="004010C5" w:rsidRDefault="00000000">
      <w:pPr>
        <w:spacing w:after="120"/>
      </w:pPr>
      <w:r>
        <w:t>The model is also hosted online at:</w:t>
      </w:r>
    </w:p>
    <w:p w14:paraId="2F007363" w14:textId="77777777" w:rsidR="004010C5" w:rsidRDefault="00000000">
      <w:pPr>
        <w:spacing w:after="120"/>
      </w:pPr>
      <w:r>
        <w:rPr>
          <w:b/>
          <w:bCs/>
          <w:color w:val="2E75B6"/>
        </w:rPr>
        <w:t>https://demandflexibilityapp.streamlit.app/</w:t>
      </w:r>
    </w:p>
    <w:p w14:paraId="3F577275" w14:textId="77777777" w:rsidR="004010C5" w:rsidRDefault="00000000">
      <w:pPr>
        <w:spacing w:after="120"/>
      </w:pPr>
      <w:r>
        <w:t>No Python or setup required — open the link in any modern browser. Note that large optimization runs may take longer on the hosted version depending on server load. Handle sensitive or proprietary input data with discretion when using the hosted version.</w:t>
      </w:r>
    </w:p>
    <w:p w14:paraId="18CED603" w14:textId="77777777" w:rsidR="004010C5" w:rsidRDefault="004010C5">
      <w:pPr>
        <w:spacing w:after="80"/>
      </w:pPr>
    </w:p>
    <w:p w14:paraId="51F4ECF5" w14:textId="77777777" w:rsidR="004010C5" w:rsidRDefault="00000000">
      <w:pPr>
        <w:pStyle w:val="Heading1"/>
        <w:pageBreakBefore/>
      </w:pPr>
      <w:bookmarkStart w:id="9" w:name="_Toc233387820"/>
      <w:r>
        <w:lastRenderedPageBreak/>
        <w:t>3. Input Data Files</w:t>
      </w:r>
      <w:bookmarkEnd w:id="9"/>
    </w:p>
    <w:p w14:paraId="17D8637B" w14:textId="34642A29" w:rsidR="004010C5" w:rsidRDefault="00000000" w:rsidP="002A0ACD">
      <w:pPr>
        <w:spacing w:after="120"/>
      </w:pPr>
      <w:r>
        <w:t>The model requires five input files uploaded through the sidebar. All five files must be uploaded before launching an analysis run.</w:t>
      </w:r>
    </w:p>
    <w:p w14:paraId="636D1124" w14:textId="77777777" w:rsidR="004010C5" w:rsidRDefault="00000000">
      <w:pPr>
        <w:pStyle w:val="Heading2"/>
      </w:pPr>
      <w:bookmarkStart w:id="10" w:name="_Toc233387821"/>
      <w:r>
        <w:t>3.1 File Overview</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5060"/>
      </w:tblGrid>
      <w:tr w:rsidR="004010C5" w14:paraId="7DEB53C2" w14:textId="77777777">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A377967" w14:textId="77777777" w:rsidR="004010C5" w:rsidRDefault="00000000">
            <w:r>
              <w:rPr>
                <w:b/>
                <w:bCs/>
                <w:color w:val="FFFFFF"/>
                <w:sz w:val="20"/>
                <w:szCs w:val="20"/>
              </w:rPr>
              <w:t>File Name</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D3950C3" w14:textId="77777777" w:rsidR="004010C5" w:rsidRDefault="00000000">
            <w:r>
              <w:rPr>
                <w:b/>
                <w:bCs/>
                <w:color w:val="FFFFFF"/>
                <w:sz w:val="20"/>
                <w:szCs w:val="20"/>
              </w:rPr>
              <w:t>Format</w:t>
            </w:r>
          </w:p>
        </w:tc>
        <w:tc>
          <w:tcPr>
            <w:tcW w:w="50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ADC3BB4" w14:textId="77777777" w:rsidR="004010C5" w:rsidRDefault="00000000">
            <w:r>
              <w:rPr>
                <w:b/>
                <w:bCs/>
                <w:color w:val="FFFFFF"/>
                <w:sz w:val="20"/>
                <w:szCs w:val="20"/>
              </w:rPr>
              <w:t>Description</w:t>
            </w:r>
          </w:p>
        </w:tc>
      </w:tr>
      <w:tr w:rsidR="004010C5" w14:paraId="10EFFA3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944D8" w14:textId="77777777" w:rsidR="004010C5" w:rsidRDefault="00000000">
            <w:r>
              <w:rPr>
                <w:color w:val="1F4E79"/>
                <w:sz w:val="20"/>
                <w:szCs w:val="20"/>
              </w:rPr>
              <w:t>Generation_stack.xlsx</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D2E69D" w14:textId="77777777" w:rsidR="004010C5" w:rsidRDefault="00000000">
            <w:r>
              <w:rPr>
                <w:color w:val="333333"/>
                <w:sz w:val="20"/>
                <w:szCs w:val="20"/>
              </w:rPr>
              <w:t>Excel (.xlsx)</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5EE32" w14:textId="77777777" w:rsidR="004010C5" w:rsidRDefault="00000000">
            <w:r>
              <w:rPr>
                <w:color w:val="333333"/>
                <w:sz w:val="20"/>
                <w:szCs w:val="20"/>
              </w:rPr>
              <w:t>Generator portfolio: capacity, costs, ramp rates, technical minimums</w:t>
            </w:r>
          </w:p>
        </w:tc>
      </w:tr>
      <w:tr w:rsidR="004010C5" w14:paraId="129A906D"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15EC1CE" w14:textId="77777777" w:rsidR="004010C5" w:rsidRDefault="00000000">
            <w:r>
              <w:rPr>
                <w:color w:val="1F4E79"/>
                <w:sz w:val="20"/>
                <w:szCs w:val="20"/>
              </w:rPr>
              <w:t>demand.csv</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B3DF406" w14:textId="77777777" w:rsidR="004010C5" w:rsidRDefault="00000000">
            <w:r>
              <w:rPr>
                <w:color w:val="333333"/>
                <w:sz w:val="20"/>
                <w:szCs w:val="20"/>
              </w:rPr>
              <w:t>CSV</w:t>
            </w:r>
          </w:p>
        </w:tc>
        <w:tc>
          <w:tcPr>
            <w:tcW w:w="50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2C74B24" w14:textId="77777777" w:rsidR="004010C5" w:rsidRDefault="00000000">
            <w:r>
              <w:rPr>
                <w:color w:val="333333"/>
                <w:sz w:val="20"/>
                <w:szCs w:val="20"/>
              </w:rPr>
              <w:t>Hourly or sub-hourly projected demand (MW) for the analysis period</w:t>
            </w:r>
          </w:p>
        </w:tc>
      </w:tr>
      <w:tr w:rsidR="004010C5" w14:paraId="192E74C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37219" w14:textId="77777777" w:rsidR="004010C5" w:rsidRDefault="00000000">
            <w:r>
              <w:rPr>
                <w:color w:val="1F4E79"/>
                <w:sz w:val="20"/>
                <w:szCs w:val="20"/>
              </w:rPr>
              <w:t>market_rate.xlsx</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D1460" w14:textId="77777777" w:rsidR="004010C5" w:rsidRDefault="00000000">
            <w:r>
              <w:rPr>
                <w:color w:val="333333"/>
                <w:sz w:val="20"/>
                <w:szCs w:val="20"/>
              </w:rPr>
              <w:t>Excel (.xlsx)</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3AB46" w14:textId="77777777" w:rsidR="004010C5" w:rsidRDefault="00000000">
            <w:r>
              <w:rPr>
                <w:color w:val="333333"/>
                <w:sz w:val="20"/>
                <w:szCs w:val="20"/>
              </w:rPr>
              <w:t>IEX market purchase rates (₹/MWh) for each time slot</w:t>
            </w:r>
          </w:p>
        </w:tc>
      </w:tr>
      <w:tr w:rsidR="004010C5" w14:paraId="3F67CCA6"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6428954" w14:textId="77777777" w:rsidR="004010C5" w:rsidRDefault="00000000">
            <w:r>
              <w:rPr>
                <w:color w:val="1F4E79"/>
                <w:sz w:val="20"/>
                <w:szCs w:val="20"/>
              </w:rPr>
              <w:t>RE.xlsx</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19B143C" w14:textId="77777777" w:rsidR="004010C5" w:rsidRDefault="00000000">
            <w:r>
              <w:rPr>
                <w:color w:val="333333"/>
                <w:sz w:val="20"/>
                <w:szCs w:val="20"/>
              </w:rPr>
              <w:t>Excel (.xlsx)</w:t>
            </w:r>
          </w:p>
        </w:tc>
        <w:tc>
          <w:tcPr>
            <w:tcW w:w="50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5642EE5" w14:textId="77777777" w:rsidR="004010C5" w:rsidRDefault="00000000">
            <w:r>
              <w:rPr>
                <w:color w:val="333333"/>
                <w:sz w:val="20"/>
                <w:szCs w:val="20"/>
              </w:rPr>
              <w:t>Renewable energy generation profiles — Solar and Wind (MW)</w:t>
            </w:r>
          </w:p>
        </w:tc>
      </w:tr>
      <w:tr w:rsidR="004010C5" w14:paraId="09C869D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2E4C2" w14:textId="77777777" w:rsidR="004010C5" w:rsidRDefault="00000000">
            <w:r>
              <w:rPr>
                <w:color w:val="1F4E79"/>
                <w:sz w:val="20"/>
                <w:szCs w:val="20"/>
              </w:rPr>
              <w:t>availability.xlsx</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AEA1E5" w14:textId="77777777" w:rsidR="004010C5" w:rsidRDefault="00000000">
            <w:r>
              <w:rPr>
                <w:color w:val="333333"/>
                <w:sz w:val="20"/>
                <w:szCs w:val="20"/>
              </w:rPr>
              <w:t>Excel (.xlsx)</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85A99B" w14:textId="77777777" w:rsidR="004010C5" w:rsidRDefault="00000000">
            <w:r>
              <w:rPr>
                <w:color w:val="333333"/>
                <w:sz w:val="20"/>
                <w:szCs w:val="20"/>
              </w:rPr>
              <w:t>Generator availability flags (1=available, 0=unavailable) per time slot</w:t>
            </w:r>
          </w:p>
        </w:tc>
      </w:tr>
    </w:tbl>
    <w:p w14:paraId="4551E172" w14:textId="77777777" w:rsidR="004010C5" w:rsidRDefault="00000000">
      <w:pPr>
        <w:pStyle w:val="Heading2"/>
      </w:pPr>
      <w:bookmarkStart w:id="11" w:name="_Toc233387822"/>
      <w:r>
        <w:t>3.2 Generation Stack File (Generation_stack.xlsx)</w:t>
      </w:r>
      <w:bookmarkEnd w:id="11"/>
    </w:p>
    <w:p w14:paraId="270A9D73" w14:textId="01B23D5E" w:rsidR="004010C5" w:rsidRDefault="00000000" w:rsidP="002A0ACD">
      <w:pPr>
        <w:spacing w:after="120"/>
      </w:pPr>
      <w:r>
        <w:t>Each row represents one generating unit.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5060"/>
      </w:tblGrid>
      <w:tr w:rsidR="004010C5" w14:paraId="09CD7060" w14:textId="77777777">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D470B49" w14:textId="77777777" w:rsidR="004010C5" w:rsidRDefault="00000000">
            <w:r>
              <w:rPr>
                <w:b/>
                <w:bCs/>
                <w:color w:val="FFFFFF"/>
                <w:sz w:val="20"/>
                <w:szCs w:val="20"/>
              </w:rPr>
              <w:t>Column Name</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988C671" w14:textId="77777777" w:rsidR="004010C5" w:rsidRDefault="00000000">
            <w:r>
              <w:rPr>
                <w:b/>
                <w:bCs/>
                <w:color w:val="FFFFFF"/>
                <w:sz w:val="20"/>
                <w:szCs w:val="20"/>
              </w:rPr>
              <w:t>Unit</w:t>
            </w:r>
          </w:p>
        </w:tc>
        <w:tc>
          <w:tcPr>
            <w:tcW w:w="50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F318523" w14:textId="77777777" w:rsidR="004010C5" w:rsidRDefault="00000000">
            <w:r>
              <w:rPr>
                <w:b/>
                <w:bCs/>
                <w:color w:val="FFFFFF"/>
                <w:sz w:val="20"/>
                <w:szCs w:val="20"/>
              </w:rPr>
              <w:t>Description</w:t>
            </w:r>
          </w:p>
        </w:tc>
      </w:tr>
      <w:tr w:rsidR="004010C5" w14:paraId="6A6C2C3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5CD27E" w14:textId="77777777" w:rsidR="004010C5" w:rsidRDefault="00000000">
            <w:r>
              <w:rPr>
                <w:color w:val="1F4E79"/>
                <w:sz w:val="20"/>
                <w:szCs w:val="20"/>
              </w:rPr>
              <w:t>Capacity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3E76A" w14:textId="77777777" w:rsidR="004010C5" w:rsidRDefault="00000000">
            <w:r>
              <w:rPr>
                <w:color w:val="333333"/>
                <w:sz w:val="20"/>
                <w:szCs w:val="20"/>
              </w:rPr>
              <w:t>MW</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1BDD3" w14:textId="77777777" w:rsidR="004010C5" w:rsidRDefault="00000000">
            <w:r>
              <w:rPr>
                <w:color w:val="333333"/>
                <w:sz w:val="20"/>
                <w:szCs w:val="20"/>
              </w:rPr>
              <w:t>Installed/contractual capacity of the generating unit</w:t>
            </w:r>
          </w:p>
        </w:tc>
      </w:tr>
      <w:tr w:rsidR="004010C5" w14:paraId="76ADA654"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2E8BDF3" w14:textId="77777777" w:rsidR="004010C5" w:rsidRDefault="00000000">
            <w:proofErr w:type="spellStart"/>
            <w:r>
              <w:rPr>
                <w:color w:val="1F4E79"/>
                <w:sz w:val="20"/>
                <w:szCs w:val="20"/>
              </w:rPr>
              <w:t>Technical_min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5CC052B" w14:textId="77777777" w:rsidR="004010C5" w:rsidRDefault="00000000">
            <w:r>
              <w:rPr>
                <w:color w:val="333333"/>
                <w:sz w:val="20"/>
                <w:szCs w:val="20"/>
              </w:rPr>
              <w:t>MW</w:t>
            </w:r>
          </w:p>
        </w:tc>
        <w:tc>
          <w:tcPr>
            <w:tcW w:w="50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EEF200F" w14:textId="77777777" w:rsidR="004010C5" w:rsidRDefault="00000000">
            <w:r>
              <w:rPr>
                <w:color w:val="333333"/>
                <w:sz w:val="20"/>
                <w:szCs w:val="20"/>
              </w:rPr>
              <w:t>Minimum generation level the unit must operate at (must-run)</w:t>
            </w:r>
          </w:p>
        </w:tc>
      </w:tr>
      <w:tr w:rsidR="004010C5" w14:paraId="0949CB9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D2DE45" w14:textId="77777777" w:rsidR="004010C5" w:rsidRDefault="00000000">
            <w:r>
              <w:rPr>
                <w:color w:val="1F4E79"/>
                <w:sz w:val="20"/>
                <w:szCs w:val="20"/>
              </w:rPr>
              <w:t>Fixed cost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A603B6" w14:textId="77777777" w:rsidR="004010C5" w:rsidRDefault="00000000">
            <w:r>
              <w:rPr>
                <w:color w:val="333333"/>
                <w:sz w:val="20"/>
                <w:szCs w:val="20"/>
              </w:rPr>
              <w:t>₹/hr</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946B1" w14:textId="77777777" w:rsidR="004010C5" w:rsidRDefault="00000000">
            <w:r>
              <w:rPr>
                <w:color w:val="333333"/>
                <w:sz w:val="20"/>
                <w:szCs w:val="20"/>
              </w:rPr>
              <w:t>Fixed operating cost per hour</w:t>
            </w:r>
          </w:p>
        </w:tc>
      </w:tr>
      <w:tr w:rsidR="004010C5" w14:paraId="3CAC5B7D"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F145125" w14:textId="77777777" w:rsidR="004010C5" w:rsidRDefault="00000000">
            <w:r>
              <w:rPr>
                <w:color w:val="1F4E79"/>
                <w:sz w:val="20"/>
                <w:szCs w:val="20"/>
              </w:rPr>
              <w:t>Variable cost</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979EADB" w14:textId="77777777" w:rsidR="004010C5" w:rsidRDefault="00000000">
            <w:r>
              <w:rPr>
                <w:color w:val="333333"/>
                <w:sz w:val="20"/>
                <w:szCs w:val="20"/>
              </w:rPr>
              <w:t>₹/MWh</w:t>
            </w:r>
          </w:p>
        </w:tc>
        <w:tc>
          <w:tcPr>
            <w:tcW w:w="50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533BB7C" w14:textId="77777777" w:rsidR="004010C5" w:rsidRDefault="00000000">
            <w:r>
              <w:rPr>
                <w:color w:val="333333"/>
                <w:sz w:val="20"/>
                <w:szCs w:val="20"/>
              </w:rPr>
              <w:t>Variable generation cost — used in the LP objective function</w:t>
            </w:r>
          </w:p>
        </w:tc>
      </w:tr>
      <w:tr w:rsidR="004010C5" w14:paraId="24985E3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EA347" w14:textId="77777777" w:rsidR="004010C5" w:rsidRDefault="00000000">
            <w:proofErr w:type="spellStart"/>
            <w:r>
              <w:rPr>
                <w:color w:val="1F4E79"/>
                <w:sz w:val="20"/>
                <w:szCs w:val="20"/>
              </w:rPr>
              <w:t>Ramping_up</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A9E9A" w14:textId="77777777" w:rsidR="004010C5" w:rsidRDefault="00000000">
            <w:r>
              <w:rPr>
                <w:color w:val="333333"/>
                <w:sz w:val="20"/>
                <w:szCs w:val="20"/>
              </w:rPr>
              <w:t>MW/slot</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73628B" w14:textId="77777777" w:rsidR="004010C5" w:rsidRDefault="00000000">
            <w:r>
              <w:rPr>
                <w:color w:val="333333"/>
                <w:sz w:val="20"/>
                <w:szCs w:val="20"/>
              </w:rPr>
              <w:t>Maximum rate of upward change between consecutive time slots</w:t>
            </w:r>
          </w:p>
        </w:tc>
      </w:tr>
      <w:tr w:rsidR="004010C5" w14:paraId="1AF79EA8"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4633728" w14:textId="77777777" w:rsidR="004010C5" w:rsidRDefault="00000000">
            <w:r>
              <w:rPr>
                <w:color w:val="1F4E79"/>
                <w:sz w:val="20"/>
                <w:szCs w:val="20"/>
              </w:rPr>
              <w:t>Ramping down</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D479E78" w14:textId="77777777" w:rsidR="004010C5" w:rsidRDefault="00000000">
            <w:r>
              <w:rPr>
                <w:color w:val="333333"/>
                <w:sz w:val="20"/>
                <w:szCs w:val="20"/>
              </w:rPr>
              <w:t>MW/slot</w:t>
            </w:r>
          </w:p>
        </w:tc>
        <w:tc>
          <w:tcPr>
            <w:tcW w:w="50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F97507C" w14:textId="77777777" w:rsidR="004010C5" w:rsidRDefault="00000000">
            <w:r>
              <w:rPr>
                <w:color w:val="333333"/>
                <w:sz w:val="20"/>
                <w:szCs w:val="20"/>
              </w:rPr>
              <w:t>Maximum rate of downward change (negative value)</w:t>
            </w:r>
          </w:p>
        </w:tc>
      </w:tr>
    </w:tbl>
    <w:p w14:paraId="79D4059D" w14:textId="77777777" w:rsidR="004010C5" w:rsidRDefault="00000000">
      <w:pPr>
        <w:pStyle w:val="Heading2"/>
      </w:pPr>
      <w:bookmarkStart w:id="12" w:name="_Toc233387823"/>
      <w:r>
        <w:t>3.3 Demand Data File (demand.csv)</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010C5" w14:paraId="66F7A8BA" w14:textId="77777777">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5E84DE5" w14:textId="77777777" w:rsidR="004010C5" w:rsidRDefault="00000000">
            <w:r>
              <w:rPr>
                <w:b/>
                <w:bCs/>
                <w:color w:val="FFFFFF"/>
                <w:sz w:val="20"/>
                <w:szCs w:val="20"/>
              </w:rPr>
              <w:t>Parameter</w:t>
            </w:r>
          </w:p>
        </w:tc>
        <w:tc>
          <w:tcPr>
            <w:tcW w:w="6360" w:type="dxa"/>
            <w:tcBorders>
              <w:top w:val="single" w:sz="1" w:space="0" w:color="CCCCCC"/>
              <w:left w:val="single" w:sz="1" w:space="0" w:color="CCCCCC"/>
              <w:bottom w:val="single" w:sz="1" w:space="0" w:color="CCCCCC"/>
              <w:right w:val="single" w:sz="1" w:space="0" w:color="CCCCCC"/>
            </w:tcBorders>
            <w:shd w:val="clear" w:color="auto" w:fill="1A6496"/>
            <w:tcMar>
              <w:top w:w="80" w:type="dxa"/>
              <w:left w:w="120" w:type="dxa"/>
              <w:bottom w:w="80" w:type="dxa"/>
              <w:right w:w="120" w:type="dxa"/>
            </w:tcMar>
          </w:tcPr>
          <w:p w14:paraId="4C013FC1" w14:textId="77777777" w:rsidR="004010C5" w:rsidRDefault="00000000">
            <w:r>
              <w:rPr>
                <w:color w:val="FFFFFF"/>
                <w:sz w:val="20"/>
                <w:szCs w:val="20"/>
              </w:rPr>
              <w:t>Specification</w:t>
            </w:r>
          </w:p>
        </w:tc>
      </w:tr>
      <w:tr w:rsidR="004010C5" w14:paraId="7C3937C1"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10CAB3" w14:textId="77777777" w:rsidR="004010C5" w:rsidRDefault="00000000">
            <w:r>
              <w:rPr>
                <w:color w:val="333333"/>
                <w:sz w:val="20"/>
                <w:szCs w:val="20"/>
              </w:rPr>
              <w:t>Column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3D1AC9" w14:textId="77777777" w:rsidR="004010C5" w:rsidRDefault="00000000">
            <w:r>
              <w:rPr>
                <w:color w:val="333333"/>
                <w:sz w:val="20"/>
                <w:szCs w:val="20"/>
              </w:rPr>
              <w:t>demand (MW)</w:t>
            </w:r>
          </w:p>
        </w:tc>
      </w:tr>
      <w:tr w:rsidR="004010C5" w14:paraId="38CE879C"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1CE3CB" w14:textId="77777777" w:rsidR="004010C5" w:rsidRDefault="00000000">
            <w:r>
              <w:rPr>
                <w:color w:val="333333"/>
                <w:sz w:val="20"/>
                <w:szCs w:val="20"/>
              </w:rPr>
              <w:t>Rows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BC62E" w14:textId="77777777" w:rsidR="004010C5" w:rsidRDefault="00000000">
            <w:r>
              <w:rPr>
                <w:color w:val="333333"/>
                <w:sz w:val="20"/>
                <w:szCs w:val="20"/>
              </w:rPr>
              <w:t xml:space="preserve">Equal to </w:t>
            </w:r>
            <w:proofErr w:type="spellStart"/>
            <w:r>
              <w:rPr>
                <w:color w:val="333333"/>
                <w:sz w:val="20"/>
                <w:szCs w:val="20"/>
              </w:rPr>
              <w:t>num_slots</w:t>
            </w:r>
            <w:proofErr w:type="spellEnd"/>
            <w:r>
              <w:rPr>
                <w:color w:val="333333"/>
                <w:sz w:val="20"/>
                <w:szCs w:val="20"/>
              </w:rPr>
              <w:t xml:space="preserve"> (e.g., 8760 for hourly annual, 35040 for 15-min annual)</w:t>
            </w:r>
          </w:p>
        </w:tc>
      </w:tr>
      <w:tr w:rsidR="004010C5" w14:paraId="64FD1A9A"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354EA7" w14:textId="77777777" w:rsidR="004010C5" w:rsidRDefault="00000000">
            <w:r>
              <w:rPr>
                <w:color w:val="333333"/>
                <w:sz w:val="20"/>
                <w:szCs w:val="20"/>
              </w:rPr>
              <w:t>Data type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173FF3" w14:textId="77777777" w:rsidR="004010C5" w:rsidRDefault="00000000">
            <w:r>
              <w:rPr>
                <w:color w:val="333333"/>
                <w:sz w:val="20"/>
                <w:szCs w:val="20"/>
              </w:rPr>
              <w:t>Numeric, positive values only</w:t>
            </w:r>
          </w:p>
        </w:tc>
      </w:tr>
      <w:tr w:rsidR="004010C5" w14:paraId="14A01D54"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F2712B" w14:textId="77777777" w:rsidR="004010C5" w:rsidRDefault="00000000">
            <w:r>
              <w:rPr>
                <w:color w:val="333333"/>
                <w:sz w:val="20"/>
                <w:szCs w:val="20"/>
              </w:rPr>
              <w:t>Note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EC55B0" w14:textId="77777777" w:rsidR="004010C5" w:rsidRDefault="00000000">
            <w:r>
              <w:rPr>
                <w:color w:val="333333"/>
                <w:sz w:val="20"/>
                <w:szCs w:val="20"/>
              </w:rPr>
              <w:t>Can be replaced by output from the ANN Forecasting module — see Section 7.5</w:t>
            </w:r>
          </w:p>
        </w:tc>
      </w:tr>
    </w:tbl>
    <w:p w14:paraId="3E218E67" w14:textId="790FF269" w:rsidR="004010C5" w:rsidRDefault="002A0ACD">
      <w:pPr>
        <w:pStyle w:val="Heading2"/>
      </w:pPr>
      <w:bookmarkStart w:id="13" w:name="_Toc233387824"/>
      <w:r>
        <w:lastRenderedPageBreak/>
        <w:t>3.4 Market Rate File (market_rate.xlsx)</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010C5" w14:paraId="6115C60D" w14:textId="77777777">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860E062" w14:textId="77777777" w:rsidR="004010C5" w:rsidRDefault="00000000">
            <w:r>
              <w:rPr>
                <w:b/>
                <w:bCs/>
                <w:color w:val="FFFFFF"/>
                <w:sz w:val="20"/>
                <w:szCs w:val="20"/>
              </w:rPr>
              <w:t>Parameter</w:t>
            </w:r>
          </w:p>
        </w:tc>
        <w:tc>
          <w:tcPr>
            <w:tcW w:w="6360" w:type="dxa"/>
            <w:tcBorders>
              <w:top w:val="single" w:sz="1" w:space="0" w:color="CCCCCC"/>
              <w:left w:val="single" w:sz="1" w:space="0" w:color="CCCCCC"/>
              <w:bottom w:val="single" w:sz="1" w:space="0" w:color="CCCCCC"/>
              <w:right w:val="single" w:sz="1" w:space="0" w:color="CCCCCC"/>
            </w:tcBorders>
            <w:shd w:val="clear" w:color="auto" w:fill="1A6496"/>
            <w:tcMar>
              <w:top w:w="80" w:type="dxa"/>
              <w:left w:w="120" w:type="dxa"/>
              <w:bottom w:w="80" w:type="dxa"/>
              <w:right w:w="120" w:type="dxa"/>
            </w:tcMar>
          </w:tcPr>
          <w:p w14:paraId="278CD6B6" w14:textId="77777777" w:rsidR="004010C5" w:rsidRDefault="00000000">
            <w:r>
              <w:rPr>
                <w:color w:val="FFFFFF"/>
                <w:sz w:val="20"/>
                <w:szCs w:val="20"/>
              </w:rPr>
              <w:t>Specification</w:t>
            </w:r>
          </w:p>
        </w:tc>
      </w:tr>
      <w:tr w:rsidR="004010C5" w14:paraId="21D908B4"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5BDAEF" w14:textId="77777777" w:rsidR="004010C5" w:rsidRDefault="00000000">
            <w:r>
              <w:rPr>
                <w:color w:val="333333"/>
                <w:sz w:val="20"/>
                <w:szCs w:val="20"/>
              </w:rPr>
              <w:t>Column name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AC01E" w14:textId="77777777" w:rsidR="004010C5" w:rsidRDefault="00000000">
            <w:r>
              <w:rPr>
                <w:color w:val="333333"/>
                <w:sz w:val="20"/>
                <w:szCs w:val="20"/>
              </w:rPr>
              <w:t>rate</w:t>
            </w:r>
          </w:p>
        </w:tc>
      </w:tr>
      <w:tr w:rsidR="004010C5" w14:paraId="18BA53E7"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2FB803" w14:textId="77777777" w:rsidR="004010C5" w:rsidRDefault="00000000">
            <w:r>
              <w:rPr>
                <w:color w:val="333333"/>
                <w:sz w:val="20"/>
                <w:szCs w:val="20"/>
              </w:rPr>
              <w:t>Unit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2FDAB" w14:textId="77777777" w:rsidR="004010C5" w:rsidRDefault="00000000">
            <w:r>
              <w:rPr>
                <w:color w:val="333333"/>
                <w:sz w:val="20"/>
                <w:szCs w:val="20"/>
              </w:rPr>
              <w:t>₹/MWh</w:t>
            </w:r>
          </w:p>
        </w:tc>
      </w:tr>
      <w:tr w:rsidR="004010C5" w14:paraId="70F861A5"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318309" w14:textId="77777777" w:rsidR="004010C5" w:rsidRDefault="00000000">
            <w:r>
              <w:rPr>
                <w:color w:val="333333"/>
                <w:sz w:val="20"/>
                <w:szCs w:val="20"/>
              </w:rPr>
              <w:t>Rows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7CB9FF" w14:textId="77777777" w:rsidR="004010C5" w:rsidRDefault="00000000">
            <w:r>
              <w:rPr>
                <w:color w:val="333333"/>
                <w:sz w:val="20"/>
                <w:szCs w:val="20"/>
              </w:rPr>
              <w:t xml:space="preserve">Must match </w:t>
            </w:r>
            <w:proofErr w:type="spellStart"/>
            <w:r>
              <w:rPr>
                <w:color w:val="333333"/>
                <w:sz w:val="20"/>
                <w:szCs w:val="20"/>
              </w:rPr>
              <w:t>num_slots</w:t>
            </w:r>
            <w:proofErr w:type="spellEnd"/>
            <w:r>
              <w:rPr>
                <w:color w:val="333333"/>
                <w:sz w:val="20"/>
                <w:szCs w:val="20"/>
              </w:rPr>
              <w:t xml:space="preserve"> exactly</w:t>
            </w:r>
          </w:p>
        </w:tc>
      </w:tr>
      <w:tr w:rsidR="004010C5" w14:paraId="54F772F7"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C6FA5F" w14:textId="77777777" w:rsidR="004010C5" w:rsidRDefault="00000000">
            <w:r>
              <w:rPr>
                <w:color w:val="333333"/>
                <w:sz w:val="20"/>
                <w:szCs w:val="20"/>
              </w:rPr>
              <w:t>Typical source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7FB2B5" w14:textId="77777777" w:rsidR="004010C5" w:rsidRDefault="00000000">
            <w:r>
              <w:rPr>
                <w:color w:val="333333"/>
                <w:sz w:val="20"/>
                <w:szCs w:val="20"/>
              </w:rPr>
              <w:t>IEX DAM/RTM data (fetched via IEX page or uploaded manually)</w:t>
            </w:r>
          </w:p>
        </w:tc>
      </w:tr>
    </w:tbl>
    <w:p w14:paraId="55F0C42D" w14:textId="77777777" w:rsidR="004010C5" w:rsidRDefault="00000000">
      <w:pPr>
        <w:pStyle w:val="Heading2"/>
      </w:pPr>
      <w:bookmarkStart w:id="14" w:name="_Toc233387825"/>
      <w:r>
        <w:t>3.5 Renewable Energy File (RE.xlsx)</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5060"/>
      </w:tblGrid>
      <w:tr w:rsidR="004010C5" w14:paraId="434A5DD9" w14:textId="77777777">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0A2D9FA" w14:textId="77777777" w:rsidR="004010C5" w:rsidRDefault="00000000">
            <w:r>
              <w:rPr>
                <w:b/>
                <w:bCs/>
                <w:color w:val="FFFFFF"/>
                <w:sz w:val="20"/>
                <w:szCs w:val="20"/>
              </w:rPr>
              <w:t>Column Name</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2910750" w14:textId="77777777" w:rsidR="004010C5" w:rsidRDefault="00000000">
            <w:r>
              <w:rPr>
                <w:b/>
                <w:bCs/>
                <w:color w:val="FFFFFF"/>
                <w:sz w:val="20"/>
                <w:szCs w:val="20"/>
              </w:rPr>
              <w:t>Unit</w:t>
            </w:r>
          </w:p>
        </w:tc>
        <w:tc>
          <w:tcPr>
            <w:tcW w:w="50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0D26A72" w14:textId="77777777" w:rsidR="004010C5" w:rsidRDefault="00000000">
            <w:r>
              <w:rPr>
                <w:b/>
                <w:bCs/>
                <w:color w:val="FFFFFF"/>
                <w:sz w:val="20"/>
                <w:szCs w:val="20"/>
              </w:rPr>
              <w:t>Description</w:t>
            </w:r>
          </w:p>
        </w:tc>
      </w:tr>
      <w:tr w:rsidR="004010C5" w14:paraId="2F92073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FF1DC9" w14:textId="77777777" w:rsidR="004010C5" w:rsidRDefault="00000000">
            <w:r>
              <w:rPr>
                <w:color w:val="1F4E79"/>
                <w:sz w:val="20"/>
                <w:szCs w:val="20"/>
              </w:rPr>
              <w:t>Solar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26543A" w14:textId="77777777" w:rsidR="004010C5" w:rsidRDefault="00000000">
            <w:r>
              <w:rPr>
                <w:color w:val="333333"/>
                <w:sz w:val="20"/>
                <w:szCs w:val="20"/>
              </w:rPr>
              <w:t>MW</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7A155A" w14:textId="77777777" w:rsidR="004010C5" w:rsidRDefault="00000000">
            <w:r>
              <w:rPr>
                <w:color w:val="333333"/>
                <w:sz w:val="20"/>
                <w:szCs w:val="20"/>
              </w:rPr>
              <w:t>Solar PV generation profile for each time slot</w:t>
            </w:r>
          </w:p>
        </w:tc>
      </w:tr>
      <w:tr w:rsidR="004010C5" w14:paraId="280758AB"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2AD96A" w14:textId="77777777" w:rsidR="004010C5" w:rsidRDefault="00000000">
            <w:r>
              <w:rPr>
                <w:color w:val="1F4E79"/>
                <w:sz w:val="20"/>
                <w:szCs w:val="20"/>
              </w:rPr>
              <w:t>Wind</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6E37F96" w14:textId="77777777" w:rsidR="004010C5" w:rsidRDefault="00000000">
            <w:r>
              <w:rPr>
                <w:color w:val="333333"/>
                <w:sz w:val="20"/>
                <w:szCs w:val="20"/>
              </w:rPr>
              <w:t>MW</w:t>
            </w:r>
          </w:p>
        </w:tc>
        <w:tc>
          <w:tcPr>
            <w:tcW w:w="50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0A293A7" w14:textId="77777777" w:rsidR="004010C5" w:rsidRDefault="00000000">
            <w:r>
              <w:rPr>
                <w:color w:val="333333"/>
                <w:sz w:val="20"/>
                <w:szCs w:val="20"/>
              </w:rPr>
              <w:t>Wind generation profile for each time slot</w:t>
            </w:r>
          </w:p>
        </w:tc>
      </w:tr>
    </w:tbl>
    <w:p w14:paraId="3CE15A49" w14:textId="77777777" w:rsidR="004010C5" w:rsidRDefault="004010C5">
      <w:pPr>
        <w:spacing w:after="80"/>
      </w:pPr>
    </w:p>
    <w:p w14:paraId="4998EF93" w14:textId="73D3A78B" w:rsidR="004010C5" w:rsidRDefault="00000000" w:rsidP="002A0ACD">
      <w:pPr>
        <w:pBdr>
          <w:left w:val="single" w:sz="8" w:space="0" w:color="2E75B6"/>
        </w:pBdr>
        <w:shd w:val="clear" w:color="auto" w:fill="F0F8FF"/>
        <w:spacing w:after="120"/>
        <w:ind w:left="360"/>
      </w:pPr>
      <w:r>
        <w:rPr>
          <w:i/>
          <w:iCs/>
          <w:color w:val="1F4E79"/>
          <w:sz w:val="20"/>
          <w:szCs w:val="20"/>
        </w:rPr>
        <w:t>RE.xlsx can be replaced by the output of the RE Forecasting module (Page 5). After running the RE forecast, click 'Use this forecast as RE input in the DF Model' to load it directly into the session without re-uploading a file.</w:t>
      </w:r>
    </w:p>
    <w:p w14:paraId="0B2BA556" w14:textId="77777777" w:rsidR="004010C5" w:rsidRDefault="00000000">
      <w:pPr>
        <w:pStyle w:val="Heading2"/>
      </w:pPr>
      <w:bookmarkStart w:id="15" w:name="_Toc233387826"/>
      <w:r>
        <w:t>3.6 Generator Availability File (availability.xlsx)</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010C5" w14:paraId="199FD877" w14:textId="77777777">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47279EF" w14:textId="77777777" w:rsidR="004010C5" w:rsidRDefault="00000000">
            <w:r>
              <w:rPr>
                <w:b/>
                <w:bCs/>
                <w:color w:val="FFFFFF"/>
                <w:sz w:val="20"/>
                <w:szCs w:val="20"/>
              </w:rPr>
              <w:t>Specification</w:t>
            </w:r>
          </w:p>
        </w:tc>
        <w:tc>
          <w:tcPr>
            <w:tcW w:w="6360" w:type="dxa"/>
            <w:tcBorders>
              <w:top w:val="single" w:sz="1" w:space="0" w:color="CCCCCC"/>
              <w:left w:val="single" w:sz="1" w:space="0" w:color="CCCCCC"/>
              <w:bottom w:val="single" w:sz="1" w:space="0" w:color="CCCCCC"/>
              <w:right w:val="single" w:sz="1" w:space="0" w:color="CCCCCC"/>
            </w:tcBorders>
            <w:shd w:val="clear" w:color="auto" w:fill="1A6496"/>
            <w:tcMar>
              <w:top w:w="80" w:type="dxa"/>
              <w:left w:w="120" w:type="dxa"/>
              <w:bottom w:w="80" w:type="dxa"/>
              <w:right w:w="120" w:type="dxa"/>
            </w:tcMar>
          </w:tcPr>
          <w:p w14:paraId="56BC874F" w14:textId="77777777" w:rsidR="004010C5" w:rsidRDefault="00000000">
            <w:r>
              <w:rPr>
                <w:color w:val="FFFFFF"/>
                <w:sz w:val="20"/>
                <w:szCs w:val="20"/>
              </w:rPr>
              <w:t>Details</w:t>
            </w:r>
          </w:p>
        </w:tc>
      </w:tr>
      <w:tr w:rsidR="004010C5" w14:paraId="249EA391"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3FFCE3" w14:textId="77777777" w:rsidR="004010C5" w:rsidRDefault="00000000">
            <w:r>
              <w:rPr>
                <w:color w:val="333333"/>
                <w:sz w:val="20"/>
                <w:szCs w:val="20"/>
              </w:rPr>
              <w:t>Dimensions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D55805" w14:textId="77777777" w:rsidR="004010C5" w:rsidRDefault="00000000">
            <w:r>
              <w:rPr>
                <w:color w:val="333333"/>
                <w:sz w:val="20"/>
                <w:szCs w:val="20"/>
              </w:rPr>
              <w:t xml:space="preserve">Rows = </w:t>
            </w:r>
            <w:proofErr w:type="spellStart"/>
            <w:r>
              <w:rPr>
                <w:color w:val="333333"/>
                <w:sz w:val="20"/>
                <w:szCs w:val="20"/>
              </w:rPr>
              <w:t>num_slots</w:t>
            </w:r>
            <w:proofErr w:type="spellEnd"/>
            <w:r>
              <w:rPr>
                <w:color w:val="333333"/>
                <w:sz w:val="20"/>
                <w:szCs w:val="20"/>
              </w:rPr>
              <w:t>, Columns = number of generating units (must match Generation_stack.xlsx)</w:t>
            </w:r>
          </w:p>
        </w:tc>
      </w:tr>
      <w:tr w:rsidR="004010C5" w14:paraId="70C83457"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F5ACCB" w14:textId="77777777" w:rsidR="004010C5" w:rsidRDefault="00000000">
            <w:r>
              <w:rPr>
                <w:color w:val="333333"/>
                <w:sz w:val="20"/>
                <w:szCs w:val="20"/>
              </w:rPr>
              <w:t>Values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F2CDA7" w14:textId="77777777" w:rsidR="004010C5" w:rsidRDefault="00000000">
            <w:r>
              <w:rPr>
                <w:color w:val="333333"/>
                <w:sz w:val="20"/>
                <w:szCs w:val="20"/>
              </w:rPr>
              <w:t>1 = Generator available in that slot, 0 = Generator on outage</w:t>
            </w:r>
          </w:p>
        </w:tc>
      </w:tr>
      <w:tr w:rsidR="004010C5" w14:paraId="0A54E650"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8CE20B" w14:textId="77777777" w:rsidR="004010C5" w:rsidRDefault="00000000">
            <w:r>
              <w:rPr>
                <w:color w:val="333333"/>
                <w:sz w:val="20"/>
                <w:szCs w:val="20"/>
              </w:rPr>
              <w:t>Column order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8A452" w14:textId="77777777" w:rsidR="004010C5" w:rsidRDefault="00000000">
            <w:r>
              <w:rPr>
                <w:color w:val="333333"/>
                <w:sz w:val="20"/>
                <w:szCs w:val="20"/>
              </w:rPr>
              <w:t>Must match the plant order in Generation_stack.xlsx exactly</w:t>
            </w:r>
          </w:p>
        </w:tc>
      </w:tr>
    </w:tbl>
    <w:p w14:paraId="76143CBD" w14:textId="77777777" w:rsidR="004010C5" w:rsidRDefault="004010C5">
      <w:pPr>
        <w:spacing w:after="80"/>
      </w:pPr>
    </w:p>
    <w:p w14:paraId="016B08EA" w14:textId="77777777" w:rsidR="004010C5" w:rsidRDefault="00000000">
      <w:pPr>
        <w:pStyle w:val="Heading1"/>
        <w:pageBreakBefore/>
      </w:pPr>
      <w:bookmarkStart w:id="16" w:name="_Toc233387827"/>
      <w:r>
        <w:lastRenderedPageBreak/>
        <w:t>4. Using the Application</w:t>
      </w:r>
      <w:bookmarkEnd w:id="16"/>
    </w:p>
    <w:p w14:paraId="02419C01" w14:textId="77777777" w:rsidR="004010C5" w:rsidRDefault="00000000">
      <w:pPr>
        <w:pStyle w:val="Heading2"/>
      </w:pPr>
      <w:bookmarkStart w:id="17" w:name="_Toc233387828"/>
      <w:r>
        <w:t>4.1 Application Layout</w:t>
      </w:r>
      <w:bookmarkEnd w:id="17"/>
    </w:p>
    <w:p w14:paraId="2A0A7F2C" w14:textId="77777777" w:rsidR="004010C5" w:rsidRDefault="00000000">
      <w:pPr>
        <w:spacing w:after="120"/>
      </w:pPr>
      <w:r>
        <w:t>The application has three main areas:</w:t>
      </w:r>
    </w:p>
    <w:p w14:paraId="6FBD91C9" w14:textId="77777777" w:rsidR="004010C5" w:rsidRDefault="00000000">
      <w:pPr>
        <w:pStyle w:val="ListParagraph"/>
        <w:numPr>
          <w:ilvl w:val="0"/>
          <w:numId w:val="2"/>
        </w:numPr>
        <w:spacing w:after="80"/>
      </w:pPr>
      <w:r>
        <w:t>Left Sidebar top: Application page navigation (six pages)</w:t>
      </w:r>
    </w:p>
    <w:p w14:paraId="568EB28F" w14:textId="77777777" w:rsidR="004010C5" w:rsidRDefault="00000000">
      <w:pPr>
        <w:pStyle w:val="ListParagraph"/>
        <w:numPr>
          <w:ilvl w:val="0"/>
          <w:numId w:val="2"/>
        </w:numPr>
        <w:spacing w:after="80"/>
      </w:pPr>
      <w:r>
        <w:t>Left Sidebar bottom — Data Input: File upload panel and data initialization controls</w:t>
      </w:r>
    </w:p>
    <w:p w14:paraId="3B64F4C9" w14:textId="77777777" w:rsidR="004010C5" w:rsidRDefault="00000000">
      <w:pPr>
        <w:pStyle w:val="ListParagraph"/>
        <w:numPr>
          <w:ilvl w:val="0"/>
          <w:numId w:val="2"/>
        </w:numPr>
        <w:spacing w:after="80"/>
      </w:pPr>
      <w:r>
        <w:t>Main Panel: Model parameter configuration, analysis trigger button, results, and charts</w:t>
      </w:r>
    </w:p>
    <w:p w14:paraId="2B0F9EE2" w14:textId="77777777" w:rsidR="004010C5" w:rsidRDefault="004010C5">
      <w:pPr>
        <w:spacing w:after="80"/>
      </w:pPr>
    </w:p>
    <w:p w14:paraId="21764CA9" w14:textId="19CF7403" w:rsidR="004010C5" w:rsidRDefault="00000000" w:rsidP="002A0ACD">
      <w:pPr>
        <w:pStyle w:val="Heading2"/>
      </w:pPr>
      <w:bookmarkStart w:id="18" w:name="_Toc233387829"/>
      <w:r>
        <w:t>4.2 Step-by-Step Workflow</w:t>
      </w:r>
      <w:bookmarkEnd w:id="18"/>
    </w:p>
    <w:p w14:paraId="5267A15F" w14:textId="77777777" w:rsidR="004010C5" w:rsidRDefault="00000000">
      <w:pPr>
        <w:pStyle w:val="Heading3"/>
      </w:pPr>
      <w:bookmarkStart w:id="19" w:name="_Toc233387830"/>
      <w:r>
        <w:t>Step 1: Upload Input Files</w:t>
      </w:r>
      <w:bookmarkEnd w:id="19"/>
    </w:p>
    <w:p w14:paraId="4E52CB26" w14:textId="46A25BF3" w:rsidR="004010C5" w:rsidRDefault="00000000" w:rsidP="002A0ACD">
      <w:pPr>
        <w:spacing w:after="120"/>
      </w:pPr>
      <w:r>
        <w:t>In the left sidebar, upload the five required files (Generation Stack, Demand Data, Market Rates, Renewable Energy, Generator Availability). The input_parameters.csv file is no longer required.</w:t>
      </w:r>
    </w:p>
    <w:p w14:paraId="59485DF9" w14:textId="77777777" w:rsidR="004010C5" w:rsidRDefault="00000000">
      <w:pPr>
        <w:pStyle w:val="Heading3"/>
      </w:pPr>
      <w:bookmarkStart w:id="20" w:name="_Toc233387831"/>
      <w:r>
        <w:t>Step 2: Configure Model Parameters</w:t>
      </w:r>
      <w:bookmarkEnd w:id="20"/>
    </w:p>
    <w:p w14:paraId="5BC4B137" w14:textId="5DAE5058" w:rsidR="004010C5" w:rsidRDefault="00000000" w:rsidP="002A0ACD">
      <w:pPr>
        <w:spacing w:after="120"/>
      </w:pPr>
      <w:r>
        <w:t>On the main page, a three-column parameter panel appears before the Start Analysis button. All model parameters are configured here — no CSV file needed. The parameters are grouped into three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3"/>
        <w:gridCol w:w="2693"/>
        <w:gridCol w:w="3974"/>
      </w:tblGrid>
      <w:tr w:rsidR="004010C5" w14:paraId="6F2B0A35" w14:textId="77777777" w:rsidTr="00E253F6">
        <w:tc>
          <w:tcPr>
            <w:tcW w:w="269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3CF6D23" w14:textId="77777777" w:rsidR="004010C5" w:rsidRDefault="00000000">
            <w:r>
              <w:rPr>
                <w:b/>
                <w:bCs/>
                <w:color w:val="FFFFFF"/>
                <w:sz w:val="20"/>
                <w:szCs w:val="20"/>
              </w:rPr>
              <w:t>Column 1</w:t>
            </w:r>
          </w:p>
        </w:tc>
        <w:tc>
          <w:tcPr>
            <w:tcW w:w="269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79AAF9B" w14:textId="77777777" w:rsidR="004010C5" w:rsidRDefault="00000000">
            <w:r>
              <w:rPr>
                <w:b/>
                <w:bCs/>
                <w:color w:val="FFFFFF"/>
                <w:sz w:val="20"/>
                <w:szCs w:val="20"/>
              </w:rPr>
              <w:t>Column 2</w:t>
            </w:r>
          </w:p>
        </w:tc>
        <w:tc>
          <w:tcPr>
            <w:tcW w:w="3974"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44FA99F" w14:textId="77777777" w:rsidR="004010C5" w:rsidRDefault="00000000">
            <w:r>
              <w:rPr>
                <w:b/>
                <w:bCs/>
                <w:color w:val="FFFFFF"/>
                <w:sz w:val="20"/>
                <w:szCs w:val="20"/>
              </w:rPr>
              <w:t>Column 3</w:t>
            </w:r>
          </w:p>
        </w:tc>
      </w:tr>
      <w:tr w:rsidR="004010C5" w14:paraId="3D690EE1" w14:textId="77777777" w:rsidTr="00E253F6">
        <w:tc>
          <w:tcPr>
            <w:tcW w:w="26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337E1A" w14:textId="6D86089C" w:rsidR="004010C5" w:rsidRPr="00E253F6" w:rsidRDefault="00000000">
            <w:pPr>
              <w:rPr>
                <w:color w:val="333333"/>
                <w:sz w:val="20"/>
                <w:szCs w:val="20"/>
              </w:rPr>
            </w:pPr>
            <w:r w:rsidRPr="00E253F6">
              <w:rPr>
                <w:color w:val="333333"/>
                <w:sz w:val="20"/>
                <w:szCs w:val="20"/>
              </w:rPr>
              <w:t xml:space="preserve">Flexibility level </w:t>
            </w:r>
            <w:r w:rsidR="002A0ACD">
              <w:rPr>
                <w:color w:val="333333"/>
                <w:sz w:val="20"/>
                <w:szCs w:val="20"/>
              </w:rPr>
              <w:t>– Minimum</w:t>
            </w:r>
          </w:p>
        </w:tc>
        <w:tc>
          <w:tcPr>
            <w:tcW w:w="26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98630" w14:textId="77777777" w:rsidR="004010C5" w:rsidRDefault="00000000">
            <w:r>
              <w:rPr>
                <w:color w:val="333333"/>
                <w:sz w:val="20"/>
                <w:szCs w:val="20"/>
              </w:rPr>
              <w:t>RE costs (solar ₹/MWh, wind ₹/MWh)</w:t>
            </w:r>
          </w:p>
        </w:tc>
        <w:tc>
          <w:tcPr>
            <w:tcW w:w="39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1D91A4" w14:textId="77777777" w:rsidR="004010C5" w:rsidRDefault="00000000">
            <w:r>
              <w:rPr>
                <w:color w:val="333333"/>
                <w:sz w:val="20"/>
                <w:szCs w:val="20"/>
              </w:rPr>
              <w:t>Battery energy capacity (MWh)</w:t>
            </w:r>
          </w:p>
        </w:tc>
      </w:tr>
      <w:tr w:rsidR="002A0ACD" w14:paraId="1AE2753C" w14:textId="77777777" w:rsidTr="00E253F6">
        <w:tc>
          <w:tcPr>
            <w:tcW w:w="269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26CA077" w14:textId="7C122BBE" w:rsidR="002A0ACD" w:rsidRPr="002A0ACD" w:rsidRDefault="002A0ACD" w:rsidP="002A0ACD">
            <w:pPr>
              <w:rPr>
                <w:sz w:val="20"/>
                <w:szCs w:val="20"/>
              </w:rPr>
            </w:pPr>
            <w:r>
              <w:rPr>
                <w:sz w:val="20"/>
                <w:szCs w:val="20"/>
              </w:rPr>
              <w:t xml:space="preserve">Flexibility level – </w:t>
            </w:r>
            <w:r w:rsidR="00527F6E">
              <w:rPr>
                <w:sz w:val="20"/>
                <w:szCs w:val="20"/>
              </w:rPr>
              <w:t>M</w:t>
            </w:r>
            <w:r>
              <w:rPr>
                <w:sz w:val="20"/>
                <w:szCs w:val="20"/>
              </w:rPr>
              <w:t>aximum</w:t>
            </w:r>
          </w:p>
        </w:tc>
        <w:tc>
          <w:tcPr>
            <w:tcW w:w="269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C5496BA" w14:textId="77777777" w:rsidR="002A0ACD" w:rsidRDefault="002A0ACD" w:rsidP="002A0ACD">
            <w:r>
              <w:rPr>
                <w:color w:val="333333"/>
                <w:sz w:val="20"/>
                <w:szCs w:val="20"/>
              </w:rPr>
              <w:t>IEX market purchase/sale limit (MW)</w:t>
            </w:r>
          </w:p>
        </w:tc>
        <w:tc>
          <w:tcPr>
            <w:tcW w:w="397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4271877" w14:textId="77777777" w:rsidR="002A0ACD" w:rsidRDefault="002A0ACD" w:rsidP="002A0ACD">
            <w:r>
              <w:rPr>
                <w:color w:val="333333"/>
                <w:sz w:val="20"/>
                <w:szCs w:val="20"/>
              </w:rPr>
              <w:t>Battery power capacity (MW)</w:t>
            </w:r>
          </w:p>
        </w:tc>
      </w:tr>
      <w:tr w:rsidR="002A0ACD" w14:paraId="2AA772E0" w14:textId="77777777" w:rsidTr="00E253F6">
        <w:tc>
          <w:tcPr>
            <w:tcW w:w="26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B836C4" w14:textId="60690174" w:rsidR="002A0ACD" w:rsidRPr="00E253F6" w:rsidRDefault="002A0ACD" w:rsidP="002A0ACD">
            <w:pPr>
              <w:rPr>
                <w:color w:val="333333"/>
                <w:sz w:val="20"/>
                <w:szCs w:val="20"/>
              </w:rPr>
            </w:pPr>
            <w:r>
              <w:rPr>
                <w:color w:val="333333"/>
                <w:sz w:val="20"/>
                <w:szCs w:val="20"/>
              </w:rPr>
              <w:t>Step for increasing flexibility from min to max</w:t>
            </w:r>
          </w:p>
        </w:tc>
        <w:tc>
          <w:tcPr>
            <w:tcW w:w="26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19F158" w14:textId="77777777" w:rsidR="002A0ACD" w:rsidRDefault="002A0ACD" w:rsidP="002A0ACD">
            <w:r>
              <w:rPr>
                <w:color w:val="333333"/>
                <w:sz w:val="20"/>
                <w:szCs w:val="20"/>
              </w:rPr>
              <w:t>RE forecast toggle (on/off)</w:t>
            </w:r>
          </w:p>
        </w:tc>
        <w:tc>
          <w:tcPr>
            <w:tcW w:w="39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C856C" w14:textId="77777777" w:rsidR="002A0ACD" w:rsidRDefault="002A0ACD" w:rsidP="002A0ACD">
            <w:r>
              <w:rPr>
                <w:color w:val="333333"/>
                <w:sz w:val="20"/>
                <w:szCs w:val="20"/>
              </w:rPr>
              <w:t>Battery initial SoC (MWh)</w:t>
            </w:r>
          </w:p>
        </w:tc>
      </w:tr>
      <w:tr w:rsidR="002A0ACD" w14:paraId="74A7547E" w14:textId="77777777" w:rsidTr="00E253F6">
        <w:tc>
          <w:tcPr>
            <w:tcW w:w="269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4EED1EA" w14:textId="6528F6A9" w:rsidR="002A0ACD" w:rsidRPr="002A0ACD" w:rsidRDefault="002A0ACD" w:rsidP="002A0ACD">
            <w:pPr>
              <w:rPr>
                <w:b/>
                <w:bCs/>
              </w:rPr>
            </w:pPr>
          </w:p>
        </w:tc>
        <w:tc>
          <w:tcPr>
            <w:tcW w:w="269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8F7F659" w14:textId="77777777" w:rsidR="002A0ACD" w:rsidRDefault="002A0ACD" w:rsidP="002A0ACD"/>
        </w:tc>
        <w:tc>
          <w:tcPr>
            <w:tcW w:w="397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BB25D05" w14:textId="0E1480AB" w:rsidR="002A0ACD" w:rsidRDefault="002A0ACD" w:rsidP="002A0ACD">
            <w:r w:rsidRPr="00E253F6">
              <w:rPr>
                <w:color w:val="333333"/>
                <w:sz w:val="20"/>
                <w:szCs w:val="20"/>
              </w:rPr>
              <w:t>Time resolution (slots per day: 24/48/96)</w:t>
            </w:r>
          </w:p>
        </w:tc>
      </w:tr>
      <w:tr w:rsidR="002A0ACD" w14:paraId="115BEBF2" w14:textId="77777777" w:rsidTr="002A0ACD">
        <w:tc>
          <w:tcPr>
            <w:tcW w:w="269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A7F290" w14:textId="1FAB4B44" w:rsidR="002A0ACD" w:rsidRDefault="002A0ACD" w:rsidP="002A0ACD">
            <w:pPr>
              <w:rPr>
                <w:color w:val="333333"/>
                <w:sz w:val="20"/>
                <w:szCs w:val="20"/>
              </w:rPr>
            </w:pPr>
            <w:r>
              <w:rPr>
                <w:color w:val="333333"/>
                <w:sz w:val="20"/>
                <w:szCs w:val="20"/>
              </w:rPr>
              <w:t>Max daily shift constraint (fraction of daily demand)</w:t>
            </w:r>
          </w:p>
        </w:tc>
        <w:tc>
          <w:tcPr>
            <w:tcW w:w="269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11753A" w14:textId="77777777" w:rsidR="002A0ACD" w:rsidRDefault="002A0ACD" w:rsidP="002A0ACD"/>
        </w:tc>
        <w:tc>
          <w:tcPr>
            <w:tcW w:w="397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CAEFBC" w14:textId="0E776514" w:rsidR="002A0ACD" w:rsidRPr="00E253F6" w:rsidRDefault="002A0ACD" w:rsidP="002A0ACD">
            <w:pPr>
              <w:rPr>
                <w:color w:val="333333"/>
                <w:sz w:val="20"/>
                <w:szCs w:val="20"/>
              </w:rPr>
            </w:pPr>
            <w:r w:rsidRPr="00E253F6">
              <w:rPr>
                <w:color w:val="333333"/>
                <w:sz w:val="20"/>
                <w:szCs w:val="20"/>
              </w:rPr>
              <w:t>Output folder name (text)</w:t>
            </w:r>
          </w:p>
        </w:tc>
      </w:tr>
    </w:tbl>
    <w:p w14:paraId="52615125" w14:textId="77777777" w:rsidR="004010C5" w:rsidRDefault="004010C5">
      <w:pPr>
        <w:spacing w:after="80"/>
      </w:pPr>
    </w:p>
    <w:p w14:paraId="23A9126E" w14:textId="5A32528D" w:rsidR="004010C5" w:rsidRDefault="00000000" w:rsidP="00111D0E">
      <w:pPr>
        <w:spacing w:after="120"/>
      </w:pPr>
      <w:r>
        <w:t>Flexibility levels are built from three sliders (min, max, step) that automatically generate the list of scenarios to simulate. The base case (0% flexibility) is always prepended. A preview caption shows the exact list that will be used.</w:t>
      </w:r>
    </w:p>
    <w:p w14:paraId="2834DB02" w14:textId="77777777" w:rsidR="004010C5" w:rsidRDefault="00000000">
      <w:pPr>
        <w:pBdr>
          <w:left w:val="single" w:sz="8" w:space="0" w:color="2E75B6"/>
        </w:pBdr>
        <w:shd w:val="clear" w:color="auto" w:fill="F0F8FF"/>
        <w:spacing w:after="120"/>
        <w:ind w:left="360"/>
      </w:pPr>
      <w:r>
        <w:rPr>
          <w:i/>
          <w:iCs/>
          <w:color w:val="1F4E79"/>
          <w:sz w:val="20"/>
          <w:szCs w:val="20"/>
        </w:rPr>
        <w:t>The RE forecast toggle integrates with Page 5 (RE Forecasting). If the toggle is ON and a forecast has already been generated on Page 5, the model uses that forecast instead of the uploaded RE.xlsx — no need to re-upload a file.</w:t>
      </w:r>
    </w:p>
    <w:p w14:paraId="0EC2956D" w14:textId="77777777" w:rsidR="004010C5" w:rsidRDefault="004010C5">
      <w:pPr>
        <w:spacing w:after="80"/>
      </w:pPr>
    </w:p>
    <w:p w14:paraId="59EB24D4" w14:textId="77777777" w:rsidR="004010C5" w:rsidRDefault="00000000">
      <w:pPr>
        <w:pStyle w:val="Heading3"/>
      </w:pPr>
      <w:bookmarkStart w:id="21" w:name="_Toc233387832"/>
      <w:r>
        <w:t>Step 3: Initialize Data</w:t>
      </w:r>
      <w:bookmarkEnd w:id="21"/>
    </w:p>
    <w:p w14:paraId="2974A872" w14:textId="5795C091" w:rsidR="004010C5" w:rsidRDefault="00000000" w:rsidP="00111D0E">
      <w:pPr>
        <w:spacing w:after="120"/>
      </w:pPr>
      <w:r>
        <w:lastRenderedPageBreak/>
        <w:t>Click Process &amp; Initialize Data in the sidebar. The system reads all uploaded files and saves all UI parameter values into session state. A green success message confirms initialization.</w:t>
      </w:r>
    </w:p>
    <w:p w14:paraId="7B6EF7C6" w14:textId="77777777" w:rsidR="004010C5" w:rsidRDefault="00000000">
      <w:pPr>
        <w:pStyle w:val="Heading3"/>
      </w:pPr>
      <w:bookmarkStart w:id="22" w:name="_Toc233387833"/>
      <w:r>
        <w:t>Step 4: Run the Analysis</w:t>
      </w:r>
      <w:bookmarkEnd w:id="22"/>
    </w:p>
    <w:p w14:paraId="6EEB9137" w14:textId="745BC8BE" w:rsidR="004010C5" w:rsidRDefault="00000000" w:rsidP="00111D0E">
      <w:pPr>
        <w:spacing w:after="120"/>
      </w:pPr>
      <w:r>
        <w:t>Click Start Analysis. The model iterates over each flexibility level, runs the LP optimization for each, and stores results in session state. A progress bar shows completion. For a full annual run (8760 hourly slots), expect 2–5 minutes per scenario.</w:t>
      </w:r>
    </w:p>
    <w:p w14:paraId="78A37681" w14:textId="77777777" w:rsidR="00111D0E" w:rsidRDefault="00111D0E" w:rsidP="00111D0E">
      <w:pPr>
        <w:spacing w:after="120"/>
      </w:pPr>
    </w:p>
    <w:p w14:paraId="48B67F2F" w14:textId="32061D6A" w:rsidR="004010C5" w:rsidRDefault="00000000" w:rsidP="00111D0E">
      <w:pPr>
        <w:pBdr>
          <w:left w:val="single" w:sz="8" w:space="0" w:color="F0A500"/>
        </w:pBdr>
        <w:shd w:val="clear" w:color="auto" w:fill="FFF8E1"/>
        <w:spacing w:after="120"/>
        <w:ind w:left="360"/>
      </w:pPr>
      <w:r>
        <w:rPr>
          <w:i/>
          <w:iCs/>
          <w:color w:val="7D4E00"/>
          <w:sz w:val="20"/>
          <w:szCs w:val="20"/>
        </w:rPr>
        <w:t>Do not close or refresh the browser tab while the analysis is running. Results are held in memory and will be lost on page refresh.</w:t>
      </w:r>
    </w:p>
    <w:p w14:paraId="1C3A067E" w14:textId="77777777" w:rsidR="004010C5" w:rsidRDefault="00000000">
      <w:pPr>
        <w:pStyle w:val="Heading3"/>
      </w:pPr>
      <w:bookmarkStart w:id="23" w:name="_Toc233387834"/>
      <w:r>
        <w:t>Step 5: Review Results</w:t>
      </w:r>
      <w:bookmarkEnd w:id="23"/>
    </w:p>
    <w:p w14:paraId="7917D022" w14:textId="77777777" w:rsidR="004010C5" w:rsidRDefault="00000000">
      <w:pPr>
        <w:spacing w:after="120"/>
      </w:pPr>
      <w:r>
        <w:t>After completion, the main page shows the generation cost bar chart and cost savings summary table. Navigate to other pages for detailed charts, IEX benchmarking, RE forecasting, ANN forecasting, and consumer analysis.</w:t>
      </w:r>
    </w:p>
    <w:p w14:paraId="2198A9AE" w14:textId="77777777" w:rsidR="004010C5" w:rsidRDefault="004010C5">
      <w:pPr>
        <w:spacing w:after="80"/>
      </w:pPr>
    </w:p>
    <w:p w14:paraId="78B23F77" w14:textId="77777777" w:rsidR="004010C5" w:rsidRDefault="00000000">
      <w:pPr>
        <w:pStyle w:val="Heading1"/>
        <w:pageBreakBefore/>
      </w:pPr>
      <w:bookmarkStart w:id="24" w:name="_Toc233387835"/>
      <w:r>
        <w:lastRenderedPageBreak/>
        <w:t>5. Understanding the Optimization Model</w:t>
      </w:r>
      <w:bookmarkEnd w:id="24"/>
    </w:p>
    <w:p w14:paraId="6939AE77" w14:textId="77777777" w:rsidR="004010C5" w:rsidRDefault="00000000">
      <w:pPr>
        <w:pStyle w:val="Heading2"/>
      </w:pPr>
      <w:bookmarkStart w:id="25" w:name="_Toc233387836"/>
      <w:r>
        <w:t>5.1 Objective Function</w:t>
      </w:r>
      <w:bookmarkEnd w:id="25"/>
    </w:p>
    <w:p w14:paraId="0C920B50" w14:textId="765BC899" w:rsidR="004010C5" w:rsidRDefault="00000000" w:rsidP="00E253F6">
      <w:pPr>
        <w:shd w:val="clear" w:color="auto" w:fill="D6E4F0"/>
        <w:spacing w:after="120"/>
        <w:jc w:val="center"/>
      </w:pPr>
      <w:r>
        <w:rPr>
          <w:rFonts w:ascii="Courier New" w:eastAsia="Courier New" w:hAnsi="Courier New" w:cs="Courier New"/>
          <w:color w:val="1F4E79"/>
          <w:sz w:val="20"/>
          <w:szCs w:val="20"/>
        </w:rPr>
        <w:t>Minimize: Σ(t) Σ(p) [Schedule(</w:t>
      </w:r>
      <w:proofErr w:type="spellStart"/>
      <w:proofErr w:type="gramStart"/>
      <w:r>
        <w:rPr>
          <w:rFonts w:ascii="Courier New" w:eastAsia="Courier New" w:hAnsi="Courier New" w:cs="Courier New"/>
          <w:color w:val="1F4E79"/>
          <w:sz w:val="20"/>
          <w:szCs w:val="20"/>
        </w:rPr>
        <w:t>t,p</w:t>
      </w:r>
      <w:proofErr w:type="spellEnd"/>
      <w:proofErr w:type="gramEnd"/>
      <w:r>
        <w:rPr>
          <w:rFonts w:ascii="Courier New" w:eastAsia="Courier New" w:hAnsi="Courier New" w:cs="Courier New"/>
          <w:color w:val="1F4E79"/>
          <w:sz w:val="20"/>
          <w:szCs w:val="20"/>
        </w:rPr>
        <w:t xml:space="preserve">) × </w:t>
      </w:r>
      <w:proofErr w:type="spellStart"/>
      <w:r>
        <w:rPr>
          <w:rFonts w:ascii="Courier New" w:eastAsia="Courier New" w:hAnsi="Courier New" w:cs="Courier New"/>
          <w:color w:val="1F4E79"/>
          <w:sz w:val="20"/>
          <w:szCs w:val="20"/>
        </w:rPr>
        <w:t>VariableCost</w:t>
      </w:r>
      <w:proofErr w:type="spellEnd"/>
      <w:r>
        <w:rPr>
          <w:rFonts w:ascii="Courier New" w:eastAsia="Courier New" w:hAnsi="Courier New" w:cs="Courier New"/>
          <w:color w:val="1F4E79"/>
          <w:sz w:val="20"/>
          <w:szCs w:val="20"/>
        </w:rPr>
        <w:t>(p)] + Σ(t) [</w:t>
      </w:r>
      <w:proofErr w:type="spellStart"/>
      <w:r>
        <w:rPr>
          <w:rFonts w:ascii="Courier New" w:eastAsia="Courier New" w:hAnsi="Courier New" w:cs="Courier New"/>
          <w:color w:val="1F4E79"/>
          <w:sz w:val="20"/>
          <w:szCs w:val="20"/>
        </w:rPr>
        <w:t>MarketDrawl</w:t>
      </w:r>
      <w:proofErr w:type="spellEnd"/>
      <w:r>
        <w:rPr>
          <w:rFonts w:ascii="Courier New" w:eastAsia="Courier New" w:hAnsi="Courier New" w:cs="Courier New"/>
          <w:color w:val="1F4E79"/>
          <w:sz w:val="20"/>
          <w:szCs w:val="20"/>
        </w:rPr>
        <w:t xml:space="preserve">(t) × </w:t>
      </w:r>
      <w:proofErr w:type="spellStart"/>
      <w:r>
        <w:rPr>
          <w:rFonts w:ascii="Courier New" w:eastAsia="Courier New" w:hAnsi="Courier New" w:cs="Courier New"/>
          <w:color w:val="1F4E79"/>
          <w:sz w:val="20"/>
          <w:szCs w:val="20"/>
        </w:rPr>
        <w:t>MarketRate</w:t>
      </w:r>
      <w:proofErr w:type="spellEnd"/>
      <w:r>
        <w:rPr>
          <w:rFonts w:ascii="Courier New" w:eastAsia="Courier New" w:hAnsi="Courier New" w:cs="Courier New"/>
          <w:color w:val="1F4E79"/>
          <w:sz w:val="20"/>
          <w:szCs w:val="20"/>
        </w:rPr>
        <w:t>(t)]</w:t>
      </w:r>
    </w:p>
    <w:p w14:paraId="59C8B695" w14:textId="77777777" w:rsidR="004010C5" w:rsidRDefault="00000000">
      <w:pPr>
        <w:pStyle w:val="Heading2"/>
      </w:pPr>
      <w:bookmarkStart w:id="26" w:name="_Toc233387837"/>
      <w:r>
        <w:t>5.2 Decision Variables</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010C5" w14:paraId="3CFFEC5B" w14:textId="77777777">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41146A7" w14:textId="77777777" w:rsidR="004010C5" w:rsidRDefault="00000000">
            <w:r>
              <w:rPr>
                <w:b/>
                <w:bCs/>
                <w:color w:val="FFFFFF"/>
                <w:sz w:val="20"/>
                <w:szCs w:val="20"/>
              </w:rPr>
              <w:t>Variable</w:t>
            </w:r>
          </w:p>
        </w:tc>
        <w:tc>
          <w:tcPr>
            <w:tcW w:w="6360" w:type="dxa"/>
            <w:tcBorders>
              <w:top w:val="single" w:sz="1" w:space="0" w:color="CCCCCC"/>
              <w:left w:val="single" w:sz="1" w:space="0" w:color="CCCCCC"/>
              <w:bottom w:val="single" w:sz="1" w:space="0" w:color="CCCCCC"/>
              <w:right w:val="single" w:sz="1" w:space="0" w:color="CCCCCC"/>
            </w:tcBorders>
            <w:shd w:val="clear" w:color="auto" w:fill="1A6496"/>
            <w:tcMar>
              <w:top w:w="80" w:type="dxa"/>
              <w:left w:w="120" w:type="dxa"/>
              <w:bottom w:w="80" w:type="dxa"/>
              <w:right w:w="120" w:type="dxa"/>
            </w:tcMar>
          </w:tcPr>
          <w:p w14:paraId="25D023F3" w14:textId="77777777" w:rsidR="004010C5" w:rsidRDefault="00000000">
            <w:r>
              <w:rPr>
                <w:color w:val="FFFFFF"/>
                <w:sz w:val="20"/>
                <w:szCs w:val="20"/>
              </w:rPr>
              <w:t>Description</w:t>
            </w:r>
          </w:p>
        </w:tc>
      </w:tr>
      <w:tr w:rsidR="004010C5" w14:paraId="5B5CDB3D"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1B390C" w14:textId="2FA3389C" w:rsidR="004010C5" w:rsidRDefault="00000000">
            <w:r>
              <w:rPr>
                <w:color w:val="333333"/>
                <w:sz w:val="20"/>
                <w:szCs w:val="20"/>
              </w:rPr>
              <w:t>Schedule</w:t>
            </w:r>
            <w:r w:rsidR="00111D0E">
              <w:rPr>
                <w:color w:val="333333"/>
                <w:sz w:val="20"/>
                <w:szCs w:val="20"/>
              </w:rPr>
              <w:t xml:space="preserve"> </w:t>
            </w:r>
            <w:r>
              <w:rPr>
                <w:color w:val="333333"/>
                <w:sz w:val="20"/>
                <w:szCs w:val="20"/>
              </w:rPr>
              <w:t>(t, p)</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6860F8" w14:textId="77777777" w:rsidR="004010C5" w:rsidRDefault="00000000">
            <w:r>
              <w:rPr>
                <w:color w:val="333333"/>
                <w:sz w:val="20"/>
                <w:szCs w:val="20"/>
              </w:rPr>
              <w:t xml:space="preserve">Generation level of plant </w:t>
            </w:r>
            <w:proofErr w:type="spellStart"/>
            <w:r>
              <w:rPr>
                <w:color w:val="333333"/>
                <w:sz w:val="20"/>
                <w:szCs w:val="20"/>
              </w:rPr>
              <w:t>p at</w:t>
            </w:r>
            <w:proofErr w:type="spellEnd"/>
            <w:r>
              <w:rPr>
                <w:color w:val="333333"/>
                <w:sz w:val="20"/>
                <w:szCs w:val="20"/>
              </w:rPr>
              <w:t xml:space="preserve"> time slot t (MW)</w:t>
            </w:r>
          </w:p>
        </w:tc>
      </w:tr>
      <w:tr w:rsidR="004010C5" w14:paraId="44790FBF"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53A880" w14:textId="77777777" w:rsidR="004010C5" w:rsidRDefault="00000000">
            <w:proofErr w:type="spellStart"/>
            <w:r>
              <w:rPr>
                <w:color w:val="333333"/>
                <w:sz w:val="20"/>
                <w:szCs w:val="20"/>
              </w:rPr>
              <w:t>OptimisedDemand</w:t>
            </w:r>
            <w:proofErr w:type="spellEnd"/>
            <w:r>
              <w:rPr>
                <w:color w:val="333333"/>
                <w:sz w:val="20"/>
                <w:szCs w:val="20"/>
              </w:rPr>
              <w:t>(t)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73FB35" w14:textId="77777777" w:rsidR="004010C5" w:rsidRDefault="00000000">
            <w:r>
              <w:rPr>
                <w:color w:val="333333"/>
                <w:sz w:val="20"/>
                <w:szCs w:val="20"/>
              </w:rPr>
              <w:t>Demand after applying flexibility/DR adjustments at slot t (MW)</w:t>
            </w:r>
          </w:p>
        </w:tc>
      </w:tr>
      <w:tr w:rsidR="004010C5" w14:paraId="2ADB68D2"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5DF703" w14:textId="77777777" w:rsidR="004010C5" w:rsidRDefault="00000000">
            <w:proofErr w:type="spellStart"/>
            <w:r>
              <w:rPr>
                <w:color w:val="333333"/>
                <w:sz w:val="20"/>
                <w:szCs w:val="20"/>
              </w:rPr>
              <w:t>MarketDrawl</w:t>
            </w:r>
            <w:proofErr w:type="spellEnd"/>
            <w:r>
              <w:rPr>
                <w:color w:val="333333"/>
                <w:sz w:val="20"/>
                <w:szCs w:val="20"/>
              </w:rPr>
              <w:t>(t)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DA2C1E" w14:textId="77777777" w:rsidR="004010C5" w:rsidRDefault="00000000">
            <w:r>
              <w:rPr>
                <w:color w:val="333333"/>
                <w:sz w:val="20"/>
                <w:szCs w:val="20"/>
              </w:rPr>
              <w:t xml:space="preserve">Power purchased from IEX market at slot t (MW, bounded by </w:t>
            </w:r>
            <w:proofErr w:type="spellStart"/>
            <w:r>
              <w:rPr>
                <w:color w:val="333333"/>
                <w:sz w:val="20"/>
                <w:szCs w:val="20"/>
              </w:rPr>
              <w:t>market_limit</w:t>
            </w:r>
            <w:proofErr w:type="spellEnd"/>
            <w:r>
              <w:rPr>
                <w:color w:val="333333"/>
                <w:sz w:val="20"/>
                <w:szCs w:val="20"/>
              </w:rPr>
              <w:t>)</w:t>
            </w:r>
          </w:p>
        </w:tc>
      </w:tr>
      <w:tr w:rsidR="004010C5" w14:paraId="1C9AEB87"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5105BF" w14:textId="77777777" w:rsidR="004010C5" w:rsidRDefault="00000000">
            <w:proofErr w:type="spellStart"/>
            <w:r>
              <w:rPr>
                <w:color w:val="333333"/>
                <w:sz w:val="20"/>
                <w:szCs w:val="20"/>
              </w:rPr>
              <w:t>b_soc</w:t>
            </w:r>
            <w:proofErr w:type="spellEnd"/>
            <w:r>
              <w:rPr>
                <w:color w:val="333333"/>
                <w:sz w:val="20"/>
                <w:szCs w:val="20"/>
              </w:rPr>
              <w:t>(t)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5658D6" w14:textId="77777777" w:rsidR="004010C5" w:rsidRDefault="00000000">
            <w:r>
              <w:rPr>
                <w:color w:val="333333"/>
                <w:sz w:val="20"/>
                <w:szCs w:val="20"/>
              </w:rPr>
              <w:t>Battery State of Charge at slot t (MWh, bounded between 10% and 100% of capacity)</w:t>
            </w:r>
          </w:p>
        </w:tc>
      </w:tr>
      <w:tr w:rsidR="004010C5" w14:paraId="54684B14"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4A4F17" w14:textId="77777777" w:rsidR="004010C5" w:rsidRDefault="00000000">
            <w:proofErr w:type="spellStart"/>
            <w:r>
              <w:rPr>
                <w:color w:val="333333"/>
                <w:sz w:val="20"/>
                <w:szCs w:val="20"/>
              </w:rPr>
              <w:t>b_power</w:t>
            </w:r>
            <w:proofErr w:type="spellEnd"/>
            <w:r>
              <w:rPr>
                <w:color w:val="333333"/>
                <w:sz w:val="20"/>
                <w:szCs w:val="20"/>
              </w:rPr>
              <w:t>(t)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91647" w14:textId="77777777" w:rsidR="004010C5" w:rsidRDefault="00000000">
            <w:r>
              <w:rPr>
                <w:color w:val="333333"/>
                <w:sz w:val="20"/>
                <w:szCs w:val="20"/>
              </w:rPr>
              <w:t>Battery charge/discharge power at slot t (MW)</w:t>
            </w:r>
          </w:p>
        </w:tc>
      </w:tr>
      <w:tr w:rsidR="004010C5" w14:paraId="4229325F"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151B54" w14:textId="77777777" w:rsidR="004010C5" w:rsidRDefault="00000000">
            <w:proofErr w:type="spellStart"/>
            <w:r>
              <w:rPr>
                <w:color w:val="333333"/>
                <w:sz w:val="20"/>
                <w:szCs w:val="20"/>
              </w:rPr>
              <w:t>TotalShift</w:t>
            </w:r>
            <w:proofErr w:type="spellEnd"/>
            <w:r>
              <w:rPr>
                <w:color w:val="333333"/>
                <w:sz w:val="20"/>
                <w:szCs w:val="20"/>
              </w:rPr>
              <w:t>(t)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62FEC" w14:textId="77777777" w:rsidR="004010C5" w:rsidRDefault="00000000">
            <w:r>
              <w:rPr>
                <w:color w:val="333333"/>
                <w:sz w:val="20"/>
                <w:szCs w:val="20"/>
              </w:rPr>
              <w:t>Absolute demand shift at slot t — used to constrain daily inconvenience cost</w:t>
            </w:r>
          </w:p>
        </w:tc>
      </w:tr>
    </w:tbl>
    <w:p w14:paraId="2424069C" w14:textId="77777777" w:rsidR="004010C5" w:rsidRDefault="00000000">
      <w:pPr>
        <w:pStyle w:val="Heading2"/>
      </w:pPr>
      <w:bookmarkStart w:id="27" w:name="_Toc233387838"/>
      <w:r>
        <w:t>5.3 Constraints</w:t>
      </w:r>
      <w:bookmarkEnd w:id="27"/>
    </w:p>
    <w:p w14:paraId="151E56FB" w14:textId="77777777" w:rsidR="004010C5" w:rsidRDefault="00000000">
      <w:pPr>
        <w:pStyle w:val="ListParagraph"/>
        <w:numPr>
          <w:ilvl w:val="0"/>
          <w:numId w:val="2"/>
        </w:numPr>
        <w:spacing w:after="80"/>
      </w:pPr>
      <w:r>
        <w:rPr>
          <w:b/>
          <w:bCs/>
        </w:rPr>
        <w:t xml:space="preserve">Constraint 1 </w:t>
      </w:r>
      <w:r>
        <w:t xml:space="preserve">Ramp Rate Limits: Generation change bounded by </w:t>
      </w:r>
      <w:proofErr w:type="spellStart"/>
      <w:r>
        <w:t>Ramping_up</w:t>
      </w:r>
      <w:proofErr w:type="spellEnd"/>
      <w:r>
        <w:t xml:space="preserve"> and </w:t>
      </w:r>
      <w:proofErr w:type="spellStart"/>
      <w:r>
        <w:t>Ramping_down</w:t>
      </w:r>
      <w:proofErr w:type="spellEnd"/>
      <w:r>
        <w:t xml:space="preserve"> for each plant.</w:t>
      </w:r>
    </w:p>
    <w:p w14:paraId="47FB9986" w14:textId="77777777" w:rsidR="004010C5" w:rsidRDefault="00000000">
      <w:pPr>
        <w:pStyle w:val="ListParagraph"/>
        <w:numPr>
          <w:ilvl w:val="0"/>
          <w:numId w:val="2"/>
        </w:numPr>
        <w:spacing w:after="80"/>
      </w:pPr>
      <w:r>
        <w:rPr>
          <w:b/>
          <w:bCs/>
        </w:rPr>
        <w:t xml:space="preserve">Constraint 2 </w:t>
      </w:r>
      <w:r>
        <w:t>Technical Minimum: Each available generator must operate at or above its technical minimum.</w:t>
      </w:r>
    </w:p>
    <w:p w14:paraId="1A3D8851" w14:textId="77777777" w:rsidR="004010C5" w:rsidRDefault="00000000">
      <w:pPr>
        <w:pStyle w:val="ListParagraph"/>
        <w:numPr>
          <w:ilvl w:val="0"/>
          <w:numId w:val="2"/>
        </w:numPr>
        <w:spacing w:after="80"/>
      </w:pPr>
      <w:r>
        <w:rPr>
          <w:b/>
          <w:bCs/>
        </w:rPr>
        <w:t xml:space="preserve">Constraint 3 </w:t>
      </w:r>
      <w:r>
        <w:t>Power Balance: Total scheduled generation equals optimised demand minus RE, minus market purchases, adjusted for battery net flow.</w:t>
      </w:r>
    </w:p>
    <w:p w14:paraId="45A34EB6" w14:textId="77777777" w:rsidR="004010C5" w:rsidRDefault="00000000">
      <w:pPr>
        <w:pStyle w:val="ListParagraph"/>
        <w:numPr>
          <w:ilvl w:val="0"/>
          <w:numId w:val="2"/>
        </w:numPr>
        <w:spacing w:after="80"/>
      </w:pPr>
      <w:r>
        <w:rPr>
          <w:b/>
          <w:bCs/>
        </w:rPr>
        <w:t xml:space="preserve">Constraint 4 </w:t>
      </w:r>
      <w:r>
        <w:t>Generation Capacity: No plant can be scheduled above its rated capacity.</w:t>
      </w:r>
    </w:p>
    <w:p w14:paraId="250F7A4E" w14:textId="77777777" w:rsidR="004010C5" w:rsidRDefault="00000000">
      <w:pPr>
        <w:pStyle w:val="ListParagraph"/>
        <w:numPr>
          <w:ilvl w:val="0"/>
          <w:numId w:val="2"/>
        </w:numPr>
        <w:spacing w:after="80"/>
      </w:pPr>
      <w:r>
        <w:rPr>
          <w:b/>
          <w:bCs/>
        </w:rPr>
        <w:t xml:space="preserve">Constraint 5 </w:t>
      </w:r>
      <w:r>
        <w:t>Market Limit: Market purchases/sales bounded between ±</w:t>
      </w:r>
      <w:proofErr w:type="spellStart"/>
      <w:r>
        <w:t>market_limit</w:t>
      </w:r>
      <w:proofErr w:type="spellEnd"/>
      <w:r>
        <w:t xml:space="preserve"> (configured in the UI).</w:t>
      </w:r>
    </w:p>
    <w:p w14:paraId="5DD3C22C" w14:textId="77777777" w:rsidR="004010C5" w:rsidRDefault="00000000">
      <w:pPr>
        <w:pStyle w:val="ListParagraph"/>
        <w:numPr>
          <w:ilvl w:val="0"/>
          <w:numId w:val="2"/>
        </w:numPr>
        <w:spacing w:after="80"/>
      </w:pPr>
      <w:r>
        <w:rPr>
          <w:b/>
          <w:bCs/>
        </w:rPr>
        <w:t xml:space="preserve">Constraint 6 </w:t>
      </w:r>
      <w:r>
        <w:t>Battery Dynamics: Battery SoC follows physical charge/discharge dynamics.</w:t>
      </w:r>
    </w:p>
    <w:p w14:paraId="1FCD08E6" w14:textId="77777777" w:rsidR="004010C5" w:rsidRDefault="00000000">
      <w:pPr>
        <w:pStyle w:val="ListParagraph"/>
        <w:numPr>
          <w:ilvl w:val="0"/>
          <w:numId w:val="2"/>
        </w:numPr>
        <w:spacing w:after="80"/>
      </w:pPr>
      <w:r>
        <w:rPr>
          <w:b/>
          <w:bCs/>
        </w:rPr>
        <w:t xml:space="preserve">Constraint 7 </w:t>
      </w:r>
      <w:r>
        <w:t>Demand Flexibility Bounds: Optimised demand bounded within ±flexibility × original demand.</w:t>
      </w:r>
    </w:p>
    <w:p w14:paraId="17DB1D26" w14:textId="77777777" w:rsidR="004010C5" w:rsidRDefault="00000000">
      <w:pPr>
        <w:pStyle w:val="ListParagraph"/>
        <w:numPr>
          <w:ilvl w:val="0"/>
          <w:numId w:val="2"/>
        </w:numPr>
        <w:spacing w:after="80"/>
      </w:pPr>
      <w:r>
        <w:rPr>
          <w:b/>
          <w:bCs/>
        </w:rPr>
        <w:t xml:space="preserve">Constraint 8 </w:t>
      </w:r>
      <w:r>
        <w:t>Daily Energy Conservation: Total optimised demand each day equals total original demand (energy shifted, not lost).</w:t>
      </w:r>
    </w:p>
    <w:p w14:paraId="4FFD3D65" w14:textId="30303721" w:rsidR="004010C5" w:rsidRDefault="00000000" w:rsidP="00111D0E">
      <w:pPr>
        <w:pStyle w:val="ListParagraph"/>
        <w:numPr>
          <w:ilvl w:val="0"/>
          <w:numId w:val="2"/>
        </w:numPr>
        <w:spacing w:after="80"/>
      </w:pPr>
      <w:r>
        <w:rPr>
          <w:b/>
          <w:bCs/>
        </w:rPr>
        <w:t xml:space="preserve">Constraint 9 </w:t>
      </w:r>
      <w:r>
        <w:t xml:space="preserve">Daily Shift Limit: Total demand shift per day bounded by </w:t>
      </w:r>
      <w:proofErr w:type="spellStart"/>
      <w:r>
        <w:t>max_daily_shift</w:t>
      </w:r>
      <w:proofErr w:type="spellEnd"/>
      <w:r>
        <w:t xml:space="preserve"> (configured in UI, default 0.5%).</w:t>
      </w:r>
    </w:p>
    <w:p w14:paraId="0BBFEA41" w14:textId="3A638265" w:rsidR="00111D0E" w:rsidRPr="00111D0E" w:rsidRDefault="00000000" w:rsidP="00111D0E">
      <w:pPr>
        <w:pStyle w:val="Heading2"/>
      </w:pPr>
      <w:bookmarkStart w:id="28" w:name="_Toc233387839"/>
      <w:r>
        <w:t>5.4 Generation Cost Calculatio</w:t>
      </w:r>
      <w:r w:rsidR="00111D0E">
        <w:t>n</w:t>
      </w:r>
      <w:bookmarkEnd w:id="28"/>
    </w:p>
    <w:p w14:paraId="7A83BBC7" w14:textId="168E2633" w:rsidR="004010C5" w:rsidRDefault="00000000" w:rsidP="00111D0E">
      <w:pPr>
        <w:shd w:val="clear" w:color="auto" w:fill="D6E4F0"/>
        <w:spacing w:after="120"/>
        <w:jc w:val="center"/>
      </w:pPr>
      <w:r>
        <w:rPr>
          <w:rFonts w:ascii="Courier New" w:eastAsia="Courier New" w:hAnsi="Courier New" w:cs="Courier New"/>
          <w:color w:val="1F4E79"/>
          <w:sz w:val="20"/>
          <w:szCs w:val="20"/>
        </w:rPr>
        <w:t>Total Cost = (10⁻³) × (24/</w:t>
      </w:r>
      <w:proofErr w:type="spellStart"/>
      <w:r>
        <w:rPr>
          <w:rFonts w:ascii="Courier New" w:eastAsia="Courier New" w:hAnsi="Courier New" w:cs="Courier New"/>
          <w:color w:val="1F4E79"/>
          <w:sz w:val="20"/>
          <w:szCs w:val="20"/>
        </w:rPr>
        <w:t>daily_slots</w:t>
      </w:r>
      <w:proofErr w:type="spellEnd"/>
      <w:r>
        <w:rPr>
          <w:rFonts w:ascii="Courier New" w:eastAsia="Courier New" w:hAnsi="Courier New" w:cs="Courier New"/>
          <w:color w:val="1F4E79"/>
          <w:sz w:val="20"/>
          <w:szCs w:val="20"/>
        </w:rPr>
        <w:t>) × [</w:t>
      </w:r>
      <w:proofErr w:type="gramStart"/>
      <w:r>
        <w:rPr>
          <w:rFonts w:ascii="Courier New" w:eastAsia="Courier New" w:hAnsi="Courier New" w:cs="Courier New"/>
          <w:color w:val="1F4E79"/>
          <w:sz w:val="20"/>
          <w:szCs w:val="20"/>
        </w:rPr>
        <w:t>Σ(</w:t>
      </w:r>
      <w:proofErr w:type="gramEnd"/>
      <w:r>
        <w:rPr>
          <w:rFonts w:ascii="Courier New" w:eastAsia="Courier New" w:hAnsi="Courier New" w:cs="Courier New"/>
          <w:color w:val="1F4E79"/>
          <w:sz w:val="20"/>
          <w:szCs w:val="20"/>
        </w:rPr>
        <w:t>Plant Costs) + RE Costs + Market Costs]</w:t>
      </w:r>
    </w:p>
    <w:p w14:paraId="35A5AB2A" w14:textId="77777777" w:rsidR="004010C5" w:rsidRDefault="00000000">
      <w:pPr>
        <w:pStyle w:val="Heading1"/>
        <w:pageBreakBefore/>
      </w:pPr>
      <w:bookmarkStart w:id="29" w:name="_Toc233387840"/>
      <w:r>
        <w:lastRenderedPageBreak/>
        <w:t>6. Output &amp; Results</w:t>
      </w:r>
      <w:bookmarkEnd w:id="29"/>
    </w:p>
    <w:p w14:paraId="2FA433C4" w14:textId="77777777" w:rsidR="004010C5" w:rsidRDefault="00000000">
      <w:pPr>
        <w:pStyle w:val="Heading2"/>
      </w:pPr>
      <w:bookmarkStart w:id="30" w:name="_Toc233387841"/>
      <w:r>
        <w:t>6.1 Generation Cost Chart</w:t>
      </w:r>
      <w:bookmarkEnd w:id="30"/>
    </w:p>
    <w:p w14:paraId="67C54D56" w14:textId="665C2D45" w:rsidR="004010C5" w:rsidRDefault="00000000" w:rsidP="00111D0E">
      <w:pPr>
        <w:spacing w:after="120"/>
      </w:pPr>
      <w:r>
        <w:t>Bar chart of total generation cost (₹) vs flexibility level (%). Y-axis auto-scaled to highlight cost differences. Hover shows exact values.</w:t>
      </w:r>
    </w:p>
    <w:p w14:paraId="1734CBE3" w14:textId="77777777" w:rsidR="004010C5" w:rsidRDefault="00000000">
      <w:pPr>
        <w:pStyle w:val="Heading2"/>
      </w:pPr>
      <w:bookmarkStart w:id="31" w:name="_Toc233387842"/>
      <w:r>
        <w:t>6.2 Summary Table</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5060"/>
      </w:tblGrid>
      <w:tr w:rsidR="004010C5" w14:paraId="15943939" w14:textId="77777777">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F7E8FAA" w14:textId="77777777" w:rsidR="004010C5" w:rsidRDefault="00000000">
            <w:r>
              <w:rPr>
                <w:b/>
                <w:bCs/>
                <w:color w:val="FFFFFF"/>
                <w:sz w:val="20"/>
                <w:szCs w:val="20"/>
              </w:rPr>
              <w:t>Column</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55A628C" w14:textId="77777777" w:rsidR="004010C5" w:rsidRDefault="00000000">
            <w:r>
              <w:rPr>
                <w:b/>
                <w:bCs/>
                <w:color w:val="FFFFFF"/>
                <w:sz w:val="20"/>
                <w:szCs w:val="20"/>
              </w:rPr>
              <w:t>Unit</w:t>
            </w:r>
          </w:p>
        </w:tc>
        <w:tc>
          <w:tcPr>
            <w:tcW w:w="50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7835D04" w14:textId="77777777" w:rsidR="004010C5" w:rsidRDefault="00000000">
            <w:r>
              <w:rPr>
                <w:b/>
                <w:bCs/>
                <w:color w:val="FFFFFF"/>
                <w:sz w:val="20"/>
                <w:szCs w:val="20"/>
              </w:rPr>
              <w:t>Description</w:t>
            </w:r>
          </w:p>
        </w:tc>
      </w:tr>
      <w:tr w:rsidR="004010C5" w14:paraId="09B936C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640038" w14:textId="77777777" w:rsidR="004010C5" w:rsidRDefault="00000000">
            <w:r>
              <w:rPr>
                <w:color w:val="1F4E79"/>
                <w:sz w:val="20"/>
                <w:szCs w:val="20"/>
              </w:rPr>
              <w:t>Flexibility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94D3F" w14:textId="77777777" w:rsidR="004010C5" w:rsidRDefault="00000000">
            <w:r>
              <w:rPr>
                <w:color w:val="333333"/>
                <w:sz w:val="20"/>
                <w:szCs w:val="20"/>
              </w:rPr>
              <w:t>Decimal</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C528C0" w14:textId="77777777" w:rsidR="004010C5" w:rsidRDefault="00000000">
            <w:r>
              <w:rPr>
                <w:color w:val="333333"/>
                <w:sz w:val="20"/>
                <w:szCs w:val="20"/>
              </w:rPr>
              <w:t>Flexibility level (0 = base case, 0.10 = 10%)</w:t>
            </w:r>
          </w:p>
        </w:tc>
      </w:tr>
      <w:tr w:rsidR="004010C5" w14:paraId="2FF218E8"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1782EBE" w14:textId="77777777" w:rsidR="004010C5" w:rsidRDefault="00000000">
            <w:r>
              <w:rPr>
                <w:color w:val="1F4E79"/>
                <w:sz w:val="20"/>
                <w:szCs w:val="20"/>
              </w:rPr>
              <w:t>Total Cost (Million INR)</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AA5E174" w14:textId="77777777" w:rsidR="004010C5" w:rsidRDefault="00000000">
            <w:r>
              <w:rPr>
                <w:color w:val="333333"/>
                <w:sz w:val="20"/>
                <w:szCs w:val="20"/>
              </w:rPr>
              <w:t>₹ Million</w:t>
            </w:r>
          </w:p>
        </w:tc>
        <w:tc>
          <w:tcPr>
            <w:tcW w:w="50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8C6DBFB" w14:textId="77777777" w:rsidR="004010C5" w:rsidRDefault="00000000">
            <w:r>
              <w:rPr>
                <w:color w:val="333333"/>
                <w:sz w:val="20"/>
                <w:szCs w:val="20"/>
              </w:rPr>
              <w:t>Absolute total generation cost for the scenario</w:t>
            </w:r>
          </w:p>
        </w:tc>
      </w:tr>
      <w:tr w:rsidR="004010C5" w14:paraId="7F6E847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B24542" w14:textId="77777777" w:rsidR="004010C5" w:rsidRDefault="00000000">
            <w:r>
              <w:rPr>
                <w:color w:val="1F4E79"/>
                <w:sz w:val="20"/>
                <w:szCs w:val="20"/>
              </w:rPr>
              <w:t>Total Cost Savings (Million INR)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7F208" w14:textId="77777777" w:rsidR="004010C5" w:rsidRDefault="00000000">
            <w:r>
              <w:rPr>
                <w:color w:val="333333"/>
                <w:sz w:val="20"/>
                <w:szCs w:val="20"/>
              </w:rPr>
              <w:t>₹ Million</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CFCE3" w14:textId="77777777" w:rsidR="004010C5" w:rsidRDefault="00000000">
            <w:r>
              <w:rPr>
                <w:color w:val="333333"/>
                <w:sz w:val="20"/>
                <w:szCs w:val="20"/>
              </w:rPr>
              <w:t>Savings relative to the base case (0% flexibility)</w:t>
            </w:r>
          </w:p>
        </w:tc>
      </w:tr>
      <w:tr w:rsidR="004010C5" w14:paraId="4E8A800C"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DDC36DF" w14:textId="77777777" w:rsidR="004010C5" w:rsidRDefault="00000000">
            <w:r>
              <w:rPr>
                <w:color w:val="1F4E79"/>
                <w:sz w:val="20"/>
                <w:szCs w:val="20"/>
              </w:rPr>
              <w:t>% Cost Savings</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431F609" w14:textId="77777777" w:rsidR="004010C5" w:rsidRDefault="00000000">
            <w:r>
              <w:rPr>
                <w:color w:val="333333"/>
                <w:sz w:val="20"/>
                <w:szCs w:val="20"/>
              </w:rPr>
              <w:t>%</w:t>
            </w:r>
          </w:p>
        </w:tc>
        <w:tc>
          <w:tcPr>
            <w:tcW w:w="50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BB875C2" w14:textId="77777777" w:rsidR="004010C5" w:rsidRDefault="00000000">
            <w:r>
              <w:rPr>
                <w:color w:val="333333"/>
                <w:sz w:val="20"/>
                <w:szCs w:val="20"/>
              </w:rPr>
              <w:t>Percentage reduction in cost versus the base case</w:t>
            </w:r>
          </w:p>
        </w:tc>
      </w:tr>
    </w:tbl>
    <w:p w14:paraId="086B9724" w14:textId="77777777" w:rsidR="004010C5" w:rsidRDefault="00000000">
      <w:pPr>
        <w:pStyle w:val="Heading2"/>
      </w:pPr>
      <w:bookmarkStart w:id="32" w:name="_Toc233387843"/>
      <w:r>
        <w:t>6.3 Generation Schedule Files</w:t>
      </w:r>
      <w:bookmarkEnd w:id="32"/>
    </w:p>
    <w:p w14:paraId="2291F8E0" w14:textId="77777777" w:rsidR="004010C5" w:rsidRDefault="00000000">
      <w:pPr>
        <w:spacing w:after="120"/>
      </w:pPr>
      <w:r>
        <w:t>For each flexibility scenario, a CSV with the full generation schedule is saved to the Output Folder Name specified in the UI parameters, under a subfolder called Generation schedules. File names include flexibility level and timestamp.</w:t>
      </w:r>
    </w:p>
    <w:p w14:paraId="55057713" w14:textId="77777777" w:rsidR="004010C5" w:rsidRDefault="004010C5">
      <w:pPr>
        <w:spacing w:after="80"/>
      </w:pPr>
    </w:p>
    <w:p w14:paraId="4DB5FB9A" w14:textId="77777777" w:rsidR="004010C5" w:rsidRDefault="00000000">
      <w:pPr>
        <w:pBdr>
          <w:left w:val="single" w:sz="8" w:space="0" w:color="F0A500"/>
        </w:pBdr>
        <w:shd w:val="clear" w:color="auto" w:fill="FFF8E1"/>
        <w:spacing w:after="120"/>
        <w:ind w:left="360"/>
      </w:pPr>
      <w:r>
        <w:rPr>
          <w:i/>
          <w:iCs/>
          <w:color w:val="7D4E00"/>
          <w:sz w:val="20"/>
          <w:szCs w:val="20"/>
        </w:rPr>
        <w:t>Ensure the OUTPUT_PATH in generation_cost2.py is set to a valid, writable directory on your system before running.</w:t>
      </w:r>
    </w:p>
    <w:p w14:paraId="71D602D3" w14:textId="77777777" w:rsidR="004010C5" w:rsidRDefault="00000000">
      <w:pPr>
        <w:pStyle w:val="Heading2"/>
      </w:pPr>
      <w:bookmarkStart w:id="33" w:name="_Toc233387844"/>
      <w:r>
        <w:t>6.4 Downloadable Results</w:t>
      </w:r>
      <w:bookmarkEnd w:id="33"/>
    </w:p>
    <w:p w14:paraId="3A3745D3" w14:textId="77777777" w:rsidR="004010C5" w:rsidRDefault="00000000">
      <w:pPr>
        <w:spacing w:after="120"/>
      </w:pPr>
      <w:r>
        <w:t>The RE Forecasting page and ANN Forecasting page each provide download buttons for their outputs in both CSV and Excel formats. The ANN forecast Excel file also includes a monthly summary sheet. All downloads are generated server-side and work on both local and online versions.</w:t>
      </w:r>
    </w:p>
    <w:p w14:paraId="757E7C27" w14:textId="77777777" w:rsidR="004010C5" w:rsidRDefault="004010C5">
      <w:pPr>
        <w:spacing w:after="80"/>
      </w:pPr>
    </w:p>
    <w:p w14:paraId="106DCF78" w14:textId="77777777" w:rsidR="004010C5" w:rsidRDefault="00000000">
      <w:pPr>
        <w:pStyle w:val="Heading1"/>
        <w:pageBreakBefore/>
      </w:pPr>
      <w:bookmarkStart w:id="34" w:name="_Toc233387845"/>
      <w:r>
        <w:lastRenderedPageBreak/>
        <w:t>7. Application Page Guide</w:t>
      </w:r>
      <w:bookmarkEnd w:id="34"/>
    </w:p>
    <w:p w14:paraId="5FBCE644" w14:textId="0DC4F990" w:rsidR="004010C5" w:rsidRDefault="00000000">
      <w:pPr>
        <w:spacing w:after="120"/>
      </w:pPr>
      <w:r>
        <w:t>The model is structured as a s</w:t>
      </w:r>
      <w:r w:rsidR="00972BAD">
        <w:t>even</w:t>
      </w:r>
      <w:r>
        <w:t xml:space="preserve">-page </w:t>
      </w:r>
      <w:proofErr w:type="spellStart"/>
      <w:r>
        <w:t>Streamlit</w:t>
      </w:r>
      <w:proofErr w:type="spellEnd"/>
      <w:r>
        <w:t xml:space="preserve"> application. All pages share session state — results from the main page are available on all other pages without re-running.</w:t>
      </w:r>
    </w:p>
    <w:p w14:paraId="6CDA96F7" w14:textId="77777777" w:rsidR="004010C5" w:rsidRDefault="004010C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5"/>
        <w:gridCol w:w="2853"/>
        <w:gridCol w:w="4272"/>
      </w:tblGrid>
      <w:tr w:rsidR="004010C5" w14:paraId="341F8452" w14:textId="77777777" w:rsidTr="00111D0E">
        <w:tc>
          <w:tcPr>
            <w:tcW w:w="2339"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8DE80E3" w14:textId="77777777" w:rsidR="004010C5" w:rsidRDefault="00000000">
            <w:r>
              <w:rPr>
                <w:b/>
                <w:bCs/>
                <w:color w:val="FFFFFF"/>
                <w:sz w:val="20"/>
                <w:szCs w:val="20"/>
              </w:rPr>
              <w:t>Page</w:t>
            </w:r>
          </w:p>
        </w:tc>
        <w:tc>
          <w:tcPr>
            <w:tcW w:w="244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B034162" w14:textId="77777777" w:rsidR="004010C5" w:rsidRDefault="00000000">
            <w:r>
              <w:rPr>
                <w:b/>
                <w:bCs/>
                <w:color w:val="FFFFFF"/>
                <w:sz w:val="20"/>
                <w:szCs w:val="20"/>
              </w:rPr>
              <w:t>File</w:t>
            </w:r>
          </w:p>
        </w:tc>
        <w:tc>
          <w:tcPr>
            <w:tcW w:w="4579"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6F019EE" w14:textId="77777777" w:rsidR="004010C5" w:rsidRDefault="00000000">
            <w:r>
              <w:rPr>
                <w:b/>
                <w:bCs/>
                <w:color w:val="FFFFFF"/>
                <w:sz w:val="20"/>
                <w:szCs w:val="20"/>
              </w:rPr>
              <w:t>Purpose &amp; Key Features</w:t>
            </w:r>
          </w:p>
        </w:tc>
      </w:tr>
      <w:tr w:rsidR="004010C5" w14:paraId="2D02E23E" w14:textId="77777777" w:rsidTr="00111D0E">
        <w:tc>
          <w:tcPr>
            <w:tcW w:w="23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2414DB" w14:textId="77777777" w:rsidR="004010C5" w:rsidRDefault="00000000">
            <w:r>
              <w:rPr>
                <w:color w:val="1F4E79"/>
                <w:sz w:val="20"/>
                <w:szCs w:val="20"/>
              </w:rPr>
              <w:t>Main Page</w:t>
            </w:r>
          </w:p>
        </w:tc>
        <w:tc>
          <w:tcPr>
            <w:tcW w:w="24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0F1F2" w14:textId="77777777" w:rsidR="004010C5" w:rsidRDefault="00000000">
            <w:r>
              <w:rPr>
                <w:color w:val="333333"/>
                <w:sz w:val="20"/>
                <w:szCs w:val="20"/>
              </w:rPr>
              <w:t>app.py</w:t>
            </w:r>
          </w:p>
        </w:tc>
        <w:tc>
          <w:tcPr>
            <w:tcW w:w="45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EA954" w14:textId="77777777" w:rsidR="004010C5" w:rsidRDefault="00000000">
            <w:r>
              <w:rPr>
                <w:color w:val="333333"/>
                <w:sz w:val="20"/>
                <w:szCs w:val="20"/>
              </w:rPr>
              <w:t>File upload, UI parameter config, LP optimization, cost bar chart, cost savings table</w:t>
            </w:r>
          </w:p>
        </w:tc>
      </w:tr>
      <w:tr w:rsidR="00111D0E" w14:paraId="586CCE75" w14:textId="77777777" w:rsidTr="00111D0E">
        <w:tc>
          <w:tcPr>
            <w:tcW w:w="233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2AE3F7C" w14:textId="187733ED" w:rsidR="00111D0E" w:rsidRDefault="00111D0E" w:rsidP="00111D0E">
            <w:r>
              <w:rPr>
                <w:color w:val="1F4E79"/>
                <w:sz w:val="20"/>
                <w:szCs w:val="20"/>
              </w:rPr>
              <w:t>RE Forecasting</w:t>
            </w:r>
          </w:p>
        </w:tc>
        <w:tc>
          <w:tcPr>
            <w:tcW w:w="244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1C66584" w14:textId="349D2FE2" w:rsidR="00111D0E" w:rsidRDefault="00111D0E" w:rsidP="00111D0E">
            <w:r>
              <w:rPr>
                <w:color w:val="333333"/>
                <w:sz w:val="20"/>
                <w:szCs w:val="20"/>
              </w:rPr>
              <w:t>0.RE_forecast.py</w:t>
            </w:r>
          </w:p>
        </w:tc>
        <w:tc>
          <w:tcPr>
            <w:tcW w:w="457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3316141" w14:textId="68CC6B07" w:rsidR="00111D0E" w:rsidRDefault="00111D0E" w:rsidP="00111D0E">
            <w:r>
              <w:rPr>
                <w:color w:val="333333"/>
                <w:sz w:val="20"/>
                <w:szCs w:val="20"/>
              </w:rPr>
              <w:t>LSTM-based solar and wind generation forecast per plant, aggregated RE.xlsx output</w:t>
            </w:r>
          </w:p>
        </w:tc>
      </w:tr>
      <w:tr w:rsidR="00111D0E" w14:paraId="30E51FE2" w14:textId="77777777" w:rsidTr="00111D0E">
        <w:tc>
          <w:tcPr>
            <w:tcW w:w="23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394228" w14:textId="0532D259" w:rsidR="00111D0E" w:rsidRDefault="00111D0E" w:rsidP="00111D0E">
            <w:r>
              <w:rPr>
                <w:color w:val="1F4E79"/>
                <w:sz w:val="20"/>
                <w:szCs w:val="20"/>
              </w:rPr>
              <w:t>ANN Forecasting</w:t>
            </w:r>
          </w:p>
        </w:tc>
        <w:tc>
          <w:tcPr>
            <w:tcW w:w="24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ABE8B2" w14:textId="4EFC74F8" w:rsidR="00111D0E" w:rsidRDefault="00111D0E" w:rsidP="00111D0E">
            <w:r>
              <w:rPr>
                <w:color w:val="333333"/>
                <w:sz w:val="20"/>
                <w:szCs w:val="20"/>
              </w:rPr>
              <w:t>1.</w:t>
            </w:r>
            <w:r w:rsidR="00E409ED">
              <w:rPr>
                <w:color w:val="333333"/>
                <w:sz w:val="20"/>
                <w:szCs w:val="20"/>
              </w:rPr>
              <w:t>Year_ahead_forecasting</w:t>
            </w:r>
            <w:r>
              <w:rPr>
                <w:color w:val="333333"/>
                <w:sz w:val="20"/>
                <w:szCs w:val="20"/>
              </w:rPr>
              <w:t>.py</w:t>
            </w:r>
          </w:p>
        </w:tc>
        <w:tc>
          <w:tcPr>
            <w:tcW w:w="45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0AF1A6" w14:textId="1A1E6FE8" w:rsidR="00111D0E" w:rsidRDefault="00111D0E" w:rsidP="00111D0E">
            <w:r>
              <w:rPr>
                <w:color w:val="333333"/>
                <w:sz w:val="20"/>
                <w:szCs w:val="20"/>
              </w:rPr>
              <w:t xml:space="preserve">Year-ahead demand/price forecasting using custom </w:t>
            </w:r>
            <w:proofErr w:type="spellStart"/>
            <w:r>
              <w:rPr>
                <w:color w:val="333333"/>
                <w:sz w:val="20"/>
                <w:szCs w:val="20"/>
              </w:rPr>
              <w:t>numpy</w:t>
            </w:r>
            <w:proofErr w:type="spellEnd"/>
            <w:r>
              <w:rPr>
                <w:color w:val="333333"/>
                <w:sz w:val="20"/>
                <w:szCs w:val="20"/>
              </w:rPr>
              <w:t xml:space="preserve"> ANN, cost curve, test chart, monthly summary</w:t>
            </w:r>
          </w:p>
        </w:tc>
      </w:tr>
      <w:tr w:rsidR="00111D0E" w14:paraId="290A718E" w14:textId="77777777" w:rsidTr="00111D0E">
        <w:tc>
          <w:tcPr>
            <w:tcW w:w="233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104EBE1" w14:textId="6C3188E3" w:rsidR="00111D0E" w:rsidRDefault="00111D0E" w:rsidP="00111D0E">
            <w:r>
              <w:rPr>
                <w:color w:val="1F4E79"/>
                <w:sz w:val="20"/>
                <w:szCs w:val="20"/>
              </w:rPr>
              <w:t>Flexibility Analysis</w:t>
            </w:r>
          </w:p>
        </w:tc>
        <w:tc>
          <w:tcPr>
            <w:tcW w:w="244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4D9FB38" w14:textId="512D80C2" w:rsidR="00111D0E" w:rsidRDefault="00111D0E" w:rsidP="00111D0E">
            <w:r>
              <w:rPr>
                <w:color w:val="333333"/>
                <w:sz w:val="20"/>
                <w:szCs w:val="20"/>
              </w:rPr>
              <w:t>2.charts.py</w:t>
            </w:r>
          </w:p>
        </w:tc>
        <w:tc>
          <w:tcPr>
            <w:tcW w:w="457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9875D14" w14:textId="70F3BB51" w:rsidR="00111D0E" w:rsidRDefault="00111D0E" w:rsidP="00111D0E">
            <w:r>
              <w:rPr>
                <w:color w:val="333333"/>
                <w:sz w:val="20"/>
                <w:szCs w:val="20"/>
              </w:rPr>
              <w:t>Generation stack chart, demand heatmap, base vs optimised demand, DF/DR savings heatmap</w:t>
            </w:r>
          </w:p>
        </w:tc>
      </w:tr>
      <w:tr w:rsidR="00111D0E" w14:paraId="7AFA5CA1" w14:textId="77777777" w:rsidTr="00111D0E">
        <w:tc>
          <w:tcPr>
            <w:tcW w:w="23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B30B49" w14:textId="40EFF7AA" w:rsidR="00111D0E" w:rsidRDefault="00111D0E" w:rsidP="00111D0E">
            <w:r>
              <w:rPr>
                <w:color w:val="1F4E79"/>
                <w:sz w:val="20"/>
                <w:szCs w:val="20"/>
              </w:rPr>
              <w:t>Consumer Analysis</w:t>
            </w:r>
          </w:p>
        </w:tc>
        <w:tc>
          <w:tcPr>
            <w:tcW w:w="24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C4B9EC" w14:textId="07A644D1" w:rsidR="00111D0E" w:rsidRDefault="00111D0E" w:rsidP="00111D0E">
            <w:r>
              <w:rPr>
                <w:color w:val="333333"/>
                <w:sz w:val="20"/>
                <w:szCs w:val="20"/>
              </w:rPr>
              <w:t>3.consumer_analysis.py</w:t>
            </w:r>
          </w:p>
        </w:tc>
        <w:tc>
          <w:tcPr>
            <w:tcW w:w="45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1D7ABB" w14:textId="1634601F" w:rsidR="00111D0E" w:rsidRDefault="00111D0E" w:rsidP="00111D0E">
            <w:r>
              <w:rPr>
                <w:color w:val="333333"/>
                <w:sz w:val="20"/>
                <w:szCs w:val="20"/>
              </w:rPr>
              <w:t>Meter risk scoring, consumer load vs cost scatter, meter heatmap</w:t>
            </w:r>
          </w:p>
        </w:tc>
      </w:tr>
      <w:tr w:rsidR="00111D0E" w14:paraId="251163BC" w14:textId="77777777" w:rsidTr="00111D0E">
        <w:tc>
          <w:tcPr>
            <w:tcW w:w="2339"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7E589BA1" w14:textId="3C5AAED1" w:rsidR="00111D0E" w:rsidRDefault="00111D0E" w:rsidP="00111D0E">
            <w:pPr>
              <w:rPr>
                <w:color w:val="1F4E79"/>
                <w:sz w:val="20"/>
                <w:szCs w:val="20"/>
              </w:rPr>
            </w:pPr>
            <w:r w:rsidRPr="00111D0E">
              <w:rPr>
                <w:color w:val="1F4E79"/>
                <w:sz w:val="20"/>
                <w:szCs w:val="20"/>
              </w:rPr>
              <w:t>Generation scheduling</w:t>
            </w:r>
          </w:p>
        </w:tc>
        <w:tc>
          <w:tcPr>
            <w:tcW w:w="2442"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2857662D" w14:textId="11DB09A8" w:rsidR="00111D0E" w:rsidRPr="00111D0E" w:rsidRDefault="00111D0E" w:rsidP="00111D0E">
            <w:pPr>
              <w:rPr>
                <w:color w:val="333333"/>
                <w:sz w:val="20"/>
                <w:szCs w:val="20"/>
              </w:rPr>
            </w:pPr>
            <w:r w:rsidRPr="00111D0E">
              <w:rPr>
                <w:color w:val="333333"/>
                <w:sz w:val="20"/>
                <w:szCs w:val="20"/>
              </w:rPr>
              <w:t>4.generator_utilisation</w:t>
            </w:r>
          </w:p>
        </w:tc>
        <w:tc>
          <w:tcPr>
            <w:tcW w:w="4579"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3BF79B66" w14:textId="0C1CB734" w:rsidR="00111D0E" w:rsidRPr="00111D0E" w:rsidRDefault="00111D0E" w:rsidP="00111D0E">
            <w:pPr>
              <w:rPr>
                <w:color w:val="333333"/>
                <w:sz w:val="20"/>
                <w:szCs w:val="20"/>
              </w:rPr>
            </w:pPr>
            <w:r w:rsidRPr="00111D0E">
              <w:rPr>
                <w:color w:val="333333"/>
                <w:sz w:val="20"/>
                <w:szCs w:val="20"/>
              </w:rPr>
              <w:t>Generator wise contribution to total demand, load factor</w:t>
            </w:r>
          </w:p>
        </w:tc>
      </w:tr>
      <w:tr w:rsidR="00111D0E" w14:paraId="1D546C61" w14:textId="77777777" w:rsidTr="00111D0E">
        <w:tc>
          <w:tcPr>
            <w:tcW w:w="23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C080B3" w14:textId="273BBF87" w:rsidR="00111D0E" w:rsidRDefault="00111D0E" w:rsidP="00111D0E">
            <w:r>
              <w:rPr>
                <w:color w:val="1F4E79"/>
                <w:sz w:val="20"/>
                <w:szCs w:val="20"/>
              </w:rPr>
              <w:t>IEX Market Data</w:t>
            </w:r>
          </w:p>
        </w:tc>
        <w:tc>
          <w:tcPr>
            <w:tcW w:w="24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1648BE" w14:textId="696ED367" w:rsidR="00111D0E" w:rsidRDefault="00111D0E" w:rsidP="00111D0E">
            <w:r>
              <w:rPr>
                <w:color w:val="333333"/>
                <w:sz w:val="20"/>
                <w:szCs w:val="20"/>
              </w:rPr>
              <w:t>5.IEX.py</w:t>
            </w:r>
          </w:p>
        </w:tc>
        <w:tc>
          <w:tcPr>
            <w:tcW w:w="45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F16249" w14:textId="4614B8F1" w:rsidR="00111D0E" w:rsidRDefault="00111D0E" w:rsidP="00111D0E">
            <w:r>
              <w:rPr>
                <w:color w:val="333333"/>
                <w:sz w:val="20"/>
                <w:szCs w:val="20"/>
              </w:rPr>
              <w:t>Live fetch OR manual CSV upload for DAM/RTM MCP trend charts</w:t>
            </w:r>
          </w:p>
        </w:tc>
      </w:tr>
    </w:tbl>
    <w:p w14:paraId="70F9539F" w14:textId="77777777" w:rsidR="004010C5" w:rsidRPr="00972BAD" w:rsidRDefault="00000000" w:rsidP="00972BAD">
      <w:pPr>
        <w:pStyle w:val="Heading2"/>
      </w:pPr>
      <w:bookmarkStart w:id="35" w:name="_Toc233387846"/>
      <w:r w:rsidRPr="00972BAD">
        <w:t>7.1 Main Page</w:t>
      </w:r>
      <w:bookmarkEnd w:id="35"/>
    </w:p>
    <w:p w14:paraId="2809E05E" w14:textId="77777777" w:rsidR="004010C5" w:rsidRDefault="00000000">
      <w:pPr>
        <w:pStyle w:val="Heading3"/>
      </w:pPr>
      <w:bookmarkStart w:id="36" w:name="_Toc233387847"/>
      <w:r>
        <w:t>7.1.1 Model Parameter Panel</w:t>
      </w:r>
      <w:bookmarkEnd w:id="36"/>
    </w:p>
    <w:p w14:paraId="1DF13551" w14:textId="35928778" w:rsidR="004010C5" w:rsidRDefault="00000000">
      <w:pPr>
        <w:spacing w:after="120"/>
      </w:pPr>
      <w:r>
        <w:t xml:space="preserve">A three-column interactive panel on the main page </w:t>
      </w:r>
      <w:r w:rsidR="00E253F6">
        <w:t>for p</w:t>
      </w:r>
      <w:r>
        <w:t>arameter</w:t>
      </w:r>
      <w:r w:rsidR="00E253F6">
        <w:t xml:space="preserve"> configuration</w:t>
      </w:r>
      <w:r>
        <w:t>:</w:t>
      </w:r>
    </w:p>
    <w:p w14:paraId="49971C9F" w14:textId="77777777" w:rsidR="004010C5" w:rsidRDefault="00000000">
      <w:pPr>
        <w:pStyle w:val="ListParagraph"/>
        <w:numPr>
          <w:ilvl w:val="0"/>
          <w:numId w:val="2"/>
        </w:numPr>
        <w:spacing w:after="80"/>
      </w:pPr>
      <w:r>
        <w:t>Flexibility levels: min/max/step sliders auto-generate the scenario list. Base case (0%) always included.</w:t>
      </w:r>
    </w:p>
    <w:p w14:paraId="4531E271" w14:textId="77777777" w:rsidR="004010C5" w:rsidRDefault="00000000">
      <w:pPr>
        <w:pStyle w:val="ListParagraph"/>
        <w:numPr>
          <w:ilvl w:val="0"/>
          <w:numId w:val="2"/>
        </w:numPr>
        <w:spacing w:after="80"/>
      </w:pPr>
      <w:r>
        <w:t>Time resolution: dropdown for 24 (hourly), 48 (30-min), or 96 (15-min) slots per day.</w:t>
      </w:r>
    </w:p>
    <w:p w14:paraId="25C8EB5C" w14:textId="77777777" w:rsidR="004010C5" w:rsidRDefault="00000000">
      <w:pPr>
        <w:pStyle w:val="ListParagraph"/>
        <w:numPr>
          <w:ilvl w:val="0"/>
          <w:numId w:val="2"/>
        </w:numPr>
        <w:spacing w:after="80"/>
      </w:pPr>
      <w:r>
        <w:t>RE costs: solar and wind per-unit costs in ₹/MWh.</w:t>
      </w:r>
    </w:p>
    <w:p w14:paraId="27F9E7E3" w14:textId="77777777" w:rsidR="004010C5" w:rsidRDefault="00000000">
      <w:pPr>
        <w:pStyle w:val="ListParagraph"/>
        <w:numPr>
          <w:ilvl w:val="0"/>
          <w:numId w:val="2"/>
        </w:numPr>
        <w:spacing w:after="80"/>
      </w:pPr>
      <w:r>
        <w:t>Market limit: maximum MW that can be bought or sold on IEX per time slot.</w:t>
      </w:r>
    </w:p>
    <w:p w14:paraId="3941C389" w14:textId="77777777" w:rsidR="004010C5" w:rsidRDefault="00000000">
      <w:pPr>
        <w:pStyle w:val="ListParagraph"/>
        <w:numPr>
          <w:ilvl w:val="0"/>
          <w:numId w:val="2"/>
        </w:numPr>
        <w:spacing w:after="80"/>
      </w:pPr>
      <w:r>
        <w:t>Battery parameters: energy capacity (MWh), power capacity (MW), initial SoC (MWh). Initial SoC is bounded by energy capacity automatically.</w:t>
      </w:r>
    </w:p>
    <w:p w14:paraId="2AF730F8" w14:textId="77777777" w:rsidR="004010C5" w:rsidRDefault="00000000">
      <w:pPr>
        <w:pStyle w:val="ListParagraph"/>
        <w:numPr>
          <w:ilvl w:val="0"/>
          <w:numId w:val="2"/>
        </w:numPr>
        <w:spacing w:after="80"/>
      </w:pPr>
      <w:r>
        <w:t>Max daily shift: fraction of daily demand that can be shifted — controls consumer inconvenience. Default 0.005 (0.5%).</w:t>
      </w:r>
    </w:p>
    <w:p w14:paraId="681E5788" w14:textId="77777777" w:rsidR="004010C5" w:rsidRDefault="00000000">
      <w:pPr>
        <w:pStyle w:val="ListParagraph"/>
        <w:numPr>
          <w:ilvl w:val="0"/>
          <w:numId w:val="2"/>
        </w:numPr>
        <w:spacing w:after="80"/>
      </w:pPr>
      <w:r>
        <w:t>RE forecast toggle: when ON, uses the forecast from Page 5 instead of the uploaded RE.xlsx.</w:t>
      </w:r>
    </w:p>
    <w:p w14:paraId="6F10FA82" w14:textId="77777777" w:rsidR="004010C5" w:rsidRDefault="00000000">
      <w:pPr>
        <w:pStyle w:val="ListParagraph"/>
        <w:numPr>
          <w:ilvl w:val="0"/>
          <w:numId w:val="2"/>
        </w:numPr>
        <w:spacing w:after="80"/>
      </w:pPr>
      <w:r>
        <w:t>Output folder name: subfolder for saving generation schedule CSVs.</w:t>
      </w:r>
    </w:p>
    <w:p w14:paraId="796741F6" w14:textId="77777777" w:rsidR="004010C5" w:rsidRDefault="004010C5">
      <w:pPr>
        <w:spacing w:after="80"/>
      </w:pPr>
    </w:p>
    <w:p w14:paraId="095A7A93" w14:textId="77777777" w:rsidR="004010C5" w:rsidRDefault="00000000">
      <w:pPr>
        <w:pStyle w:val="Heading3"/>
      </w:pPr>
      <w:bookmarkStart w:id="37" w:name="_Toc233387848"/>
      <w:r>
        <w:lastRenderedPageBreak/>
        <w:t>7.1.2 Flexibility Level-wise Generation Cost</w:t>
      </w:r>
      <w:bookmarkEnd w:id="37"/>
    </w:p>
    <w:p w14:paraId="474D7361" w14:textId="13F1A283" w:rsidR="004010C5" w:rsidRDefault="00000000" w:rsidP="005D739C">
      <w:pPr>
        <w:spacing w:after="120"/>
      </w:pPr>
      <w:r>
        <w:t>Bar chart showing total generation cost (₹) for each simulated flexibility level</w:t>
      </w:r>
    </w:p>
    <w:p w14:paraId="01501A7F" w14:textId="77777777" w:rsidR="004010C5" w:rsidRDefault="00000000">
      <w:pPr>
        <w:pStyle w:val="Heading3"/>
      </w:pPr>
      <w:bookmarkStart w:id="38" w:name="_Toc233387849"/>
      <w:r>
        <w:t>7.1.3 Result Summary Table</w:t>
      </w:r>
      <w:bookmarkEnd w:id="38"/>
    </w:p>
    <w:p w14:paraId="3C8C5152" w14:textId="37F43A4E" w:rsidR="004010C5" w:rsidRDefault="00000000" w:rsidP="005D739C">
      <w:pPr>
        <w:spacing w:after="120"/>
      </w:pPr>
      <w:r>
        <w:t>Table showing total cost, absolute savings, and percentage savings versus the base case for each flexibility scenario.</w:t>
      </w:r>
    </w:p>
    <w:p w14:paraId="68D72E02" w14:textId="0B38FCAB" w:rsidR="00972BAD" w:rsidRDefault="00972BAD" w:rsidP="00972BAD">
      <w:pPr>
        <w:pStyle w:val="Heading2"/>
      </w:pPr>
      <w:bookmarkStart w:id="39" w:name="_Toc233387850"/>
      <w:r>
        <w:t>7.2 RE Generation Forecasting Page</w:t>
      </w:r>
      <w:bookmarkEnd w:id="39"/>
    </w:p>
    <w:p w14:paraId="6789BDE4" w14:textId="2F6D9D73" w:rsidR="00972BAD" w:rsidRDefault="00972BAD" w:rsidP="005D739C">
      <w:pPr>
        <w:spacing w:after="120"/>
      </w:pPr>
      <w:r>
        <w:t>LSTM-based forecasting of hourly solar and wind generation for each plant, aggregated into a single RE.xlsx ready for use in the DF model. The page operates in three sequential stages:</w:t>
      </w:r>
    </w:p>
    <w:p w14:paraId="2A46BE4E" w14:textId="77777777" w:rsidR="00972BAD" w:rsidRDefault="00972BAD" w:rsidP="00972BAD">
      <w:pPr>
        <w:pStyle w:val="Heading3"/>
      </w:pPr>
      <w:bookmarkStart w:id="40" w:name="_Toc233387851"/>
      <w:r>
        <w:t>Stage 1: Configure Plants</w:t>
      </w:r>
      <w:bookmarkEnd w:id="40"/>
    </w:p>
    <w:p w14:paraId="402EFADD" w14:textId="1B3E19D3" w:rsidR="00972BAD" w:rsidRDefault="00972BAD" w:rsidP="005D739C">
      <w:pPr>
        <w:spacing w:after="120"/>
      </w:pPr>
      <w:r>
        <w:t>Set the number of plants (1–20), training start/end years, and forecast target year. These apply to all plants.</w:t>
      </w:r>
    </w:p>
    <w:p w14:paraId="655AC507" w14:textId="77777777" w:rsidR="00972BAD" w:rsidRDefault="00972BAD" w:rsidP="00972BAD">
      <w:pPr>
        <w:pStyle w:val="Heading3"/>
      </w:pPr>
      <w:bookmarkStart w:id="41" w:name="_Toc233387852"/>
      <w:r>
        <w:t>Stage 2: Upload Plant Data</w:t>
      </w:r>
      <w:bookmarkEnd w:id="41"/>
    </w:p>
    <w:p w14:paraId="66458817" w14:textId="77777777" w:rsidR="00972BAD" w:rsidRDefault="00972BAD" w:rsidP="00972BAD">
      <w:pPr>
        <w:spacing w:after="120"/>
      </w:pPr>
      <w:r>
        <w:t>Each plant requires three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5060"/>
      </w:tblGrid>
      <w:tr w:rsidR="00972BAD" w14:paraId="256ECF12" w14:textId="77777777">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482BF70" w14:textId="77777777" w:rsidR="00972BAD" w:rsidRDefault="00972BAD" w:rsidP="004D4045">
            <w:r>
              <w:rPr>
                <w:b/>
                <w:bCs/>
                <w:color w:val="FFFFFF"/>
                <w:sz w:val="20"/>
                <w:szCs w:val="20"/>
              </w:rPr>
              <w:t>File</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6F6E06F" w14:textId="77777777" w:rsidR="00972BAD" w:rsidRDefault="00972BAD" w:rsidP="004D4045">
            <w:r>
              <w:rPr>
                <w:b/>
                <w:bCs/>
                <w:color w:val="FFFFFF"/>
                <w:sz w:val="20"/>
                <w:szCs w:val="20"/>
              </w:rPr>
              <w:t>Required Columns</w:t>
            </w:r>
          </w:p>
        </w:tc>
        <w:tc>
          <w:tcPr>
            <w:tcW w:w="50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80CFDBA" w14:textId="77777777" w:rsidR="00972BAD" w:rsidRDefault="00972BAD" w:rsidP="004D4045">
            <w:r>
              <w:rPr>
                <w:b/>
                <w:bCs/>
                <w:color w:val="FFFFFF"/>
                <w:sz w:val="20"/>
                <w:szCs w:val="20"/>
              </w:rPr>
              <w:t>Notes</w:t>
            </w:r>
          </w:p>
        </w:tc>
      </w:tr>
      <w:tr w:rsidR="00972BAD" w14:paraId="7E60DD8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A9AD1" w14:textId="77777777" w:rsidR="00972BAD" w:rsidRDefault="00972BAD" w:rsidP="004D4045">
            <w:r>
              <w:rPr>
                <w:color w:val="1F4E79"/>
                <w:sz w:val="20"/>
                <w:szCs w:val="20"/>
              </w:rPr>
              <w:t>Weather CSV (*Plant.csv)</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E1FD05" w14:textId="77777777" w:rsidR="00972BAD" w:rsidRDefault="00972BAD" w:rsidP="004D4045">
            <w:r>
              <w:rPr>
                <w:color w:val="333333"/>
                <w:sz w:val="20"/>
                <w:szCs w:val="20"/>
              </w:rPr>
              <w:t>Timestamp, Temperature, GHI, Wind Speed</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49263" w14:textId="77777777" w:rsidR="00972BAD" w:rsidRDefault="00972BAD" w:rsidP="004D4045">
            <w:r>
              <w:rPr>
                <w:color w:val="333333"/>
                <w:sz w:val="20"/>
                <w:szCs w:val="20"/>
              </w:rPr>
              <w:t xml:space="preserve">Hourly rows, Timestamp </w:t>
            </w:r>
            <w:proofErr w:type="spellStart"/>
            <w:r>
              <w:rPr>
                <w:color w:val="333333"/>
                <w:sz w:val="20"/>
                <w:szCs w:val="20"/>
              </w:rPr>
              <w:t>parseable</w:t>
            </w:r>
            <w:proofErr w:type="spellEnd"/>
            <w:r>
              <w:rPr>
                <w:color w:val="333333"/>
                <w:sz w:val="20"/>
                <w:szCs w:val="20"/>
              </w:rPr>
              <w:t xml:space="preserve"> as datetime</w:t>
            </w:r>
          </w:p>
        </w:tc>
      </w:tr>
      <w:tr w:rsidR="00972BAD" w14:paraId="70C596C7"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52007D1" w14:textId="77777777" w:rsidR="00972BAD" w:rsidRDefault="00972BAD" w:rsidP="004D4045">
            <w:r>
              <w:rPr>
                <w:color w:val="1F4E79"/>
                <w:sz w:val="20"/>
                <w:szCs w:val="20"/>
              </w:rPr>
              <w:t>Solar Info CSV (Info_Solar.csv)</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8D8D38A" w14:textId="77777777" w:rsidR="00972BAD" w:rsidRDefault="00972BAD" w:rsidP="004D4045">
            <w:r>
              <w:rPr>
                <w:color w:val="333333"/>
                <w:sz w:val="20"/>
                <w:szCs w:val="20"/>
              </w:rPr>
              <w:t>Parameter, Value</w:t>
            </w:r>
          </w:p>
        </w:tc>
        <w:tc>
          <w:tcPr>
            <w:tcW w:w="50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1381D37" w14:textId="77777777" w:rsidR="00972BAD" w:rsidRDefault="00972BAD" w:rsidP="004D4045">
            <w:r>
              <w:rPr>
                <w:color w:val="333333"/>
                <w:sz w:val="20"/>
                <w:szCs w:val="20"/>
              </w:rPr>
              <w:t xml:space="preserve">Contains: Latitude, Longitude, </w:t>
            </w:r>
            <w:proofErr w:type="spellStart"/>
            <w:r>
              <w:rPr>
                <w:color w:val="333333"/>
                <w:sz w:val="20"/>
                <w:szCs w:val="20"/>
              </w:rPr>
              <w:t>Pnom</w:t>
            </w:r>
            <w:proofErr w:type="spellEnd"/>
            <w:r>
              <w:rPr>
                <w:color w:val="333333"/>
                <w:sz w:val="20"/>
                <w:szCs w:val="20"/>
              </w:rPr>
              <w:t xml:space="preserve"> (kW), </w:t>
            </w:r>
            <w:proofErr w:type="spellStart"/>
            <w:r>
              <w:rPr>
                <w:color w:val="333333"/>
                <w:sz w:val="20"/>
                <w:szCs w:val="20"/>
              </w:rPr>
              <w:t>nDRT</w:t>
            </w:r>
            <w:proofErr w:type="spellEnd"/>
            <w:r>
              <w:rPr>
                <w:color w:val="333333"/>
                <w:sz w:val="20"/>
                <w:szCs w:val="20"/>
              </w:rPr>
              <w:t>, alpha, gamma, A_PV</w:t>
            </w:r>
          </w:p>
        </w:tc>
      </w:tr>
      <w:tr w:rsidR="00972BAD" w14:paraId="70705CB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363B4A" w14:textId="77777777" w:rsidR="00972BAD" w:rsidRDefault="00972BAD" w:rsidP="004D4045">
            <w:r>
              <w:rPr>
                <w:color w:val="1F4E79"/>
                <w:sz w:val="20"/>
                <w:szCs w:val="20"/>
              </w:rPr>
              <w:t>Wind Info CSV (Info_Wind.csv)</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D6E69" w14:textId="77777777" w:rsidR="00972BAD" w:rsidRDefault="00972BAD" w:rsidP="004D4045">
            <w:r>
              <w:rPr>
                <w:color w:val="333333"/>
                <w:sz w:val="20"/>
                <w:szCs w:val="20"/>
              </w:rPr>
              <w:t>Parameter, Value</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D17489" w14:textId="77777777" w:rsidR="00972BAD" w:rsidRDefault="00972BAD" w:rsidP="004D4045">
            <w:r>
              <w:rPr>
                <w:color w:val="333333"/>
                <w:sz w:val="20"/>
                <w:szCs w:val="20"/>
              </w:rPr>
              <w:t xml:space="preserve">Contains: Latitude, Longitude, </w:t>
            </w:r>
            <w:proofErr w:type="spellStart"/>
            <w:r>
              <w:rPr>
                <w:color w:val="333333"/>
                <w:sz w:val="20"/>
                <w:szCs w:val="20"/>
              </w:rPr>
              <w:t>Prtdwn</w:t>
            </w:r>
            <w:proofErr w:type="spellEnd"/>
            <w:r>
              <w:rPr>
                <w:color w:val="333333"/>
                <w:sz w:val="20"/>
                <w:szCs w:val="20"/>
              </w:rPr>
              <w:t xml:space="preserve"> (kW), </w:t>
            </w:r>
            <w:proofErr w:type="spellStart"/>
            <w:r>
              <w:rPr>
                <w:color w:val="333333"/>
                <w:sz w:val="20"/>
                <w:szCs w:val="20"/>
              </w:rPr>
              <w:t>Vctin</w:t>
            </w:r>
            <w:proofErr w:type="spellEnd"/>
            <w:r>
              <w:rPr>
                <w:color w:val="333333"/>
                <w:sz w:val="20"/>
                <w:szCs w:val="20"/>
              </w:rPr>
              <w:t xml:space="preserve">, </w:t>
            </w:r>
            <w:proofErr w:type="spellStart"/>
            <w:r>
              <w:rPr>
                <w:color w:val="333333"/>
                <w:sz w:val="20"/>
                <w:szCs w:val="20"/>
              </w:rPr>
              <w:t>Vrtdwn</w:t>
            </w:r>
            <w:proofErr w:type="spellEnd"/>
            <w:r>
              <w:rPr>
                <w:color w:val="333333"/>
                <w:sz w:val="20"/>
                <w:szCs w:val="20"/>
              </w:rPr>
              <w:t xml:space="preserve">, </w:t>
            </w:r>
            <w:proofErr w:type="spellStart"/>
            <w:r>
              <w:rPr>
                <w:color w:val="333333"/>
                <w:sz w:val="20"/>
                <w:szCs w:val="20"/>
              </w:rPr>
              <w:t>Vctout</w:t>
            </w:r>
            <w:proofErr w:type="spellEnd"/>
          </w:p>
        </w:tc>
      </w:tr>
    </w:tbl>
    <w:p w14:paraId="21A109F5" w14:textId="77777777" w:rsidR="00972BAD" w:rsidRDefault="00972BAD" w:rsidP="00972BAD">
      <w:pPr>
        <w:spacing w:after="80"/>
      </w:pPr>
    </w:p>
    <w:p w14:paraId="5792A8EF" w14:textId="38716D59" w:rsidR="00972BAD" w:rsidRDefault="00972BAD" w:rsidP="005D739C">
      <w:pPr>
        <w:spacing w:after="120"/>
      </w:pPr>
      <w:r>
        <w:t>Each plant can be typed as Solar, Wind, or Solar + Wind. The Solar Info and Wind Info uploaders are automatically disabled for plant types that do not require them.</w:t>
      </w:r>
    </w:p>
    <w:p w14:paraId="3067CF96" w14:textId="77777777" w:rsidR="00972BAD" w:rsidRDefault="00972BAD" w:rsidP="00972BAD">
      <w:pPr>
        <w:pStyle w:val="Heading3"/>
      </w:pPr>
      <w:bookmarkStart w:id="42" w:name="_Toc233387853"/>
      <w:r>
        <w:t>Stage 3: Train &amp; Forecast</w:t>
      </w:r>
      <w:bookmarkEnd w:id="42"/>
    </w:p>
    <w:p w14:paraId="4B290025" w14:textId="377537B6" w:rsidR="00972BAD" w:rsidRDefault="00972BAD" w:rsidP="005D739C">
      <w:pPr>
        <w:spacing w:after="120"/>
      </w:pPr>
      <w:r>
        <w:t>Click Run Forecast. For each plant, three LSTM models are trained (Temperature, GHI, Wind Speed) on historical data, then used to forecast the target year. Advanced settings (LSTM units, epochs, batch size, look-back steps) are available in a collapsible expander — defaults match the reference notebook.</w:t>
      </w:r>
    </w:p>
    <w:p w14:paraId="76A44DEB" w14:textId="727CC3EC" w:rsidR="00972BAD" w:rsidRDefault="00972BAD" w:rsidP="005D739C">
      <w:pPr>
        <w:spacing w:after="120"/>
      </w:pPr>
      <w:r>
        <w:t>A dual progress bar shows overall progress (per plant) and per-feature training progress. Expect 2–5 minutes per plant depending on data size and server load.</w:t>
      </w:r>
    </w:p>
    <w:p w14:paraId="184E165A" w14:textId="77777777" w:rsidR="00972BAD" w:rsidRDefault="00972BAD" w:rsidP="00972BAD">
      <w:pPr>
        <w:pStyle w:val="Heading3"/>
      </w:pPr>
      <w:bookmarkStart w:id="43" w:name="_Toc233387854"/>
      <w:r>
        <w:t>RE Forecast Output</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972BAD" w14:paraId="3EC0C965" w14:textId="77777777">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6BC366B" w14:textId="77777777" w:rsidR="00972BAD" w:rsidRDefault="00972BAD" w:rsidP="004D4045">
            <w:r>
              <w:rPr>
                <w:b/>
                <w:bCs/>
                <w:color w:val="FFFFFF"/>
                <w:sz w:val="20"/>
                <w:szCs w:val="20"/>
              </w:rPr>
              <w:t>Output</w:t>
            </w:r>
          </w:p>
        </w:tc>
        <w:tc>
          <w:tcPr>
            <w:tcW w:w="6360" w:type="dxa"/>
            <w:tcBorders>
              <w:top w:val="single" w:sz="1" w:space="0" w:color="CCCCCC"/>
              <w:left w:val="single" w:sz="1" w:space="0" w:color="CCCCCC"/>
              <w:bottom w:val="single" w:sz="1" w:space="0" w:color="CCCCCC"/>
              <w:right w:val="single" w:sz="1" w:space="0" w:color="CCCCCC"/>
            </w:tcBorders>
            <w:shd w:val="clear" w:color="auto" w:fill="1A6496"/>
            <w:tcMar>
              <w:top w:w="80" w:type="dxa"/>
              <w:left w:w="120" w:type="dxa"/>
              <w:bottom w:w="80" w:type="dxa"/>
              <w:right w:w="120" w:type="dxa"/>
            </w:tcMar>
          </w:tcPr>
          <w:p w14:paraId="7D80516D" w14:textId="77777777" w:rsidR="00972BAD" w:rsidRDefault="00972BAD" w:rsidP="004D4045">
            <w:r>
              <w:rPr>
                <w:color w:val="FFFFFF"/>
                <w:sz w:val="20"/>
                <w:szCs w:val="20"/>
              </w:rPr>
              <w:t>Description</w:t>
            </w:r>
          </w:p>
        </w:tc>
      </w:tr>
      <w:tr w:rsidR="00972BAD" w14:paraId="639A2D56"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FAF8D8" w14:textId="77777777" w:rsidR="00972BAD" w:rsidRDefault="00972BAD" w:rsidP="004D4045">
            <w:r>
              <w:rPr>
                <w:color w:val="333333"/>
                <w:sz w:val="20"/>
                <w:szCs w:val="20"/>
              </w:rPr>
              <w:t>Aggregated generation chart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291F15" w14:textId="77777777" w:rsidR="00972BAD" w:rsidRDefault="00972BAD" w:rsidP="004D4045">
            <w:r>
              <w:rPr>
                <w:color w:val="333333"/>
                <w:sz w:val="20"/>
                <w:szCs w:val="20"/>
              </w:rPr>
              <w:t>Full-year hourly Solar and Wind (MW) overlaid on one chart</w:t>
            </w:r>
          </w:p>
        </w:tc>
      </w:tr>
      <w:tr w:rsidR="00972BAD" w14:paraId="12F5EEC4"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CA2BBD" w14:textId="77777777" w:rsidR="00972BAD" w:rsidRDefault="00972BAD" w:rsidP="004D4045">
            <w:r>
              <w:rPr>
                <w:color w:val="333333"/>
                <w:sz w:val="20"/>
                <w:szCs w:val="20"/>
              </w:rPr>
              <w:lastRenderedPageBreak/>
              <w:t>Generation heatmaps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FCAFEC" w14:textId="77777777" w:rsidR="00972BAD" w:rsidRDefault="00972BAD" w:rsidP="004D4045">
            <w:r>
              <w:rPr>
                <w:color w:val="333333"/>
                <w:sz w:val="20"/>
                <w:szCs w:val="20"/>
              </w:rPr>
              <w:t>Solar (</w:t>
            </w:r>
            <w:proofErr w:type="spellStart"/>
            <w:r>
              <w:rPr>
                <w:color w:val="333333"/>
                <w:sz w:val="20"/>
                <w:szCs w:val="20"/>
              </w:rPr>
              <w:t>YlOrRd</w:t>
            </w:r>
            <w:proofErr w:type="spellEnd"/>
            <w:r>
              <w:rPr>
                <w:color w:val="333333"/>
                <w:sz w:val="20"/>
                <w:szCs w:val="20"/>
              </w:rPr>
              <w:t>) and Wind (Blues) heatmaps — Hour of day × Day of year</w:t>
            </w:r>
          </w:p>
        </w:tc>
      </w:tr>
      <w:tr w:rsidR="00972BAD" w14:paraId="4F615A68"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D59C9B" w14:textId="77777777" w:rsidR="00972BAD" w:rsidRDefault="00972BAD" w:rsidP="004D4045">
            <w:r>
              <w:rPr>
                <w:color w:val="333333"/>
                <w:sz w:val="20"/>
                <w:szCs w:val="20"/>
              </w:rPr>
              <w:t>Monthly summary table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E5EA7B" w14:textId="77777777" w:rsidR="00972BAD" w:rsidRDefault="00972BAD" w:rsidP="004D4045">
            <w:r>
              <w:rPr>
                <w:color w:val="333333"/>
                <w:sz w:val="20"/>
                <w:szCs w:val="20"/>
              </w:rPr>
              <w:t>Total, peak, and mean generation by month (auto-generated for 8760-row outputs)</w:t>
            </w:r>
          </w:p>
        </w:tc>
      </w:tr>
      <w:tr w:rsidR="00972BAD" w14:paraId="54F0CB34"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D62CEF" w14:textId="77777777" w:rsidR="00972BAD" w:rsidRDefault="00972BAD" w:rsidP="004D4045">
            <w:r>
              <w:rPr>
                <w:color w:val="333333"/>
                <w:sz w:val="20"/>
                <w:szCs w:val="20"/>
              </w:rPr>
              <w:t>KPI metrics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6AEE9" w14:textId="77777777" w:rsidR="00972BAD" w:rsidRDefault="00972BAD" w:rsidP="004D4045">
            <w:r>
              <w:rPr>
                <w:color w:val="333333"/>
                <w:sz w:val="20"/>
                <w:szCs w:val="20"/>
              </w:rPr>
              <w:t>Total Solar MWh, Total Wind MWh, Peak Solar MW, Peak Wind MW</w:t>
            </w:r>
          </w:p>
        </w:tc>
      </w:tr>
      <w:tr w:rsidR="00972BAD" w14:paraId="65AD5013"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B06A53" w14:textId="77777777" w:rsidR="00972BAD" w:rsidRDefault="00972BAD" w:rsidP="004D4045">
            <w:r>
              <w:rPr>
                <w:color w:val="333333"/>
                <w:sz w:val="20"/>
                <w:szCs w:val="20"/>
              </w:rPr>
              <w:t>RE.xlsx download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BC339" w14:textId="77777777" w:rsidR="00972BAD" w:rsidRDefault="00972BAD" w:rsidP="004D4045">
            <w:r>
              <w:rPr>
                <w:color w:val="333333"/>
                <w:sz w:val="20"/>
                <w:szCs w:val="20"/>
              </w:rPr>
              <w:t>Solar + Wind columns in MW, ready to upload to the DF model</w:t>
            </w:r>
          </w:p>
        </w:tc>
      </w:tr>
      <w:tr w:rsidR="00972BAD" w14:paraId="436D06C9"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E5D82C" w14:textId="77777777" w:rsidR="00972BAD" w:rsidRDefault="00972BAD" w:rsidP="004D4045">
            <w:r>
              <w:rPr>
                <w:color w:val="333333"/>
                <w:sz w:val="20"/>
                <w:szCs w:val="20"/>
              </w:rPr>
              <w:t>Forecast CSV download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A2DFB5" w14:textId="77777777" w:rsidR="00972BAD" w:rsidRDefault="00972BAD" w:rsidP="004D4045">
            <w:r>
              <w:rPr>
                <w:color w:val="333333"/>
                <w:sz w:val="20"/>
                <w:szCs w:val="20"/>
              </w:rPr>
              <w:t>Timestamped hourly forecast</w:t>
            </w:r>
          </w:p>
        </w:tc>
      </w:tr>
      <w:tr w:rsidR="00972BAD" w14:paraId="5E778625"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AA134D" w14:textId="77777777" w:rsidR="00972BAD" w:rsidRDefault="00972BAD" w:rsidP="004D4045">
            <w:r>
              <w:rPr>
                <w:color w:val="333333"/>
                <w:sz w:val="20"/>
                <w:szCs w:val="20"/>
              </w:rPr>
              <w:t>Direct session load button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B35959" w14:textId="77777777" w:rsidR="00972BAD" w:rsidRDefault="00972BAD" w:rsidP="004D4045">
            <w:r>
              <w:rPr>
                <w:color w:val="333333"/>
                <w:sz w:val="20"/>
                <w:szCs w:val="20"/>
              </w:rPr>
              <w:t>Loads forecast into session state — main page picks it up without file re-upload</w:t>
            </w:r>
          </w:p>
        </w:tc>
      </w:tr>
    </w:tbl>
    <w:p w14:paraId="2A6218FA" w14:textId="77777777" w:rsidR="00972BAD" w:rsidRDefault="00972BAD" w:rsidP="00972BAD">
      <w:pPr>
        <w:spacing w:after="80"/>
      </w:pPr>
    </w:p>
    <w:p w14:paraId="1064F901" w14:textId="77777777" w:rsidR="00972BAD" w:rsidRDefault="00972BAD" w:rsidP="00972BAD">
      <w:pPr>
        <w:spacing w:after="120"/>
      </w:pPr>
      <w:r>
        <w:t>If only solar plants are configured, wind output defaults to zero (and vice versa). The RE.xlsx always contains both Solar and Wind columns so it remains compatible with the DF model.</w:t>
      </w:r>
    </w:p>
    <w:p w14:paraId="0CB14819" w14:textId="77777777" w:rsidR="00972BAD" w:rsidRDefault="00972BAD" w:rsidP="00972BAD">
      <w:pPr>
        <w:spacing w:after="80"/>
      </w:pPr>
    </w:p>
    <w:p w14:paraId="0827AB6C" w14:textId="10288B5E" w:rsidR="00972BAD" w:rsidRDefault="00972BAD" w:rsidP="00972BAD">
      <w:pPr>
        <w:pStyle w:val="Heading2"/>
      </w:pPr>
      <w:bookmarkStart w:id="44" w:name="_Toc233387855"/>
      <w:r>
        <w:t>7.3 ANN Time-Series Forecasting Page</w:t>
      </w:r>
      <w:bookmarkEnd w:id="44"/>
    </w:p>
    <w:p w14:paraId="74E7F485" w14:textId="77777777" w:rsidR="00972BAD" w:rsidRDefault="00972BAD" w:rsidP="00972BAD">
      <w:pPr>
        <w:spacing w:after="120"/>
      </w:pPr>
      <w:r>
        <w:t xml:space="preserve">A generic year-ahead forecasting tool using a custom </w:t>
      </w:r>
      <w:proofErr w:type="spellStart"/>
      <w:r>
        <w:t>numpy</w:t>
      </w:r>
      <w:proofErr w:type="spellEnd"/>
      <w:r>
        <w:t>-based Artificial Neural Network (ANN). Suitable for any time-series data — state electricity demand, IEX market prices, or custom datasets. Three preset use cases are provided with optimised default parameters:</w:t>
      </w:r>
    </w:p>
    <w:p w14:paraId="019C8B8E" w14:textId="77777777" w:rsidR="00972BAD" w:rsidRDefault="00972BAD" w:rsidP="00972BA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5060"/>
      </w:tblGrid>
      <w:tr w:rsidR="00972BAD" w14:paraId="1B207F75" w14:textId="77777777">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DA2762A" w14:textId="77777777" w:rsidR="00972BAD" w:rsidRDefault="00972BAD" w:rsidP="004D4045">
            <w:r>
              <w:rPr>
                <w:b/>
                <w:bCs/>
                <w:color w:val="FFFFFF"/>
                <w:sz w:val="20"/>
                <w:szCs w:val="20"/>
              </w:rPr>
              <w:t>Use Case</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C9C1037" w14:textId="77777777" w:rsidR="00972BAD" w:rsidRDefault="00972BAD" w:rsidP="004D4045">
            <w:r>
              <w:rPr>
                <w:b/>
                <w:bCs/>
                <w:color w:val="FFFFFF"/>
                <w:sz w:val="20"/>
                <w:szCs w:val="20"/>
              </w:rPr>
              <w:t>Default Architecture</w:t>
            </w:r>
          </w:p>
        </w:tc>
        <w:tc>
          <w:tcPr>
            <w:tcW w:w="50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A26BCA9" w14:textId="77777777" w:rsidR="00972BAD" w:rsidRDefault="00972BAD" w:rsidP="004D4045">
            <w:r>
              <w:rPr>
                <w:b/>
                <w:bCs/>
                <w:color w:val="FFFFFF"/>
                <w:sz w:val="20"/>
                <w:szCs w:val="20"/>
              </w:rPr>
              <w:t>Typical Application</w:t>
            </w:r>
          </w:p>
        </w:tc>
      </w:tr>
      <w:tr w:rsidR="00972BAD" w14:paraId="6244406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C659BC" w14:textId="77777777" w:rsidR="00972BAD" w:rsidRDefault="00972BAD" w:rsidP="004D4045">
            <w:r>
              <w:rPr>
                <w:color w:val="1F4E79"/>
                <w:sz w:val="20"/>
                <w:szCs w:val="20"/>
              </w:rPr>
              <w:t>State Electricity Demand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6D5DE8" w14:textId="77777777" w:rsidR="00972BAD" w:rsidRDefault="00972BAD" w:rsidP="004D4045">
            <w:r>
              <w:rPr>
                <w:color w:val="333333"/>
                <w:sz w:val="20"/>
                <w:szCs w:val="20"/>
              </w:rPr>
              <w:t>5→5→1</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87A9B" w14:textId="77777777" w:rsidR="00972BAD" w:rsidRDefault="00972BAD" w:rsidP="004D4045">
            <w:r>
              <w:rPr>
                <w:color w:val="333333"/>
                <w:sz w:val="20"/>
                <w:szCs w:val="20"/>
              </w:rPr>
              <w:t>Year-ahead hourly state demand using 5 years of historical sorted hourly values</w:t>
            </w:r>
          </w:p>
        </w:tc>
      </w:tr>
      <w:tr w:rsidR="00972BAD" w14:paraId="3A5FDB9E"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F66D2A7" w14:textId="77777777" w:rsidR="00972BAD" w:rsidRDefault="00972BAD" w:rsidP="004D4045">
            <w:r>
              <w:rPr>
                <w:color w:val="1F4E79"/>
                <w:sz w:val="20"/>
                <w:szCs w:val="20"/>
              </w:rPr>
              <w:t>IEX Market Price (MCP)</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6AC55D1" w14:textId="77777777" w:rsidR="00972BAD" w:rsidRDefault="00972BAD" w:rsidP="004D4045">
            <w:r>
              <w:rPr>
                <w:color w:val="333333"/>
                <w:sz w:val="20"/>
                <w:szCs w:val="20"/>
              </w:rPr>
              <w:t>2→2→1</w:t>
            </w:r>
          </w:p>
        </w:tc>
        <w:tc>
          <w:tcPr>
            <w:tcW w:w="50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C650439" w14:textId="77777777" w:rsidR="00972BAD" w:rsidRDefault="00972BAD" w:rsidP="004D4045">
            <w:r>
              <w:rPr>
                <w:color w:val="333333"/>
                <w:sz w:val="20"/>
                <w:szCs w:val="20"/>
              </w:rPr>
              <w:t>Year-ahead DAM MCP forecast using 2 years of sorted hourly price data</w:t>
            </w:r>
          </w:p>
        </w:tc>
      </w:tr>
      <w:tr w:rsidR="00972BAD" w14:paraId="5FF6EB1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91F3C" w14:textId="77777777" w:rsidR="00972BAD" w:rsidRDefault="00972BAD" w:rsidP="004D4045">
            <w:r>
              <w:rPr>
                <w:color w:val="1F4E79"/>
                <w:sz w:val="20"/>
                <w:szCs w:val="20"/>
              </w:rPr>
              <w:t>Custom / Generic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AFE450" w14:textId="77777777" w:rsidR="00972BAD" w:rsidRDefault="00972BAD" w:rsidP="004D4045">
            <w:r>
              <w:rPr>
                <w:color w:val="333333"/>
                <w:sz w:val="20"/>
                <w:szCs w:val="20"/>
              </w:rPr>
              <w:t>4→4→1</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6AEA5" w14:textId="77777777" w:rsidR="00972BAD" w:rsidRDefault="00972BAD" w:rsidP="004D4045">
            <w:r>
              <w:rPr>
                <w:color w:val="333333"/>
                <w:sz w:val="20"/>
                <w:szCs w:val="20"/>
              </w:rPr>
              <w:t>Any time-series dataset in the standard column format</w:t>
            </w:r>
          </w:p>
        </w:tc>
      </w:tr>
    </w:tbl>
    <w:p w14:paraId="1EA6F5C8" w14:textId="77777777" w:rsidR="00972BAD" w:rsidRDefault="00972BAD" w:rsidP="00972BAD">
      <w:pPr>
        <w:spacing w:after="80"/>
      </w:pPr>
    </w:p>
    <w:p w14:paraId="062FB441" w14:textId="77777777" w:rsidR="00972BAD" w:rsidRDefault="00972BAD" w:rsidP="00972BAD">
      <w:pPr>
        <w:pStyle w:val="Heading3"/>
      </w:pPr>
      <w:bookmarkStart w:id="45" w:name="_Toc233387856"/>
      <w:r>
        <w:t>Input Data Format</w:t>
      </w:r>
      <w:bookmarkEnd w:id="45"/>
    </w:p>
    <w:p w14:paraId="2694E22F" w14:textId="26E70813" w:rsidR="00972BAD" w:rsidRDefault="00972BAD" w:rsidP="005D739C">
      <w:pPr>
        <w:spacing w:after="120"/>
      </w:pPr>
      <w:r>
        <w:t>Upload a CSV or Excel file where each column is one year (or one input feature) of sorted historical data, and the last column is the target variable to forecast. Each row is one time slot. Example: for a 5-year state demand forecast, the file has 6 columns (5 input years + 1 target year) and 8760 rows.</w:t>
      </w:r>
    </w:p>
    <w:p w14:paraId="38B5F087" w14:textId="77777777" w:rsidR="00972BAD" w:rsidRDefault="00972BAD" w:rsidP="00972BAD">
      <w:pPr>
        <w:pStyle w:val="Heading3"/>
      </w:pPr>
      <w:bookmarkStart w:id="46" w:name="_Toc233387857"/>
      <w:r>
        <w:t>Stage 2: Configure &amp; Train</w:t>
      </w:r>
      <w:bookmarkEnd w:id="46"/>
    </w:p>
    <w:p w14:paraId="36D94183" w14:textId="77777777" w:rsidR="00972BAD" w:rsidRDefault="00972BAD" w:rsidP="00972BAD">
      <w:pPr>
        <w:spacing w:after="120"/>
      </w:pPr>
      <w:r>
        <w:t>Configure the model using the three-column parameter panel:</w:t>
      </w:r>
    </w:p>
    <w:p w14:paraId="47B30998" w14:textId="77777777" w:rsidR="00972BAD" w:rsidRDefault="00972BAD" w:rsidP="00972BAD">
      <w:pPr>
        <w:pStyle w:val="ListParagraph"/>
        <w:numPr>
          <w:ilvl w:val="0"/>
          <w:numId w:val="2"/>
        </w:numPr>
        <w:spacing w:after="80"/>
      </w:pPr>
      <w:r>
        <w:t>Network architecture: comma-separated layer sizes (e.g. 5,8,4,1). First value auto-corrected to match input features; last value must be 1.</w:t>
      </w:r>
    </w:p>
    <w:p w14:paraId="3A83DF3D" w14:textId="77777777" w:rsidR="00972BAD" w:rsidRDefault="00972BAD" w:rsidP="00972BAD">
      <w:pPr>
        <w:pStyle w:val="ListParagraph"/>
        <w:numPr>
          <w:ilvl w:val="0"/>
          <w:numId w:val="2"/>
        </w:numPr>
        <w:spacing w:after="80"/>
      </w:pPr>
      <w:r>
        <w:t>Training split: percentage of data used for training (default 70%); remainder is the test set.</w:t>
      </w:r>
    </w:p>
    <w:p w14:paraId="70180AE3" w14:textId="77777777" w:rsidR="00972BAD" w:rsidRDefault="00972BAD" w:rsidP="00972BAD">
      <w:pPr>
        <w:pStyle w:val="ListParagraph"/>
        <w:numPr>
          <w:ilvl w:val="0"/>
          <w:numId w:val="2"/>
        </w:numPr>
        <w:spacing w:after="80"/>
      </w:pPr>
      <w:r>
        <w:t>Learning rate and iteration count: adjust and retrain without re-uploading data.</w:t>
      </w:r>
    </w:p>
    <w:p w14:paraId="2CB8EF98" w14:textId="5C5C0D5D" w:rsidR="00972BAD" w:rsidRDefault="00972BAD" w:rsidP="00972BAD">
      <w:pPr>
        <w:pStyle w:val="ListParagraph"/>
        <w:numPr>
          <w:ilvl w:val="0"/>
          <w:numId w:val="2"/>
        </w:numPr>
        <w:spacing w:after="80"/>
      </w:pPr>
      <w:r>
        <w:lastRenderedPageBreak/>
        <w:t xml:space="preserve">Cost curve smoothing: plot one cost point every N </w:t>
      </w:r>
      <w:proofErr w:type="gramStart"/>
      <w:r>
        <w:t>iterations</w:t>
      </w:r>
      <w:proofErr w:type="gramEnd"/>
      <w:r>
        <w:t xml:space="preserve"> to reduce noise.</w:t>
      </w:r>
    </w:p>
    <w:p w14:paraId="33D00030" w14:textId="082D9B45" w:rsidR="00972BAD" w:rsidRDefault="00972BAD" w:rsidP="005D739C">
      <w:pPr>
        <w:spacing w:after="120"/>
      </w:pPr>
      <w:r>
        <w:t xml:space="preserve">Training runs with a 20-step chunked progress bar. The ANN uses He initialisation for </w:t>
      </w:r>
      <w:proofErr w:type="spellStart"/>
      <w:r>
        <w:t>ReLU</w:t>
      </w:r>
      <w:proofErr w:type="spellEnd"/>
      <w:r>
        <w:t xml:space="preserve"> hidden layers and a linear output layer, matching the reference notebook architecture.</w:t>
      </w:r>
    </w:p>
    <w:p w14:paraId="4DA4020F" w14:textId="77777777" w:rsidR="00972BAD" w:rsidRDefault="00972BAD" w:rsidP="00972BAD">
      <w:pPr>
        <w:pStyle w:val="Heading3"/>
      </w:pPr>
      <w:bookmarkStart w:id="47" w:name="_Toc233387858"/>
      <w:r>
        <w:t>Training Results &amp; Test Charts</w:t>
      </w:r>
      <w:bookmarkEnd w:id="47"/>
    </w:p>
    <w:p w14:paraId="27EFE460" w14:textId="77777777" w:rsidR="00972BAD" w:rsidRDefault="00972BAD" w:rsidP="00972BAD">
      <w:pPr>
        <w:spacing w:after="120"/>
      </w:pPr>
      <w:r>
        <w:t>After training, five sections are displayed:</w:t>
      </w:r>
    </w:p>
    <w:p w14:paraId="3918F212" w14:textId="77777777" w:rsidR="00972BAD" w:rsidRDefault="00972BAD" w:rsidP="00972BAD">
      <w:pPr>
        <w:pStyle w:val="ListParagraph"/>
        <w:numPr>
          <w:ilvl w:val="0"/>
          <w:numId w:val="2"/>
        </w:numPr>
        <w:spacing w:after="80"/>
      </w:pPr>
      <w:r>
        <w:t xml:space="preserve">KPI row: Final MSE, Test </w:t>
      </w:r>
      <w:proofErr w:type="spellStart"/>
      <w:r>
        <w:t>nRMSE</w:t>
      </w:r>
      <w:proofErr w:type="spellEnd"/>
      <w:r>
        <w:t xml:space="preserve"> (%), Test </w:t>
      </w:r>
      <w:proofErr w:type="spellStart"/>
      <w:r>
        <w:t>sMAPE</w:t>
      </w:r>
      <w:proofErr w:type="spellEnd"/>
      <w:r>
        <w:t xml:space="preserve"> (%), Test R², Test MAE</w:t>
      </w:r>
    </w:p>
    <w:p w14:paraId="0D0B630D" w14:textId="77777777" w:rsidR="00972BAD" w:rsidRDefault="00972BAD" w:rsidP="00972BAD">
      <w:pPr>
        <w:pStyle w:val="ListParagraph"/>
        <w:numPr>
          <w:ilvl w:val="0"/>
          <w:numId w:val="2"/>
        </w:numPr>
        <w:spacing w:after="80"/>
      </w:pPr>
      <w:r>
        <w:t>Cost curve: MSE loss vs iteration number, smoothed, with architecture and hyperparameter caption</w:t>
      </w:r>
    </w:p>
    <w:p w14:paraId="08E39A48" w14:textId="77777777" w:rsidR="00972BAD" w:rsidRDefault="00972BAD" w:rsidP="00972BAD">
      <w:pPr>
        <w:pStyle w:val="ListParagraph"/>
        <w:numPr>
          <w:ilvl w:val="0"/>
          <w:numId w:val="2"/>
        </w:numPr>
        <w:spacing w:after="80"/>
      </w:pPr>
      <w:r>
        <w:t>Test set actual vs predicted: both lines overlaid with train/test split shaded region</w:t>
      </w:r>
    </w:p>
    <w:p w14:paraId="1EA2643F" w14:textId="77777777" w:rsidR="00972BAD" w:rsidRDefault="00972BAD" w:rsidP="00972BAD">
      <w:pPr>
        <w:pStyle w:val="ListParagraph"/>
        <w:numPr>
          <w:ilvl w:val="0"/>
          <w:numId w:val="2"/>
        </w:numPr>
        <w:spacing w:after="80"/>
      </w:pPr>
      <w:r>
        <w:t>Full dataset overlay: historical actual + model output across train and test regions, with vertical split line</w:t>
      </w:r>
    </w:p>
    <w:p w14:paraId="56EC7F2E" w14:textId="77777777" w:rsidR="00972BAD" w:rsidRDefault="00972BAD" w:rsidP="00972BAD">
      <w:pPr>
        <w:pStyle w:val="ListParagraph"/>
        <w:numPr>
          <w:ilvl w:val="0"/>
          <w:numId w:val="2"/>
        </w:numPr>
        <w:spacing w:after="80"/>
      </w:pPr>
      <w:r>
        <w:t xml:space="preserve">Detailed metrics table: training set and test set metrics side by side (RMSE, </w:t>
      </w:r>
      <w:proofErr w:type="spellStart"/>
      <w:r>
        <w:t>nRMSE</w:t>
      </w:r>
      <w:proofErr w:type="spellEnd"/>
      <w:r>
        <w:t xml:space="preserve">, </w:t>
      </w:r>
      <w:proofErr w:type="spellStart"/>
      <w:r>
        <w:t>sMAPE</w:t>
      </w:r>
      <w:proofErr w:type="spellEnd"/>
      <w:r>
        <w:t>, MAE, R²)</w:t>
      </w:r>
    </w:p>
    <w:p w14:paraId="7BC65AF1" w14:textId="1360A30C" w:rsidR="00972BAD" w:rsidRDefault="00972BAD" w:rsidP="00972BAD">
      <w:pPr>
        <w:pStyle w:val="ListParagraph"/>
        <w:numPr>
          <w:ilvl w:val="0"/>
          <w:numId w:val="2"/>
        </w:numPr>
        <w:spacing w:after="80"/>
      </w:pPr>
      <w:r>
        <w:t>Actual vs Predicted scatter (collapsible): test set scatter with perfect-fit diagonal line</w:t>
      </w:r>
    </w:p>
    <w:p w14:paraId="039BBFDF" w14:textId="77777777" w:rsidR="00972BAD" w:rsidRDefault="00972BAD" w:rsidP="00972BAD">
      <w:pPr>
        <w:pStyle w:val="Heading3"/>
      </w:pPr>
      <w:bookmarkStart w:id="48" w:name="_Toc233387859"/>
      <w:r>
        <w:t>Stage 3: Year-Ahead Forecast</w:t>
      </w:r>
      <w:bookmarkEnd w:id="48"/>
    </w:p>
    <w:p w14:paraId="091C8C48" w14:textId="77777777" w:rsidR="00972BAD" w:rsidRDefault="00972BAD" w:rsidP="00972BAD">
      <w:pPr>
        <w:spacing w:after="120"/>
      </w:pPr>
      <w:r>
        <w:t>Upload a file containing only the input feature columns (no target column) for the forecast period. The model normalises using training data's max values (no data leakage). Output includes:</w:t>
      </w:r>
    </w:p>
    <w:p w14:paraId="273E5776" w14:textId="77777777" w:rsidR="00972BAD" w:rsidRDefault="00972BAD" w:rsidP="00972BAD">
      <w:pPr>
        <w:pStyle w:val="ListParagraph"/>
        <w:numPr>
          <w:ilvl w:val="0"/>
          <w:numId w:val="2"/>
        </w:numPr>
        <w:spacing w:after="80"/>
      </w:pPr>
      <w:r>
        <w:t>Forecast chart: overlays full historical series + forecast continuation with 'Forecast starts' marker</w:t>
      </w:r>
    </w:p>
    <w:p w14:paraId="1DAE1147" w14:textId="77777777" w:rsidR="00972BAD" w:rsidRDefault="00972BAD" w:rsidP="00972BAD">
      <w:pPr>
        <w:pStyle w:val="ListParagraph"/>
        <w:numPr>
          <w:ilvl w:val="0"/>
          <w:numId w:val="2"/>
        </w:numPr>
        <w:spacing w:after="80"/>
      </w:pPr>
      <w:r>
        <w:t>Monthly summary table: auto-generated for 8760-row forecasts (total, peak, mean, min per month)</w:t>
      </w:r>
    </w:p>
    <w:p w14:paraId="39D9883E" w14:textId="77777777" w:rsidR="00972BAD" w:rsidRDefault="00972BAD" w:rsidP="00972BAD">
      <w:pPr>
        <w:pStyle w:val="ListParagraph"/>
        <w:numPr>
          <w:ilvl w:val="0"/>
          <w:numId w:val="2"/>
        </w:numPr>
        <w:spacing w:after="80"/>
      </w:pPr>
      <w:r>
        <w:t>Download buttons: CSV and Excel (Excel includes monthly summary on second sheet)</w:t>
      </w:r>
    </w:p>
    <w:p w14:paraId="694C75E2" w14:textId="77777777" w:rsidR="00972BAD" w:rsidRDefault="00972BAD" w:rsidP="00972BAD">
      <w:pPr>
        <w:pStyle w:val="ListParagraph"/>
        <w:numPr>
          <w:ilvl w:val="0"/>
          <w:numId w:val="2"/>
        </w:numPr>
        <w:spacing w:after="80"/>
      </w:pPr>
      <w:r>
        <w:t>'Use as Demand input in DF Model' button: pushes forecast directly into session state — main page uses it without file re-upload</w:t>
      </w:r>
    </w:p>
    <w:p w14:paraId="35534441" w14:textId="77777777" w:rsidR="00972BAD" w:rsidRDefault="00972BAD" w:rsidP="00972BAD">
      <w:pPr>
        <w:spacing w:after="80"/>
      </w:pPr>
    </w:p>
    <w:p w14:paraId="618DA496" w14:textId="34D862D5" w:rsidR="00972BAD" w:rsidRDefault="00972BAD" w:rsidP="00C521C0">
      <w:pPr>
        <w:shd w:val="clear" w:color="auto" w:fill="F0F8FF"/>
        <w:spacing w:after="120"/>
        <w:ind w:left="360"/>
      </w:pPr>
      <w:r>
        <w:rPr>
          <w:i/>
          <w:iCs/>
          <w:color w:val="1F4E79"/>
          <w:sz w:val="20"/>
          <w:szCs w:val="20"/>
        </w:rPr>
        <w:t xml:space="preserve">The ANN model is implemented in pure </w:t>
      </w:r>
      <w:proofErr w:type="spellStart"/>
      <w:r>
        <w:rPr>
          <w:i/>
          <w:iCs/>
          <w:color w:val="1F4E79"/>
          <w:sz w:val="20"/>
          <w:szCs w:val="20"/>
        </w:rPr>
        <w:t>numpy</w:t>
      </w:r>
      <w:proofErr w:type="spellEnd"/>
      <w:r>
        <w:rPr>
          <w:i/>
          <w:iCs/>
          <w:color w:val="1F4E79"/>
          <w:sz w:val="20"/>
          <w:szCs w:val="20"/>
        </w:rPr>
        <w:t xml:space="preserve"> — no TensorFlow or scikit-learn required for this module. </w:t>
      </w:r>
    </w:p>
    <w:p w14:paraId="6E188F6D" w14:textId="4104957A" w:rsidR="004010C5" w:rsidRDefault="00000000">
      <w:pPr>
        <w:pStyle w:val="Heading2"/>
      </w:pPr>
      <w:bookmarkStart w:id="49" w:name="_Toc233387860"/>
      <w:r>
        <w:t>7.</w:t>
      </w:r>
      <w:r w:rsidR="00972BAD">
        <w:t>4</w:t>
      </w:r>
      <w:r>
        <w:t xml:space="preserve"> Flexibility Analysis Page</w:t>
      </w:r>
      <w:bookmarkEnd w:id="49"/>
    </w:p>
    <w:p w14:paraId="129D5A30" w14:textId="6EC80C82" w:rsidR="004010C5" w:rsidRDefault="00000000" w:rsidP="00C521C0">
      <w:pPr>
        <w:spacing w:after="120"/>
      </w:pPr>
      <w:r>
        <w:t>Accessible only after a successful main-page optimization run. Click Calculate parameters for charts to compute derived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010C5" w14:paraId="02F287F6" w14:textId="77777777">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999933E" w14:textId="77777777" w:rsidR="004010C5" w:rsidRDefault="00000000">
            <w:r>
              <w:rPr>
                <w:b/>
                <w:bCs/>
                <w:color w:val="FFFFFF"/>
                <w:sz w:val="20"/>
                <w:szCs w:val="20"/>
              </w:rPr>
              <w:t>Derived Metric</w:t>
            </w:r>
          </w:p>
        </w:tc>
        <w:tc>
          <w:tcPr>
            <w:tcW w:w="6360" w:type="dxa"/>
            <w:tcBorders>
              <w:top w:val="single" w:sz="1" w:space="0" w:color="CCCCCC"/>
              <w:left w:val="single" w:sz="1" w:space="0" w:color="CCCCCC"/>
              <w:bottom w:val="single" w:sz="1" w:space="0" w:color="CCCCCC"/>
              <w:right w:val="single" w:sz="1" w:space="0" w:color="CCCCCC"/>
            </w:tcBorders>
            <w:shd w:val="clear" w:color="auto" w:fill="1A6496"/>
            <w:tcMar>
              <w:top w:w="80" w:type="dxa"/>
              <w:left w:w="120" w:type="dxa"/>
              <w:bottom w:w="80" w:type="dxa"/>
              <w:right w:w="120" w:type="dxa"/>
            </w:tcMar>
          </w:tcPr>
          <w:p w14:paraId="53B28704" w14:textId="77777777" w:rsidR="004010C5" w:rsidRDefault="00000000">
            <w:r>
              <w:rPr>
                <w:color w:val="FFFFFF"/>
                <w:sz w:val="20"/>
                <w:szCs w:val="20"/>
              </w:rPr>
              <w:t>Description</w:t>
            </w:r>
          </w:p>
        </w:tc>
      </w:tr>
      <w:tr w:rsidR="004010C5" w14:paraId="1CD9CC3A"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56A43D" w14:textId="77777777" w:rsidR="004010C5" w:rsidRDefault="00000000">
            <w:r>
              <w:rPr>
                <w:color w:val="333333"/>
                <w:sz w:val="20"/>
                <w:szCs w:val="20"/>
              </w:rPr>
              <w:t>Demand Modulation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770A8" w14:textId="77777777" w:rsidR="004010C5" w:rsidRDefault="00000000">
            <w:r>
              <w:rPr>
                <w:color w:val="333333"/>
                <w:sz w:val="20"/>
                <w:szCs w:val="20"/>
              </w:rPr>
              <w:t>Difference between base-case and selected-flexibility optimised demand. Positive = demand shifted down; negative = shifted up.</w:t>
            </w:r>
          </w:p>
        </w:tc>
      </w:tr>
      <w:tr w:rsidR="004010C5" w14:paraId="570E4FBE"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7C95D3" w14:textId="77777777" w:rsidR="004010C5" w:rsidRDefault="00000000">
            <w:r>
              <w:rPr>
                <w:color w:val="333333"/>
                <w:sz w:val="20"/>
                <w:szCs w:val="20"/>
              </w:rPr>
              <w:t>DF Per-Unit Savings (₹/kWh)</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CA7CD" w14:textId="77777777" w:rsidR="004010C5" w:rsidRDefault="00000000">
            <w:r>
              <w:rPr>
                <w:color w:val="333333"/>
                <w:sz w:val="20"/>
                <w:szCs w:val="20"/>
              </w:rPr>
              <w:t>Cost saved per unit of demand modulated. Computed only when modulation &gt;1% of demand to avoid near-zero division noise.</w:t>
            </w:r>
          </w:p>
        </w:tc>
      </w:tr>
    </w:tbl>
    <w:p w14:paraId="5B1617EB" w14:textId="77777777" w:rsidR="004010C5" w:rsidRDefault="004010C5">
      <w:pPr>
        <w:spacing w:after="80"/>
      </w:pPr>
    </w:p>
    <w:p w14:paraId="79A081C9" w14:textId="49AB34C5" w:rsidR="004010C5" w:rsidRDefault="00000000">
      <w:pPr>
        <w:pStyle w:val="Heading3"/>
      </w:pPr>
      <w:bookmarkStart w:id="50" w:name="_Toc233387861"/>
      <w:r>
        <w:t>7.</w:t>
      </w:r>
      <w:r w:rsidR="00C521C0">
        <w:t>4</w:t>
      </w:r>
      <w:r>
        <w:t>.1 Generation Stack Area Chart</w:t>
      </w:r>
      <w:bookmarkEnd w:id="50"/>
    </w:p>
    <w:p w14:paraId="1E2E81EF" w14:textId="0B94D243" w:rsidR="004010C5" w:rsidRDefault="00000000" w:rsidP="00C521C0">
      <w:pPr>
        <w:spacing w:after="120"/>
      </w:pPr>
      <w:r>
        <w:lastRenderedPageBreak/>
        <w:t>Stacked area chart showing how demand is served for the selected flexibility level. Traces: Optimised Demand (scatter markers), Scheduled Generation, Renewable Energy, Battery Power, Market Power. All use unified hover mode.</w:t>
      </w:r>
    </w:p>
    <w:p w14:paraId="793B82CA" w14:textId="4B7F090F" w:rsidR="004010C5" w:rsidRDefault="00000000">
      <w:pPr>
        <w:pStyle w:val="Heading3"/>
      </w:pPr>
      <w:bookmarkStart w:id="51" w:name="_Toc233387862"/>
      <w:r>
        <w:t>7.</w:t>
      </w:r>
      <w:r w:rsidR="00C521C0">
        <w:t>4</w:t>
      </w:r>
      <w:r>
        <w:t>.2 Demand Heatmap</w:t>
      </w:r>
      <w:bookmarkEnd w:id="51"/>
    </w:p>
    <w:p w14:paraId="7B157ED5" w14:textId="77777777" w:rsidR="004010C5" w:rsidRDefault="00000000">
      <w:pPr>
        <w:spacing w:after="120"/>
      </w:pPr>
      <w:r>
        <w:t xml:space="preserve">2D heatmap of optimised demand intensity (Hour of day × Day of year, </w:t>
      </w:r>
      <w:proofErr w:type="spellStart"/>
      <w:r>
        <w:t>Viridis</w:t>
      </w:r>
      <w:proofErr w:type="spellEnd"/>
      <w:r>
        <w:t xml:space="preserve"> scale). Shows seasonal and daily demand patterns and the effect of demand flexibility on load shape.</w:t>
      </w:r>
    </w:p>
    <w:p w14:paraId="291434B0" w14:textId="73821C00" w:rsidR="004010C5" w:rsidRDefault="00000000">
      <w:pPr>
        <w:pStyle w:val="Heading3"/>
      </w:pPr>
      <w:bookmarkStart w:id="52" w:name="_Toc233387863"/>
      <w:r>
        <w:t>7.</w:t>
      </w:r>
      <w:r w:rsidR="00C521C0">
        <w:t>4</w:t>
      </w:r>
      <w:r>
        <w:t>.3 Base vs Optimised Demand Comparison</w:t>
      </w:r>
      <w:bookmarkEnd w:id="52"/>
    </w:p>
    <w:p w14:paraId="40413991" w14:textId="6C544F8E" w:rsidR="004010C5" w:rsidRDefault="00000000" w:rsidP="00C521C0">
      <w:pPr>
        <w:spacing w:after="120"/>
      </w:pPr>
      <w:r>
        <w:t>Line chart overlaying base demand (flex=0) and optimised demand for the selected flexibility level. Lines diverge wherever the optimizer rescheduled load.</w:t>
      </w:r>
    </w:p>
    <w:p w14:paraId="214A3DAE" w14:textId="018D4E09" w:rsidR="004010C5" w:rsidRDefault="00000000">
      <w:pPr>
        <w:pStyle w:val="Heading3"/>
      </w:pPr>
      <w:bookmarkStart w:id="53" w:name="_Toc233387864"/>
      <w:r>
        <w:t>7.</w:t>
      </w:r>
      <w:r w:rsidR="00C521C0">
        <w:t>4</w:t>
      </w:r>
      <w:r>
        <w:t>.4 DF/DR Savings Heatmap</w:t>
      </w:r>
      <w:bookmarkEnd w:id="53"/>
    </w:p>
    <w:p w14:paraId="382CF30F" w14:textId="77777777" w:rsidR="004010C5" w:rsidRDefault="00000000">
      <w:pPr>
        <w:spacing w:after="120"/>
      </w:pPr>
      <w:r>
        <w:t>Per-unit cost saving from demand flexibility in ₹/kWh (Hour of day × Day of year). Bright cells = highest-value time slots for targeting DR programmes.</w:t>
      </w:r>
    </w:p>
    <w:p w14:paraId="2F755ECA" w14:textId="77777777" w:rsidR="004010C5" w:rsidRDefault="00000000">
      <w:pPr>
        <w:pBdr>
          <w:left w:val="single" w:sz="8" w:space="0" w:color="2E75B6"/>
        </w:pBdr>
        <w:shd w:val="clear" w:color="auto" w:fill="F0F8FF"/>
        <w:spacing w:after="120"/>
        <w:ind w:left="360"/>
      </w:pPr>
      <w:r>
        <w:rPr>
          <w:i/>
          <w:iCs/>
          <w:color w:val="1F4E79"/>
          <w:sz w:val="20"/>
          <w:szCs w:val="20"/>
        </w:rPr>
        <w:t>Compare this heatmap with the consumer meter heatmap on Page 4 to identify consumers whose peak hours align with the highest-value DR windows.</w:t>
      </w:r>
    </w:p>
    <w:p w14:paraId="379A114B" w14:textId="304173F6" w:rsidR="00972BAD" w:rsidRDefault="00972BAD" w:rsidP="00972BAD">
      <w:pPr>
        <w:pStyle w:val="Heading2"/>
      </w:pPr>
      <w:bookmarkStart w:id="54" w:name="_Toc233387865"/>
      <w:r>
        <w:t>7.5 Consumer Demand Analysis Page</w:t>
      </w:r>
      <w:bookmarkEnd w:id="54"/>
    </w:p>
    <w:p w14:paraId="0AE49EE8" w14:textId="77777777" w:rsidR="002B529B" w:rsidRDefault="002B529B" w:rsidP="002B529B">
      <w:pPr>
        <w:spacing w:after="120"/>
      </w:pPr>
      <w:r>
        <w:t>Meter-level analysis to identify consumers contributing most to high-cost generation periods. Requires a completed optimization run from the main page.</w:t>
      </w:r>
    </w:p>
    <w:p w14:paraId="3C1A18AC" w14:textId="6A7A38CC" w:rsidR="005D739C" w:rsidRDefault="005D739C" w:rsidP="005D739C">
      <w:pPr>
        <w:pStyle w:val="Heading3"/>
      </w:pPr>
      <w:bookmarkStart w:id="55" w:name="_Toc233387866"/>
      <w:r>
        <w:t>Meter Data Upload</w:t>
      </w:r>
      <w:bookmarkEnd w:id="55"/>
    </w:p>
    <w:p w14:paraId="5031631D" w14:textId="77777777" w:rsidR="005D739C" w:rsidRDefault="005D739C" w:rsidP="005D739C">
      <w:pPr>
        <w:spacing w:after="120"/>
      </w:pPr>
      <w:r>
        <w:t xml:space="preserve">Upload a CSV file directly using the file uploader widget. Each column = one consumer meter (ID or number as header). Each row = one time slot. Values in kW. Number of rows must match </w:t>
      </w:r>
      <w:proofErr w:type="spellStart"/>
      <w:r>
        <w:t>num_slots</w:t>
      </w:r>
      <w:proofErr w:type="spellEnd"/>
      <w:r>
        <w:t>.</w:t>
      </w:r>
    </w:p>
    <w:p w14:paraId="7F7AEA6B" w14:textId="77777777" w:rsidR="005D739C" w:rsidRDefault="005D739C" w:rsidP="005D739C">
      <w:pPr>
        <w:pStyle w:val="Heading3"/>
      </w:pPr>
      <w:bookmarkStart w:id="56" w:name="_Toc233387867"/>
      <w:r>
        <w:t>High-Cost Threshold</w:t>
      </w:r>
      <w:bookmarkEnd w:id="56"/>
    </w:p>
    <w:p w14:paraId="2CD75073" w14:textId="5C37E45F" w:rsidR="005D739C" w:rsidRDefault="005D739C" w:rsidP="002B529B">
      <w:pPr>
        <w:spacing w:after="120"/>
      </w:pPr>
      <w:r>
        <w:t>The percentile input defines what constitutes a high-cost period. Default 10.0 means the top 10% most expensive hours. Lower values flag only extreme peaks; higher values flag broader expensive periods.</w:t>
      </w:r>
    </w:p>
    <w:p w14:paraId="5B360E76" w14:textId="02F4C421" w:rsidR="005D739C" w:rsidRDefault="005D739C" w:rsidP="005D739C">
      <w:pPr>
        <w:pStyle w:val="Heading3"/>
      </w:pPr>
      <w:bookmarkStart w:id="57" w:name="_Toc233387868"/>
      <w:r>
        <w:t>7.</w:t>
      </w:r>
      <w:r w:rsidR="002B529B">
        <w:t>5</w:t>
      </w:r>
      <w:r>
        <w:t>.1 Consumer Risk Analysis Table</w:t>
      </w:r>
      <w:bookmarkEnd w:id="57"/>
    </w:p>
    <w:p w14:paraId="7901EBB6" w14:textId="67410ACB" w:rsidR="005D739C" w:rsidRDefault="005D739C" w:rsidP="002B529B">
      <w:pPr>
        <w:spacing w:after="120"/>
      </w:pPr>
      <w:r>
        <w:t>Ranks all consumer meters by Risk Score (descending). Risk Score = 50% consumption share weight + 30% peak share weight + 20% cost impact weight. Columns include Total Consumption, Peak Demand, High-Cost Consumption, High-Cost Impact (₹), and Risk Score.</w:t>
      </w:r>
    </w:p>
    <w:p w14:paraId="59BC9908" w14:textId="4EE51E90" w:rsidR="005D739C" w:rsidRDefault="005D739C" w:rsidP="005D739C">
      <w:pPr>
        <w:pStyle w:val="Heading3"/>
      </w:pPr>
      <w:bookmarkStart w:id="58" w:name="_Toc233387869"/>
      <w:r>
        <w:t>7.</w:t>
      </w:r>
      <w:r w:rsidR="002B529B">
        <w:t>5</w:t>
      </w:r>
      <w:r>
        <w:t>.2 Consumer Load vs PU Cost Scatter</w:t>
      </w:r>
      <w:bookmarkEnd w:id="58"/>
    </w:p>
    <w:p w14:paraId="5E14EE0F" w14:textId="4547F85E" w:rsidR="005D739C" w:rsidRDefault="005D739C" w:rsidP="002B529B">
      <w:pPr>
        <w:spacing w:after="120"/>
      </w:pPr>
      <w:r>
        <w:t>Scatter plot of consumer demand (X) vs per-unit generation cost (Y). Each point = one time slot. Positive correlation (upper-right cluster) = high-priority DR candidate. Flat or negative = consumer load not aligned with expensive periods.</w:t>
      </w:r>
    </w:p>
    <w:p w14:paraId="63FD8ED6" w14:textId="101DC6E1" w:rsidR="005D739C" w:rsidRDefault="005D739C" w:rsidP="005D739C">
      <w:pPr>
        <w:pStyle w:val="Heading3"/>
      </w:pPr>
      <w:bookmarkStart w:id="59" w:name="_Toc233387870"/>
      <w:r>
        <w:t>7.</w:t>
      </w:r>
      <w:r w:rsidR="002B529B">
        <w:t>5</w:t>
      </w:r>
      <w:r>
        <w:t>.3 Meter Consumption Heatmap</w:t>
      </w:r>
      <w:bookmarkEnd w:id="59"/>
    </w:p>
    <w:p w14:paraId="19931F07" w14:textId="5AC01B70" w:rsidR="005D739C" w:rsidRDefault="005D739C" w:rsidP="005D739C">
      <w:pPr>
        <w:spacing w:after="120"/>
      </w:pPr>
      <w:r>
        <w:lastRenderedPageBreak/>
        <w:t>2D heatmap of selected meter's consumption (Hour of day × Day of year). Compare with the DF savings heatmap to identify overlap between this consumer's peak hours and the highest-value DR windows.</w:t>
      </w:r>
    </w:p>
    <w:p w14:paraId="572C6E02" w14:textId="454F6BD4" w:rsidR="002B529B" w:rsidRDefault="002B529B" w:rsidP="002B529B">
      <w:pPr>
        <w:pStyle w:val="Heading2"/>
      </w:pPr>
      <w:bookmarkStart w:id="60" w:name="_Toc233387871"/>
      <w:r w:rsidRPr="002B529B">
        <w:t>7.6 Generator utilisation</w:t>
      </w:r>
      <w:bookmarkEnd w:id="60"/>
    </w:p>
    <w:p w14:paraId="0E5999A3" w14:textId="08741D38" w:rsidR="002B529B" w:rsidRDefault="002B529B" w:rsidP="002B529B">
      <w:r>
        <w:t>This provides generating unit wise Plant Load Factor (PLF), minimum and maximum power delivered.</w:t>
      </w:r>
    </w:p>
    <w:p w14:paraId="27D5A11F" w14:textId="7E7C80EB" w:rsidR="002B529B" w:rsidRDefault="002B529B" w:rsidP="002B529B"/>
    <w:p w14:paraId="5FE5DF24" w14:textId="7F37F41E" w:rsidR="002B529B" w:rsidRDefault="002B529B" w:rsidP="002B529B">
      <w:r>
        <w:t>Heatmap is created for each plant to show percentage contribution of plant generation to total demand.</w:t>
      </w:r>
    </w:p>
    <w:p w14:paraId="6CC98329" w14:textId="34C95731" w:rsidR="004010C5" w:rsidRDefault="00000000">
      <w:pPr>
        <w:pStyle w:val="Heading2"/>
      </w:pPr>
      <w:bookmarkStart w:id="61" w:name="_Toc233387872"/>
      <w:r>
        <w:t>7.</w:t>
      </w:r>
      <w:r w:rsidR="002B529B">
        <w:t>7</w:t>
      </w:r>
      <w:r>
        <w:t xml:space="preserve"> IEX Market MCP Data Trend Page</w:t>
      </w:r>
      <w:bookmarkEnd w:id="61"/>
    </w:p>
    <w:p w14:paraId="3294DDBC" w14:textId="75101A31" w:rsidR="004010C5" w:rsidRDefault="00000000" w:rsidP="002B529B">
      <w:pPr>
        <w:spacing w:after="120"/>
      </w:pPr>
      <w:r>
        <w:t>Provides market price benchmarking using IEX DAM and RTM data. The page operates in two modes selectable via a radio button: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010C5" w14:paraId="190E6704" w14:textId="77777777">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40B3763" w14:textId="77777777" w:rsidR="004010C5" w:rsidRDefault="00000000">
            <w:r>
              <w:rPr>
                <w:b/>
                <w:bCs/>
                <w:color w:val="FFFFFF"/>
                <w:sz w:val="20"/>
                <w:szCs w:val="20"/>
              </w:rPr>
              <w:t>Mode</w:t>
            </w:r>
          </w:p>
        </w:tc>
        <w:tc>
          <w:tcPr>
            <w:tcW w:w="6360" w:type="dxa"/>
            <w:tcBorders>
              <w:top w:val="single" w:sz="1" w:space="0" w:color="CCCCCC"/>
              <w:left w:val="single" w:sz="1" w:space="0" w:color="CCCCCC"/>
              <w:bottom w:val="single" w:sz="1" w:space="0" w:color="CCCCCC"/>
              <w:right w:val="single" w:sz="1" w:space="0" w:color="CCCCCC"/>
            </w:tcBorders>
            <w:shd w:val="clear" w:color="auto" w:fill="1A6496"/>
            <w:tcMar>
              <w:top w:w="80" w:type="dxa"/>
              <w:left w:w="120" w:type="dxa"/>
              <w:bottom w:w="80" w:type="dxa"/>
              <w:right w:w="120" w:type="dxa"/>
            </w:tcMar>
          </w:tcPr>
          <w:p w14:paraId="0D588C63" w14:textId="77777777" w:rsidR="004010C5" w:rsidRDefault="00000000">
            <w:r>
              <w:rPr>
                <w:color w:val="FFFFFF"/>
                <w:sz w:val="20"/>
                <w:szCs w:val="20"/>
              </w:rPr>
              <w:t>When to Use</w:t>
            </w:r>
          </w:p>
        </w:tc>
      </w:tr>
      <w:tr w:rsidR="004010C5" w14:paraId="401B13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92CF01" w14:textId="77777777" w:rsidR="004010C5" w:rsidRDefault="00000000">
            <w:r>
              <w:rPr>
                <w:color w:val="333333"/>
                <w:sz w:val="20"/>
                <w:szCs w:val="20"/>
              </w:rPr>
              <w:t>Live Fetch (local only)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1C4F4E" w14:textId="77777777" w:rsidR="004010C5" w:rsidRDefault="00000000">
            <w:r>
              <w:rPr>
                <w:color w:val="333333"/>
                <w:sz w:val="20"/>
                <w:szCs w:val="20"/>
              </w:rPr>
              <w:t>Use on a local machine with direct internet access. Scrapes IEX website automatically for the past 7 days.</w:t>
            </w:r>
          </w:p>
        </w:tc>
      </w:tr>
      <w:tr w:rsidR="004010C5" w14:paraId="290F8387"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B741B3" w14:textId="77777777" w:rsidR="004010C5" w:rsidRDefault="00000000">
            <w:r>
              <w:rPr>
                <w:color w:val="333333"/>
                <w:sz w:val="20"/>
                <w:szCs w:val="20"/>
              </w:rPr>
              <w:t>Upload CSV manually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6057A7" w14:textId="77777777" w:rsidR="004010C5" w:rsidRDefault="00000000">
            <w:r>
              <w:rPr>
                <w:color w:val="333333"/>
                <w:sz w:val="20"/>
                <w:szCs w:val="20"/>
              </w:rPr>
              <w:t>Use on the online (</w:t>
            </w:r>
            <w:proofErr w:type="spellStart"/>
            <w:r>
              <w:rPr>
                <w:color w:val="333333"/>
                <w:sz w:val="20"/>
                <w:szCs w:val="20"/>
              </w:rPr>
              <w:t>Streamlit</w:t>
            </w:r>
            <w:proofErr w:type="spellEnd"/>
            <w:r>
              <w:rPr>
                <w:color w:val="333333"/>
                <w:sz w:val="20"/>
                <w:szCs w:val="20"/>
              </w:rPr>
              <w:t xml:space="preserve"> Cloud) version, or when live fetch is blocked. Download the CSV from iexindia.com and upload it directly.</w:t>
            </w:r>
          </w:p>
        </w:tc>
      </w:tr>
    </w:tbl>
    <w:p w14:paraId="4897C23F" w14:textId="77777777" w:rsidR="004010C5" w:rsidRDefault="00000000">
      <w:pPr>
        <w:pStyle w:val="Heading3"/>
      </w:pPr>
      <w:bookmarkStart w:id="62" w:name="_Toc233387873"/>
      <w:r>
        <w:t>Why Live Fetch May Fail on the Online Version</w:t>
      </w:r>
      <w:bookmarkEnd w:id="62"/>
    </w:p>
    <w:p w14:paraId="7398F006" w14:textId="05C9C729" w:rsidR="004010C5" w:rsidRDefault="00000000" w:rsidP="002B529B">
      <w:pPr>
        <w:spacing w:after="120"/>
      </w:pPr>
      <w:proofErr w:type="spellStart"/>
      <w:r>
        <w:t>Streamlit</w:t>
      </w:r>
      <w:proofErr w:type="spellEnd"/>
      <w:r>
        <w:t xml:space="preserve"> Cloud's server IP may be blocked by IEX's bot protection or rate limiter, especially after multiple requests in a short period. </w:t>
      </w:r>
    </w:p>
    <w:p w14:paraId="4D3D1BC7" w14:textId="289E737B" w:rsidR="004010C5" w:rsidRDefault="00000000">
      <w:pPr>
        <w:pStyle w:val="Heading3"/>
      </w:pPr>
      <w:bookmarkStart w:id="63" w:name="_Toc233387874"/>
      <w:r>
        <w:t>7.</w:t>
      </w:r>
      <w:r w:rsidR="002B529B">
        <w:t>7</w:t>
      </w:r>
      <w:r>
        <w:t>.1 DAM MCP Trend Chart</w:t>
      </w:r>
      <w:bookmarkEnd w:id="63"/>
    </w:p>
    <w:p w14:paraId="354021D2" w14:textId="28EA1F07" w:rsidR="004010C5" w:rsidRDefault="00000000" w:rsidP="002B529B">
      <w:pPr>
        <w:spacing w:after="120"/>
      </w:pPr>
      <w:r>
        <w:t>Multi-line chart of Day-Ahead Market clearing price (₹/kWh) for each date in the loaded dataset. One coloured line per date. Unified hover mode allows comparison of prices across all dates at a given time block.</w:t>
      </w:r>
    </w:p>
    <w:p w14:paraId="785E3400" w14:textId="46B59CED" w:rsidR="004010C5" w:rsidRDefault="00000000">
      <w:pPr>
        <w:pStyle w:val="Heading3"/>
      </w:pPr>
      <w:bookmarkStart w:id="64" w:name="_Toc233387875"/>
      <w:r>
        <w:t>7.</w:t>
      </w:r>
      <w:r w:rsidR="002B529B">
        <w:t>7</w:t>
      </w:r>
      <w:r>
        <w:t>.2 RTM MCP Trend Chart</w:t>
      </w:r>
      <w:bookmarkEnd w:id="64"/>
    </w:p>
    <w:p w14:paraId="50FDE57A" w14:textId="77777777" w:rsidR="004010C5" w:rsidRDefault="00000000">
      <w:pPr>
        <w:spacing w:after="120"/>
      </w:pPr>
      <w:r>
        <w:t>Same chart format applied to Real-Time Market prices. RTM prices are more volatile than DAM. Very high RTM spikes indicate grid stress — periods where demand reduction would have maximum value.</w:t>
      </w:r>
    </w:p>
    <w:p w14:paraId="579AD67F" w14:textId="77777777" w:rsidR="004010C5" w:rsidRDefault="004010C5">
      <w:pPr>
        <w:spacing w:after="80"/>
      </w:pPr>
    </w:p>
    <w:p w14:paraId="2BC307F4" w14:textId="77777777" w:rsidR="004010C5" w:rsidRDefault="004010C5">
      <w:pPr>
        <w:spacing w:after="80"/>
      </w:pPr>
    </w:p>
    <w:p w14:paraId="4061023D" w14:textId="77777777" w:rsidR="004010C5" w:rsidRDefault="00000000">
      <w:pPr>
        <w:pStyle w:val="Heading1"/>
        <w:pageBreakBefore/>
      </w:pPr>
      <w:bookmarkStart w:id="65" w:name="_Toc233387876"/>
      <w:r>
        <w:lastRenderedPageBreak/>
        <w:t>8. Troubleshooting</w:t>
      </w:r>
      <w:bookmarkEnd w:id="65"/>
    </w:p>
    <w:p w14:paraId="649FA899" w14:textId="77777777" w:rsidR="004010C5" w:rsidRDefault="00000000">
      <w:pPr>
        <w:pStyle w:val="Heading2"/>
      </w:pPr>
      <w:bookmarkStart w:id="66" w:name="_Toc233387877"/>
      <w:r>
        <w:t>8.1 Common Errors and Solutions</w:t>
      </w:r>
      <w:bookmarkEnd w:id="66"/>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4"/>
        <w:gridCol w:w="2790"/>
        <w:gridCol w:w="4156"/>
      </w:tblGrid>
      <w:tr w:rsidR="004010C5" w14:paraId="75FE7C44" w14:textId="77777777" w:rsidTr="002B529B">
        <w:tc>
          <w:tcPr>
            <w:tcW w:w="2454"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C13F436" w14:textId="77777777" w:rsidR="004010C5" w:rsidRDefault="00000000">
            <w:r>
              <w:rPr>
                <w:b/>
                <w:bCs/>
                <w:color w:val="FFFFFF"/>
                <w:sz w:val="20"/>
                <w:szCs w:val="20"/>
              </w:rPr>
              <w:t>Error / Symptom</w:t>
            </w:r>
          </w:p>
        </w:tc>
        <w:tc>
          <w:tcPr>
            <w:tcW w:w="279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48C9469" w14:textId="77777777" w:rsidR="004010C5" w:rsidRDefault="00000000">
            <w:r>
              <w:rPr>
                <w:b/>
                <w:bCs/>
                <w:color w:val="FFFFFF"/>
                <w:sz w:val="20"/>
                <w:szCs w:val="20"/>
              </w:rPr>
              <w:t>Likely Cause</w:t>
            </w:r>
          </w:p>
        </w:tc>
        <w:tc>
          <w:tcPr>
            <w:tcW w:w="415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0263CFD" w14:textId="77777777" w:rsidR="004010C5" w:rsidRDefault="00000000">
            <w:r>
              <w:rPr>
                <w:b/>
                <w:bCs/>
                <w:color w:val="FFFFFF"/>
                <w:sz w:val="20"/>
                <w:szCs w:val="20"/>
              </w:rPr>
              <w:t>Resolution</w:t>
            </w:r>
          </w:p>
        </w:tc>
      </w:tr>
      <w:tr w:rsidR="004010C5" w14:paraId="5A300270" w14:textId="77777777" w:rsidTr="002B529B">
        <w:tc>
          <w:tcPr>
            <w:tcW w:w="24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22C0C" w14:textId="77777777" w:rsidR="004010C5" w:rsidRDefault="00000000">
            <w:r>
              <w:rPr>
                <w:color w:val="1F4E79"/>
                <w:sz w:val="20"/>
                <w:szCs w:val="20"/>
              </w:rPr>
              <w:t>LP solver returns 'Infeasible'</w:t>
            </w:r>
          </w:p>
        </w:tc>
        <w:tc>
          <w:tcPr>
            <w:tcW w:w="27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909F33" w14:textId="77777777" w:rsidR="004010C5" w:rsidRDefault="00000000">
            <w:r>
              <w:rPr>
                <w:color w:val="333333"/>
                <w:sz w:val="20"/>
                <w:szCs w:val="20"/>
              </w:rPr>
              <w:t>Technical minimum exceeds net demand, or flexibility bounds too tight</w:t>
            </w:r>
          </w:p>
        </w:tc>
        <w:tc>
          <w:tcPr>
            <w:tcW w:w="41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385560" w14:textId="77777777" w:rsidR="004010C5" w:rsidRDefault="00000000">
            <w:r>
              <w:rPr>
                <w:color w:val="333333"/>
                <w:sz w:val="20"/>
                <w:szCs w:val="20"/>
              </w:rPr>
              <w:t>Check Σ(</w:t>
            </w:r>
            <w:proofErr w:type="spellStart"/>
            <w:r>
              <w:rPr>
                <w:color w:val="333333"/>
                <w:sz w:val="20"/>
                <w:szCs w:val="20"/>
              </w:rPr>
              <w:t>Technical_min</w:t>
            </w:r>
            <w:proofErr w:type="spellEnd"/>
            <w:r>
              <w:rPr>
                <w:color w:val="333333"/>
                <w:sz w:val="20"/>
                <w:szCs w:val="20"/>
              </w:rPr>
              <w:t>) &lt; min(</w:t>
            </w:r>
            <w:proofErr w:type="spellStart"/>
            <w:r>
              <w:rPr>
                <w:color w:val="333333"/>
                <w:sz w:val="20"/>
                <w:szCs w:val="20"/>
              </w:rPr>
              <w:t>net_demand</w:t>
            </w:r>
            <w:proofErr w:type="spellEnd"/>
            <w:r>
              <w:rPr>
                <w:color w:val="333333"/>
                <w:sz w:val="20"/>
                <w:szCs w:val="20"/>
              </w:rPr>
              <w:t>). Widen flexibility bounds or check RE profiles</w:t>
            </w:r>
          </w:p>
        </w:tc>
      </w:tr>
      <w:tr w:rsidR="004010C5" w14:paraId="6B41D7A7" w14:textId="77777777" w:rsidTr="002B529B">
        <w:tc>
          <w:tcPr>
            <w:tcW w:w="245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EDA7639" w14:textId="77777777" w:rsidR="004010C5" w:rsidRDefault="00000000">
            <w:r>
              <w:rPr>
                <w:color w:val="1F4E79"/>
                <w:sz w:val="20"/>
                <w:szCs w:val="20"/>
              </w:rPr>
              <w:t>Progress bar stuck or very slow</w:t>
            </w:r>
          </w:p>
        </w:tc>
        <w:tc>
          <w:tcPr>
            <w:tcW w:w="279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DF66C5C" w14:textId="77777777" w:rsidR="004010C5" w:rsidRDefault="00000000">
            <w:r>
              <w:rPr>
                <w:color w:val="333333"/>
                <w:sz w:val="20"/>
                <w:szCs w:val="20"/>
              </w:rPr>
              <w:t xml:space="preserve">Large </w:t>
            </w:r>
            <w:proofErr w:type="spellStart"/>
            <w:r>
              <w:rPr>
                <w:color w:val="333333"/>
                <w:sz w:val="20"/>
                <w:szCs w:val="20"/>
              </w:rPr>
              <w:t>num_slots</w:t>
            </w:r>
            <w:proofErr w:type="spellEnd"/>
            <w:r>
              <w:rPr>
                <w:color w:val="333333"/>
                <w:sz w:val="20"/>
                <w:szCs w:val="20"/>
              </w:rPr>
              <w:t xml:space="preserve"> (e.g. 35040) with many plants</w:t>
            </w:r>
          </w:p>
        </w:tc>
        <w:tc>
          <w:tcPr>
            <w:tcW w:w="415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1A7BE72" w14:textId="77777777" w:rsidR="004010C5" w:rsidRDefault="00000000">
            <w:r>
              <w:rPr>
                <w:color w:val="333333"/>
                <w:sz w:val="20"/>
                <w:szCs w:val="20"/>
              </w:rPr>
              <w:t xml:space="preserve">Reduce </w:t>
            </w:r>
            <w:proofErr w:type="spellStart"/>
            <w:r>
              <w:rPr>
                <w:color w:val="333333"/>
                <w:sz w:val="20"/>
                <w:szCs w:val="20"/>
              </w:rPr>
              <w:t>num_slots</w:t>
            </w:r>
            <w:proofErr w:type="spellEnd"/>
            <w:r>
              <w:rPr>
                <w:color w:val="333333"/>
                <w:sz w:val="20"/>
                <w:szCs w:val="20"/>
              </w:rPr>
              <w:t xml:space="preserve"> for testing. Run overnight for full annual runs.</w:t>
            </w:r>
          </w:p>
        </w:tc>
      </w:tr>
      <w:tr w:rsidR="004010C5" w14:paraId="4F94CAE7" w14:textId="77777777" w:rsidTr="002B529B">
        <w:tc>
          <w:tcPr>
            <w:tcW w:w="24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FB235E" w14:textId="77777777" w:rsidR="004010C5" w:rsidRDefault="00000000">
            <w:proofErr w:type="spellStart"/>
            <w:r>
              <w:rPr>
                <w:color w:val="1F4E79"/>
                <w:sz w:val="20"/>
                <w:szCs w:val="20"/>
              </w:rPr>
              <w:t>FileNotFoundError</w:t>
            </w:r>
            <w:proofErr w:type="spellEnd"/>
            <w:r>
              <w:rPr>
                <w:color w:val="1F4E79"/>
                <w:sz w:val="20"/>
                <w:szCs w:val="20"/>
              </w:rPr>
              <w:t xml:space="preserve"> for output CSV</w:t>
            </w:r>
          </w:p>
        </w:tc>
        <w:tc>
          <w:tcPr>
            <w:tcW w:w="27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8B72C" w14:textId="77777777" w:rsidR="004010C5" w:rsidRDefault="00000000">
            <w:r>
              <w:rPr>
                <w:color w:val="333333"/>
                <w:sz w:val="20"/>
                <w:szCs w:val="20"/>
              </w:rPr>
              <w:t>OUTPUT_PATH in generation_cost2.py does not exist</w:t>
            </w:r>
          </w:p>
        </w:tc>
        <w:tc>
          <w:tcPr>
            <w:tcW w:w="41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7EDA7" w14:textId="77777777" w:rsidR="004010C5" w:rsidRDefault="00000000">
            <w:r>
              <w:rPr>
                <w:color w:val="333333"/>
                <w:sz w:val="20"/>
                <w:szCs w:val="20"/>
              </w:rPr>
              <w:t>Edit OUTPUT_PATH to a valid writable path on your system</w:t>
            </w:r>
          </w:p>
        </w:tc>
      </w:tr>
      <w:tr w:rsidR="004010C5" w14:paraId="5956CF66" w14:textId="77777777" w:rsidTr="002B529B">
        <w:tc>
          <w:tcPr>
            <w:tcW w:w="245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E90B7B3" w14:textId="77777777" w:rsidR="004010C5" w:rsidRDefault="00000000">
            <w:r>
              <w:rPr>
                <w:color w:val="1F4E79"/>
                <w:sz w:val="20"/>
                <w:szCs w:val="20"/>
              </w:rPr>
              <w:t>Session state lost after page refresh</w:t>
            </w:r>
          </w:p>
        </w:tc>
        <w:tc>
          <w:tcPr>
            <w:tcW w:w="279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0E40B9F" w14:textId="77777777" w:rsidR="004010C5" w:rsidRDefault="00000000">
            <w:proofErr w:type="spellStart"/>
            <w:r>
              <w:rPr>
                <w:color w:val="333333"/>
                <w:sz w:val="20"/>
                <w:szCs w:val="20"/>
              </w:rPr>
              <w:t>Streamlit</w:t>
            </w:r>
            <w:proofErr w:type="spellEnd"/>
            <w:r>
              <w:rPr>
                <w:color w:val="333333"/>
                <w:sz w:val="20"/>
                <w:szCs w:val="20"/>
              </w:rPr>
              <w:t xml:space="preserve"> session state is in-memory only</w:t>
            </w:r>
          </w:p>
        </w:tc>
        <w:tc>
          <w:tcPr>
            <w:tcW w:w="415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79E9214" w14:textId="77777777" w:rsidR="004010C5" w:rsidRDefault="00000000">
            <w:r>
              <w:rPr>
                <w:color w:val="333333"/>
                <w:sz w:val="20"/>
                <w:szCs w:val="20"/>
              </w:rPr>
              <w:t>Re-upload files and re-run analysis. Never refresh during a run.</w:t>
            </w:r>
          </w:p>
        </w:tc>
      </w:tr>
      <w:tr w:rsidR="004010C5" w14:paraId="2F4C1270" w14:textId="77777777" w:rsidTr="002B529B">
        <w:tc>
          <w:tcPr>
            <w:tcW w:w="24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F567E" w14:textId="77777777" w:rsidR="004010C5" w:rsidRDefault="00000000">
            <w:r>
              <w:rPr>
                <w:color w:val="1F4E79"/>
                <w:sz w:val="20"/>
                <w:szCs w:val="20"/>
              </w:rPr>
              <w:t>'</w:t>
            </w:r>
            <w:proofErr w:type="spellStart"/>
            <w:r>
              <w:rPr>
                <w:color w:val="1F4E79"/>
                <w:sz w:val="20"/>
                <w:szCs w:val="20"/>
              </w:rPr>
              <w:t>KeyError</w:t>
            </w:r>
            <w:proofErr w:type="spellEnd"/>
            <w:r>
              <w:rPr>
                <w:color w:val="1F4E79"/>
                <w:sz w:val="20"/>
                <w:szCs w:val="20"/>
              </w:rPr>
              <w:t>: rate' in market rate loading</w:t>
            </w:r>
          </w:p>
        </w:tc>
        <w:tc>
          <w:tcPr>
            <w:tcW w:w="27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8602D4" w14:textId="77777777" w:rsidR="004010C5" w:rsidRDefault="00000000">
            <w:r>
              <w:rPr>
                <w:color w:val="333333"/>
                <w:sz w:val="20"/>
                <w:szCs w:val="20"/>
              </w:rPr>
              <w:t>market_rate.xlsx column not named 'rate'</w:t>
            </w:r>
          </w:p>
        </w:tc>
        <w:tc>
          <w:tcPr>
            <w:tcW w:w="41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275DF4" w14:textId="77777777" w:rsidR="004010C5" w:rsidRDefault="00000000">
            <w:r>
              <w:rPr>
                <w:color w:val="333333"/>
                <w:sz w:val="20"/>
                <w:szCs w:val="20"/>
              </w:rPr>
              <w:t>Rename the rate column to exactly 'rate' (lowercase)</w:t>
            </w:r>
          </w:p>
        </w:tc>
      </w:tr>
      <w:tr w:rsidR="004010C5" w14:paraId="300DD164" w14:textId="77777777" w:rsidTr="002B529B">
        <w:tc>
          <w:tcPr>
            <w:tcW w:w="245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46C2064" w14:textId="77777777" w:rsidR="004010C5" w:rsidRDefault="00000000">
            <w:r>
              <w:rPr>
                <w:color w:val="1F4E79"/>
                <w:sz w:val="20"/>
                <w:szCs w:val="20"/>
              </w:rPr>
              <w:t>Meter data upload fails on online version</w:t>
            </w:r>
          </w:p>
        </w:tc>
        <w:tc>
          <w:tcPr>
            <w:tcW w:w="279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3235DAB" w14:textId="77777777" w:rsidR="004010C5" w:rsidRDefault="00000000">
            <w:r>
              <w:rPr>
                <w:color w:val="333333"/>
                <w:sz w:val="20"/>
                <w:szCs w:val="20"/>
              </w:rPr>
              <w:t>Old code used file path text box instead of file uploader</w:t>
            </w:r>
          </w:p>
        </w:tc>
        <w:tc>
          <w:tcPr>
            <w:tcW w:w="415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ECD2B95" w14:textId="77777777" w:rsidR="004010C5" w:rsidRDefault="00000000">
            <w:r>
              <w:rPr>
                <w:color w:val="333333"/>
                <w:sz w:val="20"/>
                <w:szCs w:val="20"/>
              </w:rPr>
              <w:t xml:space="preserve">Use the updated 3_consumer_analysis.py which uses </w:t>
            </w:r>
            <w:proofErr w:type="spellStart"/>
            <w:proofErr w:type="gramStart"/>
            <w:r>
              <w:rPr>
                <w:color w:val="333333"/>
                <w:sz w:val="20"/>
                <w:szCs w:val="20"/>
              </w:rPr>
              <w:t>st.file</w:t>
            </w:r>
            <w:proofErr w:type="gramEnd"/>
            <w:r>
              <w:rPr>
                <w:color w:val="333333"/>
                <w:sz w:val="20"/>
                <w:szCs w:val="20"/>
              </w:rPr>
              <w:t>_uploader</w:t>
            </w:r>
            <w:proofErr w:type="spellEnd"/>
          </w:p>
        </w:tc>
      </w:tr>
      <w:tr w:rsidR="004010C5" w14:paraId="4B221003" w14:textId="77777777" w:rsidTr="002B529B">
        <w:tc>
          <w:tcPr>
            <w:tcW w:w="24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26B023" w14:textId="77777777" w:rsidR="004010C5" w:rsidRDefault="00000000">
            <w:r>
              <w:rPr>
                <w:color w:val="1F4E79"/>
                <w:sz w:val="20"/>
                <w:szCs w:val="20"/>
              </w:rPr>
              <w:t>RE forecast solar is all zeros</w:t>
            </w:r>
          </w:p>
        </w:tc>
        <w:tc>
          <w:tcPr>
            <w:tcW w:w="27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3FFB24" w14:textId="77777777" w:rsidR="004010C5" w:rsidRDefault="00000000">
            <w:r>
              <w:rPr>
                <w:color w:val="333333"/>
                <w:sz w:val="20"/>
                <w:szCs w:val="20"/>
              </w:rPr>
              <w:t>Only Wind plants were configured</w:t>
            </w:r>
          </w:p>
        </w:tc>
        <w:tc>
          <w:tcPr>
            <w:tcW w:w="41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27868" w14:textId="77777777" w:rsidR="004010C5" w:rsidRDefault="00000000">
            <w:r>
              <w:rPr>
                <w:color w:val="333333"/>
                <w:sz w:val="20"/>
                <w:szCs w:val="20"/>
              </w:rPr>
              <w:t xml:space="preserve">Add at least one Solar or </w:t>
            </w:r>
            <w:proofErr w:type="spellStart"/>
            <w:r>
              <w:rPr>
                <w:color w:val="333333"/>
                <w:sz w:val="20"/>
                <w:szCs w:val="20"/>
              </w:rPr>
              <w:t>Solar+Wind</w:t>
            </w:r>
            <w:proofErr w:type="spellEnd"/>
            <w:r>
              <w:rPr>
                <w:color w:val="333333"/>
                <w:sz w:val="20"/>
                <w:szCs w:val="20"/>
              </w:rPr>
              <w:t xml:space="preserve"> plant</w:t>
            </w:r>
          </w:p>
        </w:tc>
      </w:tr>
      <w:tr w:rsidR="002B529B" w14:paraId="39EE99C8" w14:textId="77777777" w:rsidTr="002B529B">
        <w:tc>
          <w:tcPr>
            <w:tcW w:w="245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4CD21F2" w14:textId="65BD6A98" w:rsidR="002B529B" w:rsidRDefault="002B529B" w:rsidP="002B529B">
            <w:r>
              <w:rPr>
                <w:color w:val="1F4E79"/>
                <w:sz w:val="20"/>
                <w:szCs w:val="20"/>
              </w:rPr>
              <w:t>ANN cost curve not decreasing</w:t>
            </w:r>
          </w:p>
        </w:tc>
        <w:tc>
          <w:tcPr>
            <w:tcW w:w="279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C9C3F77" w14:textId="2EAF2CA6" w:rsidR="002B529B" w:rsidRDefault="002B529B" w:rsidP="002B529B">
            <w:r>
              <w:rPr>
                <w:color w:val="333333"/>
                <w:sz w:val="20"/>
                <w:szCs w:val="20"/>
              </w:rPr>
              <w:t>Learning rate too high or too low</w:t>
            </w:r>
          </w:p>
        </w:tc>
        <w:tc>
          <w:tcPr>
            <w:tcW w:w="415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13BB07E" w14:textId="28A7C9F4" w:rsidR="002B529B" w:rsidRDefault="002B529B" w:rsidP="002B529B">
            <w:r>
              <w:rPr>
                <w:color w:val="333333"/>
                <w:sz w:val="20"/>
                <w:szCs w:val="20"/>
              </w:rPr>
              <w:t>Try 500 as a starting point. If diverging, reduce by 10×. If flat, increase by 2–5×.</w:t>
            </w:r>
          </w:p>
        </w:tc>
      </w:tr>
      <w:tr w:rsidR="002B529B" w14:paraId="43D25B0D" w14:textId="77777777" w:rsidTr="002B529B">
        <w:tc>
          <w:tcPr>
            <w:tcW w:w="24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8E567D" w14:textId="609F18A8" w:rsidR="002B529B" w:rsidRDefault="002B529B" w:rsidP="002B529B">
            <w:r>
              <w:rPr>
                <w:color w:val="1F4E79"/>
                <w:sz w:val="20"/>
                <w:szCs w:val="20"/>
              </w:rPr>
              <w:t>ANN test R² is negative</w:t>
            </w:r>
          </w:p>
        </w:tc>
        <w:tc>
          <w:tcPr>
            <w:tcW w:w="27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8C22B" w14:textId="5281BCD9" w:rsidR="002B529B" w:rsidRDefault="002B529B" w:rsidP="002B529B">
            <w:r>
              <w:rPr>
                <w:color w:val="333333"/>
                <w:sz w:val="20"/>
                <w:szCs w:val="20"/>
              </w:rPr>
              <w:t>Model is worse than predicting the mean — likely underfitting</w:t>
            </w:r>
          </w:p>
        </w:tc>
        <w:tc>
          <w:tcPr>
            <w:tcW w:w="41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DAD69" w14:textId="5636A62D" w:rsidR="002B529B" w:rsidRDefault="002B529B" w:rsidP="002B529B">
            <w:r>
              <w:rPr>
                <w:color w:val="333333"/>
                <w:sz w:val="20"/>
                <w:szCs w:val="20"/>
              </w:rPr>
              <w:t>Increase iterations, add hidden layers, or check input data normalisation</w:t>
            </w:r>
          </w:p>
        </w:tc>
      </w:tr>
    </w:tbl>
    <w:p w14:paraId="4FFAA93A" w14:textId="77777777" w:rsidR="004010C5" w:rsidRDefault="004010C5">
      <w:pPr>
        <w:spacing w:after="80"/>
      </w:pPr>
    </w:p>
    <w:p w14:paraId="5E3B05B6" w14:textId="77777777" w:rsidR="004010C5" w:rsidRDefault="00000000">
      <w:pPr>
        <w:pStyle w:val="Heading2"/>
      </w:pPr>
      <w:bookmarkStart w:id="67" w:name="_Toc233387878"/>
      <w:r>
        <w:t>8.2 Performance Tips</w:t>
      </w:r>
      <w:bookmarkEnd w:id="67"/>
    </w:p>
    <w:p w14:paraId="195709AF" w14:textId="77777777" w:rsidR="004010C5" w:rsidRDefault="00000000">
      <w:pPr>
        <w:pStyle w:val="ListParagraph"/>
        <w:numPr>
          <w:ilvl w:val="0"/>
          <w:numId w:val="2"/>
        </w:numPr>
        <w:spacing w:after="80"/>
      </w:pPr>
      <w:r>
        <w:t>For initial testing, use a short period (e.g. one week = 168 hourly slots) to verify results before full annual runs.</w:t>
      </w:r>
    </w:p>
    <w:p w14:paraId="3B1B4E00" w14:textId="3F66FE31" w:rsidR="004010C5" w:rsidRDefault="00000000">
      <w:pPr>
        <w:pStyle w:val="ListParagraph"/>
        <w:numPr>
          <w:ilvl w:val="0"/>
          <w:numId w:val="2"/>
        </w:numPr>
        <w:spacing w:after="80"/>
      </w:pPr>
      <w:r>
        <w:t>Reduce flexibility levels during testing — e.g. [0, 0.10] only — to cut solve tim</w:t>
      </w:r>
      <w:r w:rsidR="00B07D21">
        <w:t>e</w:t>
      </w:r>
      <w:r>
        <w:t>.</w:t>
      </w:r>
    </w:p>
    <w:p w14:paraId="218C1E28" w14:textId="77777777" w:rsidR="004010C5" w:rsidRDefault="00000000">
      <w:pPr>
        <w:pStyle w:val="ListParagraph"/>
        <w:numPr>
          <w:ilvl w:val="0"/>
          <w:numId w:val="2"/>
        </w:numPr>
        <w:spacing w:after="80"/>
      </w:pPr>
      <w:r>
        <w:t>Ensure availability.xlsx has no blank cells. Replace all blanks with 1 (available) or 0 (unavailable).</w:t>
      </w:r>
    </w:p>
    <w:p w14:paraId="176DBB4D" w14:textId="77777777" w:rsidR="004010C5" w:rsidRDefault="00000000">
      <w:pPr>
        <w:pStyle w:val="ListParagraph"/>
        <w:numPr>
          <w:ilvl w:val="0"/>
          <w:numId w:val="2"/>
        </w:numPr>
        <w:spacing w:after="80"/>
      </w:pPr>
      <w:r>
        <w:t>For RE forecasting, start with 5 epochs and increase only if test metrics are poor. More epochs = longer training but better fit.</w:t>
      </w:r>
    </w:p>
    <w:p w14:paraId="67B7397C" w14:textId="77777777" w:rsidR="004010C5" w:rsidRDefault="00000000">
      <w:pPr>
        <w:pStyle w:val="ListParagraph"/>
        <w:numPr>
          <w:ilvl w:val="0"/>
          <w:numId w:val="2"/>
        </w:numPr>
        <w:spacing w:after="80"/>
      </w:pPr>
      <w:r>
        <w:t>For ANN forecasting, the default architecture (</w:t>
      </w:r>
      <w:proofErr w:type="spellStart"/>
      <w:r>
        <w:t>N_features</w:t>
      </w:r>
      <w:proofErr w:type="spellEnd"/>
      <w:r>
        <w:t xml:space="preserve"> → </w:t>
      </w:r>
      <w:proofErr w:type="spellStart"/>
      <w:r>
        <w:t>N_features</w:t>
      </w:r>
      <w:proofErr w:type="spellEnd"/>
      <w:r>
        <w:t xml:space="preserve"> → 1) is a good starting point. Add one hidden layer (e.g. 5→8→4→1) if underfitting.</w:t>
      </w:r>
    </w:p>
    <w:p w14:paraId="7B2532F1" w14:textId="77777777" w:rsidR="004010C5" w:rsidRDefault="00000000">
      <w:pPr>
        <w:pStyle w:val="ListParagraph"/>
        <w:numPr>
          <w:ilvl w:val="0"/>
          <w:numId w:val="2"/>
        </w:numPr>
        <w:spacing w:after="80"/>
      </w:pPr>
      <w:r>
        <w:t>Use a machine with at least 8 GB RAM for full annual LP runs with more than 5 generating plants.</w:t>
      </w:r>
    </w:p>
    <w:p w14:paraId="5D205324" w14:textId="77777777" w:rsidR="004010C5" w:rsidRDefault="004010C5">
      <w:pPr>
        <w:spacing w:after="80"/>
      </w:pPr>
    </w:p>
    <w:p w14:paraId="3C227534" w14:textId="77777777" w:rsidR="004010C5" w:rsidRDefault="00000000">
      <w:pPr>
        <w:pStyle w:val="Heading1"/>
        <w:pageBreakBefore/>
      </w:pPr>
      <w:bookmarkStart w:id="68" w:name="_Toc233387879"/>
      <w:r>
        <w:lastRenderedPageBreak/>
        <w:t>9. Model File Structure</w:t>
      </w:r>
      <w:bookmarkEnd w:id="6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20"/>
        <w:gridCol w:w="1630"/>
        <w:gridCol w:w="4410"/>
      </w:tblGrid>
      <w:tr w:rsidR="004010C5" w14:paraId="1276AFD5" w14:textId="77777777" w:rsidTr="00291415">
        <w:tc>
          <w:tcPr>
            <w:tcW w:w="33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0F71FAA" w14:textId="77777777" w:rsidR="004010C5" w:rsidRDefault="00000000">
            <w:r>
              <w:rPr>
                <w:b/>
                <w:bCs/>
                <w:color w:val="FFFFFF"/>
                <w:sz w:val="20"/>
                <w:szCs w:val="20"/>
              </w:rPr>
              <w:t>File</w:t>
            </w:r>
          </w:p>
        </w:tc>
        <w:tc>
          <w:tcPr>
            <w:tcW w:w="163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3867314" w14:textId="77777777" w:rsidR="004010C5" w:rsidRDefault="00000000">
            <w:r>
              <w:rPr>
                <w:b/>
                <w:bCs/>
                <w:color w:val="FFFFFF"/>
                <w:sz w:val="20"/>
                <w:szCs w:val="20"/>
              </w:rPr>
              <w:t>Type</w:t>
            </w:r>
          </w:p>
        </w:tc>
        <w:tc>
          <w:tcPr>
            <w:tcW w:w="441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7F9BA8F" w14:textId="77777777" w:rsidR="004010C5" w:rsidRDefault="00000000">
            <w:r>
              <w:rPr>
                <w:b/>
                <w:bCs/>
                <w:color w:val="FFFFFF"/>
                <w:sz w:val="20"/>
                <w:szCs w:val="20"/>
              </w:rPr>
              <w:t>Purpose</w:t>
            </w:r>
          </w:p>
        </w:tc>
      </w:tr>
      <w:tr w:rsidR="004010C5" w14:paraId="136823D9" w14:textId="77777777" w:rsidTr="00291415">
        <w:tc>
          <w:tcPr>
            <w:tcW w:w="3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4347A" w14:textId="77777777" w:rsidR="004010C5" w:rsidRDefault="00000000">
            <w:r>
              <w:rPr>
                <w:color w:val="1F4E79"/>
                <w:sz w:val="20"/>
                <w:szCs w:val="20"/>
              </w:rPr>
              <w:t>app.py</w:t>
            </w:r>
          </w:p>
        </w:tc>
        <w:tc>
          <w:tcPr>
            <w:tcW w:w="16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E0BB4" w14:textId="77777777" w:rsidR="004010C5" w:rsidRDefault="00000000">
            <w:r>
              <w:rPr>
                <w:color w:val="333333"/>
                <w:sz w:val="20"/>
                <w:szCs w:val="20"/>
              </w:rPr>
              <w:t>Python</w:t>
            </w:r>
          </w:p>
        </w:tc>
        <w:tc>
          <w:tcPr>
            <w:tcW w:w="44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33DB12" w14:textId="77777777" w:rsidR="004010C5" w:rsidRDefault="00000000">
            <w:r>
              <w:rPr>
                <w:color w:val="333333"/>
                <w:sz w:val="20"/>
                <w:szCs w:val="20"/>
              </w:rPr>
              <w:t>Main page — file upload, UI parameter config, LP optimization, cost summary</w:t>
            </w:r>
          </w:p>
        </w:tc>
      </w:tr>
      <w:tr w:rsidR="00291415" w14:paraId="7CF5C0A8" w14:textId="77777777" w:rsidTr="00291415">
        <w:tc>
          <w:tcPr>
            <w:tcW w:w="33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D33FB4C" w14:textId="43AFF181" w:rsidR="00291415" w:rsidRDefault="00291415" w:rsidP="00291415">
            <w:r>
              <w:rPr>
                <w:color w:val="1F4E79"/>
                <w:sz w:val="20"/>
                <w:szCs w:val="20"/>
              </w:rPr>
              <w:t>0.RE_forecast.py</w:t>
            </w:r>
          </w:p>
        </w:tc>
        <w:tc>
          <w:tcPr>
            <w:tcW w:w="163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E3C66AD" w14:textId="244B6E9B" w:rsidR="00291415" w:rsidRDefault="00291415" w:rsidP="00291415">
            <w:r>
              <w:rPr>
                <w:color w:val="333333"/>
                <w:sz w:val="20"/>
                <w:szCs w:val="20"/>
              </w:rPr>
              <w:t>Python</w:t>
            </w:r>
          </w:p>
        </w:tc>
        <w:tc>
          <w:tcPr>
            <w:tcW w:w="441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E3BF369" w14:textId="11649EB3" w:rsidR="00291415" w:rsidRDefault="00291415" w:rsidP="00291415">
            <w:r>
              <w:rPr>
                <w:color w:val="333333"/>
                <w:sz w:val="20"/>
                <w:szCs w:val="20"/>
              </w:rPr>
              <w:t>RE Forecasting — plant config, LSTM training, solar/wind forecast, RE.xlsx download</w:t>
            </w:r>
          </w:p>
        </w:tc>
      </w:tr>
      <w:tr w:rsidR="00291415" w14:paraId="04FBFAE7" w14:textId="77777777" w:rsidTr="00291415">
        <w:tc>
          <w:tcPr>
            <w:tcW w:w="3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ECF21A" w14:textId="4A3D354B" w:rsidR="00291415" w:rsidRDefault="00291415" w:rsidP="00291415">
            <w:r>
              <w:rPr>
                <w:color w:val="1F4E79"/>
                <w:sz w:val="20"/>
                <w:szCs w:val="20"/>
              </w:rPr>
              <w:t>1.ANN_forecasting.py</w:t>
            </w:r>
          </w:p>
        </w:tc>
        <w:tc>
          <w:tcPr>
            <w:tcW w:w="16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10C00F" w14:textId="2C879BA2" w:rsidR="00291415" w:rsidRDefault="00291415" w:rsidP="00291415">
            <w:r>
              <w:rPr>
                <w:color w:val="333333"/>
                <w:sz w:val="20"/>
                <w:szCs w:val="20"/>
              </w:rPr>
              <w:t>Python</w:t>
            </w:r>
          </w:p>
        </w:tc>
        <w:tc>
          <w:tcPr>
            <w:tcW w:w="44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A4FFF3" w14:textId="30D3476D" w:rsidR="00291415" w:rsidRDefault="00291415" w:rsidP="00291415">
            <w:r>
              <w:rPr>
                <w:color w:val="333333"/>
                <w:sz w:val="20"/>
                <w:szCs w:val="20"/>
              </w:rPr>
              <w:t>ANN Forecasting — generic time-series forecast, cost curve, test charts, year-ahead forecast</w:t>
            </w:r>
          </w:p>
        </w:tc>
      </w:tr>
      <w:tr w:rsidR="00291415" w14:paraId="27E379E2" w14:textId="77777777" w:rsidTr="00291415">
        <w:tc>
          <w:tcPr>
            <w:tcW w:w="33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1D51981" w14:textId="13DC4D77" w:rsidR="00291415" w:rsidRDefault="00291415" w:rsidP="00291415">
            <w:r>
              <w:rPr>
                <w:color w:val="1F4E79"/>
                <w:sz w:val="20"/>
                <w:szCs w:val="20"/>
              </w:rPr>
              <w:t>2.charts.py</w:t>
            </w:r>
          </w:p>
        </w:tc>
        <w:tc>
          <w:tcPr>
            <w:tcW w:w="163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7403C6E" w14:textId="6BF0F240" w:rsidR="00291415" w:rsidRDefault="00291415" w:rsidP="00291415">
            <w:r>
              <w:rPr>
                <w:color w:val="333333"/>
                <w:sz w:val="20"/>
                <w:szCs w:val="20"/>
              </w:rPr>
              <w:t>Python</w:t>
            </w:r>
          </w:p>
        </w:tc>
        <w:tc>
          <w:tcPr>
            <w:tcW w:w="441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65B4E9B" w14:textId="158A6D26" w:rsidR="00291415" w:rsidRDefault="00291415" w:rsidP="00291415">
            <w:r>
              <w:rPr>
                <w:color w:val="333333"/>
                <w:sz w:val="20"/>
                <w:szCs w:val="20"/>
              </w:rPr>
              <w:t>Flexibility Analysis — generation stack chart, demand heatmap, DF savings heatmap</w:t>
            </w:r>
          </w:p>
        </w:tc>
      </w:tr>
      <w:tr w:rsidR="00291415" w14:paraId="0BB03D7E" w14:textId="77777777" w:rsidTr="00291415">
        <w:tc>
          <w:tcPr>
            <w:tcW w:w="3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C7AA64" w14:textId="65F21BFC" w:rsidR="00291415" w:rsidRDefault="00291415" w:rsidP="00291415">
            <w:r>
              <w:rPr>
                <w:color w:val="1F4E79"/>
                <w:sz w:val="20"/>
                <w:szCs w:val="20"/>
              </w:rPr>
              <w:t>3.consumer_analysis.py</w:t>
            </w:r>
          </w:p>
        </w:tc>
        <w:tc>
          <w:tcPr>
            <w:tcW w:w="16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0AF9E" w14:textId="601905E2" w:rsidR="00291415" w:rsidRDefault="00291415" w:rsidP="00291415">
            <w:r>
              <w:rPr>
                <w:color w:val="333333"/>
                <w:sz w:val="20"/>
                <w:szCs w:val="20"/>
              </w:rPr>
              <w:t>Python</w:t>
            </w:r>
          </w:p>
        </w:tc>
        <w:tc>
          <w:tcPr>
            <w:tcW w:w="44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E32D1" w14:textId="3B03A6EA" w:rsidR="00291415" w:rsidRDefault="00291415" w:rsidP="00291415">
            <w:r>
              <w:rPr>
                <w:color w:val="333333"/>
                <w:sz w:val="20"/>
                <w:szCs w:val="20"/>
              </w:rPr>
              <w:t>Consumer Analysis — meter risk scoring, scatter plot, heatmap (uses file uploader)</w:t>
            </w:r>
          </w:p>
        </w:tc>
      </w:tr>
      <w:tr w:rsidR="00291415" w:rsidRPr="00291415" w14:paraId="34BBB33D" w14:textId="77777777" w:rsidTr="00291415">
        <w:tc>
          <w:tcPr>
            <w:tcW w:w="33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333BBC8" w14:textId="0DF4AB95" w:rsidR="00291415" w:rsidRPr="00291415" w:rsidRDefault="00291415" w:rsidP="00291415">
            <w:pPr>
              <w:rPr>
                <w:color w:val="1F4E79"/>
                <w:sz w:val="20"/>
                <w:szCs w:val="20"/>
              </w:rPr>
            </w:pPr>
            <w:r w:rsidRPr="00291415">
              <w:rPr>
                <w:color w:val="1F4E79"/>
                <w:sz w:val="20"/>
                <w:szCs w:val="20"/>
              </w:rPr>
              <w:t>4.generator_utilisation</w:t>
            </w:r>
          </w:p>
        </w:tc>
        <w:tc>
          <w:tcPr>
            <w:tcW w:w="163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2B79330" w14:textId="77B15240" w:rsidR="00291415" w:rsidRPr="00291415" w:rsidRDefault="00291415" w:rsidP="00291415">
            <w:pPr>
              <w:rPr>
                <w:color w:val="1F4E79"/>
                <w:sz w:val="20"/>
                <w:szCs w:val="20"/>
              </w:rPr>
            </w:pPr>
            <w:r>
              <w:rPr>
                <w:color w:val="333333"/>
                <w:sz w:val="20"/>
                <w:szCs w:val="20"/>
              </w:rPr>
              <w:t>Python</w:t>
            </w:r>
          </w:p>
        </w:tc>
        <w:tc>
          <w:tcPr>
            <w:tcW w:w="441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79686BD" w14:textId="2750E122" w:rsidR="00291415" w:rsidRPr="00291415" w:rsidRDefault="00291415" w:rsidP="00291415">
            <w:pPr>
              <w:rPr>
                <w:color w:val="1F4E79"/>
                <w:sz w:val="20"/>
                <w:szCs w:val="20"/>
              </w:rPr>
            </w:pPr>
            <w:r w:rsidRPr="00291415">
              <w:rPr>
                <w:color w:val="333333"/>
                <w:sz w:val="20"/>
                <w:szCs w:val="20"/>
              </w:rPr>
              <w:t>Generator PLF, contribution in total demand</w:t>
            </w:r>
          </w:p>
        </w:tc>
      </w:tr>
      <w:tr w:rsidR="00291415" w14:paraId="41625BD8" w14:textId="77777777" w:rsidTr="00291415">
        <w:tc>
          <w:tcPr>
            <w:tcW w:w="3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D7F5F1" w14:textId="2D19162F" w:rsidR="00291415" w:rsidRDefault="00291415" w:rsidP="00291415">
            <w:r>
              <w:rPr>
                <w:color w:val="1F4E79"/>
                <w:sz w:val="20"/>
                <w:szCs w:val="20"/>
              </w:rPr>
              <w:t>5.IEX.py</w:t>
            </w:r>
          </w:p>
        </w:tc>
        <w:tc>
          <w:tcPr>
            <w:tcW w:w="16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02DCAB" w14:textId="43A0F0E2" w:rsidR="00291415" w:rsidRDefault="00291415" w:rsidP="00291415">
            <w:r>
              <w:rPr>
                <w:color w:val="333333"/>
                <w:sz w:val="20"/>
                <w:szCs w:val="20"/>
              </w:rPr>
              <w:t>Python</w:t>
            </w:r>
          </w:p>
        </w:tc>
        <w:tc>
          <w:tcPr>
            <w:tcW w:w="44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855D9" w14:textId="1045E373" w:rsidR="00291415" w:rsidRDefault="00291415" w:rsidP="00291415">
            <w:r>
              <w:rPr>
                <w:color w:val="333333"/>
                <w:sz w:val="20"/>
                <w:szCs w:val="20"/>
              </w:rPr>
              <w:t>IEX Market Data — live fetch + CSV upload fallback, DAM/RTM trend charts</w:t>
            </w:r>
          </w:p>
        </w:tc>
      </w:tr>
      <w:tr w:rsidR="00291415" w:rsidRPr="00291415" w14:paraId="3436E0CF" w14:textId="77777777" w:rsidTr="00291415">
        <w:tc>
          <w:tcPr>
            <w:tcW w:w="33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56A4A9A" w14:textId="643361FB" w:rsidR="00291415" w:rsidRPr="00291415" w:rsidRDefault="00291415" w:rsidP="00291415">
            <w:pPr>
              <w:rPr>
                <w:color w:val="333333"/>
                <w:sz w:val="20"/>
                <w:szCs w:val="20"/>
              </w:rPr>
            </w:pPr>
            <w:r w:rsidRPr="00291415">
              <w:rPr>
                <w:color w:val="333333"/>
                <w:sz w:val="20"/>
                <w:szCs w:val="20"/>
              </w:rPr>
              <w:t>generation_cost2.py</w:t>
            </w:r>
          </w:p>
        </w:tc>
        <w:tc>
          <w:tcPr>
            <w:tcW w:w="163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9BCEDAF" w14:textId="2242C4A9" w:rsidR="00291415" w:rsidRPr="00291415" w:rsidRDefault="00291415" w:rsidP="00291415">
            <w:pPr>
              <w:rPr>
                <w:color w:val="333333"/>
                <w:sz w:val="20"/>
                <w:szCs w:val="20"/>
              </w:rPr>
            </w:pPr>
            <w:r>
              <w:rPr>
                <w:color w:val="333333"/>
                <w:sz w:val="20"/>
                <w:szCs w:val="20"/>
              </w:rPr>
              <w:t>Python</w:t>
            </w:r>
          </w:p>
        </w:tc>
        <w:tc>
          <w:tcPr>
            <w:tcW w:w="441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FF7103E" w14:textId="767F3F23" w:rsidR="00291415" w:rsidRPr="00291415" w:rsidRDefault="00291415" w:rsidP="00291415">
            <w:pPr>
              <w:rPr>
                <w:color w:val="333333"/>
                <w:sz w:val="20"/>
                <w:szCs w:val="20"/>
              </w:rPr>
            </w:pPr>
            <w:r>
              <w:rPr>
                <w:color w:val="333333"/>
                <w:sz w:val="20"/>
                <w:szCs w:val="20"/>
              </w:rPr>
              <w:t>Core LP optimization engine — builds and solves generation scheduling problem</w:t>
            </w:r>
          </w:p>
        </w:tc>
      </w:tr>
      <w:tr w:rsidR="00291415" w14:paraId="0DA7A652" w14:textId="77777777" w:rsidTr="00291415">
        <w:tc>
          <w:tcPr>
            <w:tcW w:w="3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B2736" w14:textId="0AA62751" w:rsidR="00291415" w:rsidRDefault="00291415" w:rsidP="00291415">
            <w:r>
              <w:rPr>
                <w:color w:val="1F4E79"/>
                <w:sz w:val="20"/>
                <w:szCs w:val="20"/>
              </w:rPr>
              <w:t>generation_cost.py</w:t>
            </w:r>
          </w:p>
        </w:tc>
        <w:tc>
          <w:tcPr>
            <w:tcW w:w="16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FC1D6F" w14:textId="233EFCCF" w:rsidR="00291415" w:rsidRDefault="00291415" w:rsidP="00291415">
            <w:r>
              <w:rPr>
                <w:color w:val="333333"/>
                <w:sz w:val="20"/>
                <w:szCs w:val="20"/>
              </w:rPr>
              <w:t>Python</w:t>
            </w:r>
          </w:p>
        </w:tc>
        <w:tc>
          <w:tcPr>
            <w:tcW w:w="44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1E47F" w14:textId="42755562" w:rsidR="00291415" w:rsidRDefault="00291415" w:rsidP="00291415">
            <w:r>
              <w:rPr>
                <w:color w:val="333333"/>
                <w:sz w:val="20"/>
                <w:szCs w:val="20"/>
              </w:rPr>
              <w:t>Earlier optimizer version (reference only, not used in current app)</w:t>
            </w:r>
          </w:p>
        </w:tc>
      </w:tr>
      <w:tr w:rsidR="00291415" w14:paraId="0367A1C2" w14:textId="77777777" w:rsidTr="00291415">
        <w:tc>
          <w:tcPr>
            <w:tcW w:w="33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3A44485" w14:textId="2A5975AE" w:rsidR="00291415" w:rsidRDefault="00291415" w:rsidP="00291415">
            <w:r>
              <w:rPr>
                <w:color w:val="1F4E79"/>
                <w:sz w:val="20"/>
                <w:szCs w:val="20"/>
              </w:rPr>
              <w:t>analyze_high_cost_contributors.py</w:t>
            </w:r>
          </w:p>
        </w:tc>
        <w:tc>
          <w:tcPr>
            <w:tcW w:w="163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FE58D03" w14:textId="45046F53" w:rsidR="00291415" w:rsidRDefault="00291415" w:rsidP="00291415">
            <w:r>
              <w:rPr>
                <w:color w:val="333333"/>
                <w:sz w:val="20"/>
                <w:szCs w:val="20"/>
              </w:rPr>
              <w:t>Python</w:t>
            </w:r>
          </w:p>
        </w:tc>
        <w:tc>
          <w:tcPr>
            <w:tcW w:w="441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45F9F1B" w14:textId="562F9832" w:rsidR="00291415" w:rsidRDefault="00291415" w:rsidP="00291415">
            <w:r>
              <w:rPr>
                <w:color w:val="333333"/>
                <w:sz w:val="20"/>
                <w:szCs w:val="20"/>
              </w:rPr>
              <w:t>Consumer meter risk analysis module</w:t>
            </w:r>
          </w:p>
        </w:tc>
      </w:tr>
      <w:tr w:rsidR="00291415" w14:paraId="32C26246" w14:textId="77777777" w:rsidTr="00291415">
        <w:tc>
          <w:tcPr>
            <w:tcW w:w="3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545E0" w14:textId="7AEE9638" w:rsidR="00291415" w:rsidRDefault="00291415" w:rsidP="00291415">
            <w:r>
              <w:rPr>
                <w:color w:val="1F4E79"/>
                <w:sz w:val="20"/>
                <w:szCs w:val="20"/>
              </w:rPr>
              <w:t>iex_data.py</w:t>
            </w:r>
          </w:p>
        </w:tc>
        <w:tc>
          <w:tcPr>
            <w:tcW w:w="16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67744" w14:textId="2E05DD4D" w:rsidR="00291415" w:rsidRDefault="00291415" w:rsidP="00291415">
            <w:r>
              <w:rPr>
                <w:color w:val="333333"/>
                <w:sz w:val="20"/>
                <w:szCs w:val="20"/>
              </w:rPr>
              <w:t>Python</w:t>
            </w:r>
          </w:p>
        </w:tc>
        <w:tc>
          <w:tcPr>
            <w:tcW w:w="44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5A642F" w14:textId="3207AFA9" w:rsidR="00291415" w:rsidRDefault="00291415" w:rsidP="00291415">
            <w:r>
              <w:rPr>
                <w:color w:val="333333"/>
                <w:sz w:val="20"/>
                <w:szCs w:val="20"/>
              </w:rPr>
              <w:t>IEX market data scraper (used in local mode on IEX page)</w:t>
            </w:r>
          </w:p>
        </w:tc>
      </w:tr>
      <w:tr w:rsidR="00291415" w14:paraId="06279FA1" w14:textId="77777777" w:rsidTr="00291415">
        <w:tc>
          <w:tcPr>
            <w:tcW w:w="33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640F35D" w14:textId="6BEAB451" w:rsidR="00291415" w:rsidRDefault="00291415" w:rsidP="00291415">
            <w:pPr>
              <w:tabs>
                <w:tab w:val="left" w:pos="2230"/>
              </w:tabs>
            </w:pPr>
            <w:r>
              <w:rPr>
                <w:color w:val="1F4E79"/>
                <w:sz w:val="20"/>
                <w:szCs w:val="20"/>
              </w:rPr>
              <w:t>month_info.py</w:t>
            </w:r>
          </w:p>
        </w:tc>
        <w:tc>
          <w:tcPr>
            <w:tcW w:w="163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4C5321D" w14:textId="26148409" w:rsidR="00291415" w:rsidRDefault="00291415" w:rsidP="00291415">
            <w:r>
              <w:rPr>
                <w:color w:val="333333"/>
                <w:sz w:val="20"/>
                <w:szCs w:val="20"/>
              </w:rPr>
              <w:t>Python</w:t>
            </w:r>
          </w:p>
        </w:tc>
        <w:tc>
          <w:tcPr>
            <w:tcW w:w="441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C2081FC" w14:textId="7C1A0370" w:rsidR="00291415" w:rsidRDefault="00291415" w:rsidP="00291415">
            <w:r>
              <w:rPr>
                <w:color w:val="333333"/>
                <w:sz w:val="20"/>
                <w:szCs w:val="20"/>
              </w:rPr>
              <w:t>Calendar utility — returns day ranges for each month in a given year</w:t>
            </w:r>
          </w:p>
        </w:tc>
      </w:tr>
      <w:tr w:rsidR="00291415" w14:paraId="60D79F21" w14:textId="77777777" w:rsidTr="00291415">
        <w:tc>
          <w:tcPr>
            <w:tcW w:w="3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F9B116" w14:textId="0D02EC68" w:rsidR="00291415" w:rsidRDefault="00291415" w:rsidP="00291415">
            <w:pPr>
              <w:tabs>
                <w:tab w:val="left" w:pos="2230"/>
              </w:tabs>
              <w:rPr>
                <w:color w:val="1F4E79"/>
                <w:sz w:val="20"/>
                <w:szCs w:val="20"/>
              </w:rPr>
            </w:pPr>
            <w:r>
              <w:rPr>
                <w:color w:val="1F4E79"/>
                <w:sz w:val="20"/>
                <w:szCs w:val="20"/>
              </w:rPr>
              <w:t>requirements.txt</w:t>
            </w:r>
            <w:r>
              <w:rPr>
                <w:color w:val="1F4E79"/>
                <w:sz w:val="20"/>
                <w:szCs w:val="20"/>
              </w:rPr>
              <w:tab/>
            </w:r>
          </w:p>
        </w:tc>
        <w:tc>
          <w:tcPr>
            <w:tcW w:w="16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0B88B5" w14:textId="44340A0D" w:rsidR="00291415" w:rsidRDefault="00291415" w:rsidP="00291415">
            <w:pPr>
              <w:rPr>
                <w:color w:val="333333"/>
                <w:sz w:val="20"/>
                <w:szCs w:val="20"/>
              </w:rPr>
            </w:pPr>
            <w:r>
              <w:rPr>
                <w:color w:val="333333"/>
                <w:sz w:val="20"/>
                <w:szCs w:val="20"/>
              </w:rPr>
              <w:t>Text</w:t>
            </w:r>
          </w:p>
        </w:tc>
        <w:tc>
          <w:tcPr>
            <w:tcW w:w="44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88815E" w14:textId="1B727E60" w:rsidR="00291415" w:rsidRDefault="00291415" w:rsidP="00291415">
            <w:pPr>
              <w:rPr>
                <w:color w:val="333333"/>
                <w:sz w:val="20"/>
                <w:szCs w:val="20"/>
              </w:rPr>
            </w:pPr>
            <w:r>
              <w:rPr>
                <w:color w:val="333333"/>
                <w:sz w:val="20"/>
                <w:szCs w:val="20"/>
              </w:rPr>
              <w:t>Python package dependencies</w:t>
            </w:r>
          </w:p>
        </w:tc>
      </w:tr>
    </w:tbl>
    <w:p w14:paraId="3923995D" w14:textId="77777777" w:rsidR="004010C5" w:rsidRDefault="004010C5" w:rsidP="00291415"/>
    <w:p w14:paraId="25BF4F44" w14:textId="77777777" w:rsidR="004010C5" w:rsidRDefault="00000000">
      <w:pPr>
        <w:pStyle w:val="Heading1"/>
        <w:pageBreakBefore/>
      </w:pPr>
      <w:bookmarkStart w:id="69" w:name="_Toc233387880"/>
      <w:r>
        <w:lastRenderedPageBreak/>
        <w:t>10. Glossary</w:t>
      </w:r>
      <w:bookmarkEnd w:id="6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010C5" w14:paraId="6E9ADB28" w14:textId="77777777">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750AC4F" w14:textId="77777777" w:rsidR="004010C5" w:rsidRDefault="00000000">
            <w:r>
              <w:rPr>
                <w:b/>
                <w:bCs/>
                <w:color w:val="FFFFFF"/>
                <w:sz w:val="20"/>
                <w:szCs w:val="20"/>
              </w:rPr>
              <w:t>Term</w:t>
            </w:r>
          </w:p>
        </w:tc>
        <w:tc>
          <w:tcPr>
            <w:tcW w:w="6360" w:type="dxa"/>
            <w:tcBorders>
              <w:top w:val="single" w:sz="1" w:space="0" w:color="CCCCCC"/>
              <w:left w:val="single" w:sz="1" w:space="0" w:color="CCCCCC"/>
              <w:bottom w:val="single" w:sz="1" w:space="0" w:color="CCCCCC"/>
              <w:right w:val="single" w:sz="1" w:space="0" w:color="CCCCCC"/>
            </w:tcBorders>
            <w:shd w:val="clear" w:color="auto" w:fill="1A6496"/>
            <w:tcMar>
              <w:top w:w="80" w:type="dxa"/>
              <w:left w:w="120" w:type="dxa"/>
              <w:bottom w:w="80" w:type="dxa"/>
              <w:right w:w="120" w:type="dxa"/>
            </w:tcMar>
          </w:tcPr>
          <w:p w14:paraId="2CEF2CEA" w14:textId="77777777" w:rsidR="004010C5" w:rsidRDefault="00000000">
            <w:r>
              <w:rPr>
                <w:color w:val="FFFFFF"/>
                <w:sz w:val="20"/>
                <w:szCs w:val="20"/>
              </w:rPr>
              <w:t>Definition</w:t>
            </w:r>
          </w:p>
        </w:tc>
      </w:tr>
      <w:tr w:rsidR="004010C5" w14:paraId="71ED25F2"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D678AE" w14:textId="77777777" w:rsidR="004010C5" w:rsidRDefault="00000000">
            <w:r>
              <w:rPr>
                <w:color w:val="333333"/>
                <w:sz w:val="20"/>
                <w:szCs w:val="20"/>
              </w:rPr>
              <w:t>DISCOM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E07B75" w14:textId="77777777" w:rsidR="004010C5" w:rsidRDefault="00000000">
            <w:r>
              <w:rPr>
                <w:color w:val="333333"/>
                <w:sz w:val="20"/>
                <w:szCs w:val="20"/>
              </w:rPr>
              <w:t>Distribution Company — the licensed entity responsible for electricity distribution and supply to end consumers in India</w:t>
            </w:r>
          </w:p>
        </w:tc>
      </w:tr>
      <w:tr w:rsidR="004010C5" w14:paraId="3BE059F3"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D5AB14" w14:textId="77777777" w:rsidR="004010C5" w:rsidRDefault="00000000">
            <w:r>
              <w:rPr>
                <w:color w:val="333333"/>
                <w:sz w:val="20"/>
                <w:szCs w:val="20"/>
              </w:rPr>
              <w:t>DSM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10E2F9" w14:textId="77777777" w:rsidR="004010C5" w:rsidRDefault="00000000">
            <w:r>
              <w:rPr>
                <w:color w:val="333333"/>
                <w:sz w:val="20"/>
                <w:szCs w:val="20"/>
              </w:rPr>
              <w:t>Demand-Side Management — programmes aimed at influencing consumer electricity usage patterns</w:t>
            </w:r>
          </w:p>
        </w:tc>
      </w:tr>
      <w:tr w:rsidR="004010C5" w14:paraId="4AB47BAF"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E7A3E8" w14:textId="77777777" w:rsidR="004010C5" w:rsidRDefault="00000000">
            <w:r>
              <w:rPr>
                <w:color w:val="333333"/>
                <w:sz w:val="20"/>
                <w:szCs w:val="20"/>
              </w:rPr>
              <w:t>DF (Demand Flexibility)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7D2F2" w14:textId="77777777" w:rsidR="004010C5" w:rsidRDefault="00000000">
            <w:r>
              <w:rPr>
                <w:color w:val="333333"/>
                <w:sz w:val="20"/>
                <w:szCs w:val="20"/>
              </w:rPr>
              <w:t>The ability to shift demand across time slots within a day while keeping daily consumption constant</w:t>
            </w:r>
          </w:p>
        </w:tc>
      </w:tr>
      <w:tr w:rsidR="004010C5" w14:paraId="3A20604E"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F9C663" w14:textId="77777777" w:rsidR="004010C5" w:rsidRDefault="00000000">
            <w:r>
              <w:rPr>
                <w:color w:val="333333"/>
                <w:sz w:val="20"/>
                <w:szCs w:val="20"/>
              </w:rPr>
              <w:t>DR (Demand Response)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3C8753" w14:textId="77777777" w:rsidR="004010C5" w:rsidRDefault="00000000">
            <w:r>
              <w:rPr>
                <w:color w:val="333333"/>
                <w:sz w:val="20"/>
                <w:szCs w:val="20"/>
              </w:rPr>
              <w:t>Temporary load curtailment or reduction in response to a grid signal or economic incentive</w:t>
            </w:r>
          </w:p>
        </w:tc>
      </w:tr>
      <w:tr w:rsidR="004010C5" w14:paraId="7F1F76F5"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B7292" w14:textId="77777777" w:rsidR="004010C5" w:rsidRDefault="00000000">
            <w:r>
              <w:rPr>
                <w:color w:val="333333"/>
                <w:sz w:val="20"/>
                <w:szCs w:val="20"/>
              </w:rPr>
              <w:t>LP (Linear Programming)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070389" w14:textId="77777777" w:rsidR="004010C5" w:rsidRDefault="00000000">
            <w:r>
              <w:rPr>
                <w:color w:val="333333"/>
                <w:sz w:val="20"/>
                <w:szCs w:val="20"/>
              </w:rPr>
              <w:t>A mathematical optimization technique that finds the minimum-cost solution subject to linear constraints</w:t>
            </w:r>
          </w:p>
        </w:tc>
      </w:tr>
      <w:tr w:rsidR="004010C5" w14:paraId="58099243"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238D30" w14:textId="77777777" w:rsidR="004010C5" w:rsidRDefault="00000000">
            <w:proofErr w:type="spellStart"/>
            <w:r>
              <w:rPr>
                <w:color w:val="333333"/>
                <w:sz w:val="20"/>
                <w:szCs w:val="20"/>
              </w:rPr>
              <w:t>PuLP</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C51C3" w14:textId="77777777" w:rsidR="004010C5" w:rsidRDefault="00000000">
            <w:r>
              <w:rPr>
                <w:color w:val="333333"/>
                <w:sz w:val="20"/>
                <w:szCs w:val="20"/>
              </w:rPr>
              <w:t>An open-source Python library for formulating and solving linear programming problems</w:t>
            </w:r>
          </w:p>
        </w:tc>
      </w:tr>
      <w:tr w:rsidR="004010C5" w14:paraId="7EBAC62D"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3CE7E4" w14:textId="77777777" w:rsidR="004010C5" w:rsidRDefault="00000000">
            <w:r>
              <w:rPr>
                <w:color w:val="333333"/>
                <w:sz w:val="20"/>
                <w:szCs w:val="20"/>
              </w:rPr>
              <w:t>PPA (Power Purchase Agreement)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98B73E" w14:textId="77777777" w:rsidR="004010C5" w:rsidRDefault="00000000">
            <w:r>
              <w:rPr>
                <w:color w:val="333333"/>
                <w:sz w:val="20"/>
                <w:szCs w:val="20"/>
              </w:rPr>
              <w:t>A contract between a DISCOM and a generator specifying capacity, cost, and supply terms</w:t>
            </w:r>
          </w:p>
        </w:tc>
      </w:tr>
      <w:tr w:rsidR="004010C5" w14:paraId="3CD825C1"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519878" w14:textId="77777777" w:rsidR="004010C5" w:rsidRDefault="00000000">
            <w:r>
              <w:rPr>
                <w:color w:val="333333"/>
                <w:sz w:val="20"/>
                <w:szCs w:val="20"/>
              </w:rPr>
              <w:t>BESS (Battery Energy Storage System)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311A0" w14:textId="77777777" w:rsidR="004010C5" w:rsidRDefault="00000000">
            <w:r>
              <w:rPr>
                <w:color w:val="333333"/>
                <w:sz w:val="20"/>
                <w:szCs w:val="20"/>
              </w:rPr>
              <w:t>A grid-scale battery used to store energy during low-cost periods and discharge during high-cost periods</w:t>
            </w:r>
          </w:p>
        </w:tc>
      </w:tr>
      <w:tr w:rsidR="004010C5" w14:paraId="56A5DFC3"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2D360E" w14:textId="77777777" w:rsidR="004010C5" w:rsidRDefault="00000000">
            <w:r>
              <w:rPr>
                <w:color w:val="333333"/>
                <w:sz w:val="20"/>
                <w:szCs w:val="20"/>
              </w:rPr>
              <w:t>IEX</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7F81DE" w14:textId="77777777" w:rsidR="004010C5" w:rsidRDefault="00000000">
            <w:r>
              <w:rPr>
                <w:color w:val="333333"/>
                <w:sz w:val="20"/>
                <w:szCs w:val="20"/>
              </w:rPr>
              <w:t>Indian Energy Exchange — India's electricity spot market</w:t>
            </w:r>
          </w:p>
        </w:tc>
      </w:tr>
      <w:tr w:rsidR="004010C5" w14:paraId="139FE205"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862BEF" w14:textId="77777777" w:rsidR="004010C5" w:rsidRDefault="00000000">
            <w:r>
              <w:rPr>
                <w:color w:val="333333"/>
                <w:sz w:val="20"/>
                <w:szCs w:val="20"/>
              </w:rPr>
              <w:t>DAM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503F7A" w14:textId="77777777" w:rsidR="004010C5" w:rsidRDefault="00000000">
            <w:r>
              <w:rPr>
                <w:color w:val="333333"/>
                <w:sz w:val="20"/>
                <w:szCs w:val="20"/>
              </w:rPr>
              <w:t>Day-Ahead Market — IEX market segment where power for the next day is traded one day in advance</w:t>
            </w:r>
          </w:p>
        </w:tc>
      </w:tr>
      <w:tr w:rsidR="004010C5" w14:paraId="5E516E4D"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AEA438" w14:textId="77777777" w:rsidR="004010C5" w:rsidRDefault="00000000">
            <w:r>
              <w:rPr>
                <w:color w:val="333333"/>
                <w:sz w:val="20"/>
                <w:szCs w:val="20"/>
              </w:rPr>
              <w:t>RTM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DEE059" w14:textId="77777777" w:rsidR="004010C5" w:rsidRDefault="00000000">
            <w:r>
              <w:rPr>
                <w:color w:val="333333"/>
                <w:sz w:val="20"/>
                <w:szCs w:val="20"/>
              </w:rPr>
              <w:t>Real-Time Market — IEX market segment where power is traded close to the actual delivery hour</w:t>
            </w:r>
          </w:p>
        </w:tc>
      </w:tr>
      <w:tr w:rsidR="004010C5" w14:paraId="7B60491A"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01741C" w14:textId="77777777" w:rsidR="004010C5" w:rsidRDefault="00000000">
            <w:r>
              <w:rPr>
                <w:color w:val="333333"/>
                <w:sz w:val="20"/>
                <w:szCs w:val="20"/>
              </w:rPr>
              <w:t>MCP</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05BD8" w14:textId="77777777" w:rsidR="004010C5" w:rsidRDefault="00000000">
            <w:r>
              <w:rPr>
                <w:color w:val="333333"/>
                <w:sz w:val="20"/>
                <w:szCs w:val="20"/>
              </w:rPr>
              <w:t>Market Clearing Price — the equilibrium price at which buy and sell bids are matched on the IEX exchange</w:t>
            </w:r>
          </w:p>
        </w:tc>
      </w:tr>
      <w:tr w:rsidR="004010C5" w14:paraId="400E9CC0"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E17045" w14:textId="77777777" w:rsidR="004010C5" w:rsidRDefault="00000000">
            <w:r>
              <w:rPr>
                <w:color w:val="333333"/>
                <w:sz w:val="20"/>
                <w:szCs w:val="20"/>
              </w:rPr>
              <w:t>LSTM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9CCA6D" w14:textId="77777777" w:rsidR="004010C5" w:rsidRDefault="00000000">
            <w:r>
              <w:rPr>
                <w:color w:val="333333"/>
                <w:sz w:val="20"/>
                <w:szCs w:val="20"/>
              </w:rPr>
              <w:t>Long Short-Term Memory — a type of recurrent neural network well-suited to learning from sequential time-series data</w:t>
            </w:r>
          </w:p>
        </w:tc>
      </w:tr>
      <w:tr w:rsidR="004010C5" w14:paraId="0968E169"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A053D6" w14:textId="77777777" w:rsidR="004010C5" w:rsidRDefault="00000000">
            <w:r>
              <w:rPr>
                <w:color w:val="333333"/>
                <w:sz w:val="20"/>
                <w:szCs w:val="20"/>
              </w:rPr>
              <w:t>ANN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BCE34E" w14:textId="77777777" w:rsidR="004010C5" w:rsidRDefault="00000000">
            <w:r>
              <w:rPr>
                <w:color w:val="333333"/>
                <w:sz w:val="20"/>
                <w:szCs w:val="20"/>
              </w:rPr>
              <w:t>Artificial Neural Network — a multi-layer feedforward network used here for year-ahead time-series forecasting</w:t>
            </w:r>
          </w:p>
        </w:tc>
      </w:tr>
      <w:tr w:rsidR="004010C5" w14:paraId="2BD79382"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9C23DB" w14:textId="77777777" w:rsidR="004010C5" w:rsidRDefault="00000000">
            <w:r>
              <w:rPr>
                <w:color w:val="333333"/>
                <w:sz w:val="20"/>
                <w:szCs w:val="20"/>
              </w:rPr>
              <w:t>GHI</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85090" w14:textId="77777777" w:rsidR="004010C5" w:rsidRDefault="00000000">
            <w:r>
              <w:rPr>
                <w:color w:val="333333"/>
                <w:sz w:val="20"/>
                <w:szCs w:val="20"/>
              </w:rPr>
              <w:t>Global Horizontal Irradiance — solar radiation received per unit area on a horizontal surface (kWh/m²)</w:t>
            </w:r>
          </w:p>
        </w:tc>
      </w:tr>
      <w:tr w:rsidR="004010C5" w14:paraId="060B7427"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42AAFC" w14:textId="77777777" w:rsidR="004010C5" w:rsidRDefault="00000000">
            <w:r>
              <w:rPr>
                <w:color w:val="333333"/>
                <w:sz w:val="20"/>
                <w:szCs w:val="20"/>
              </w:rPr>
              <w:t>POA</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A64757" w14:textId="77777777" w:rsidR="004010C5" w:rsidRDefault="00000000">
            <w:r>
              <w:rPr>
                <w:color w:val="333333"/>
                <w:sz w:val="20"/>
                <w:szCs w:val="20"/>
              </w:rPr>
              <w:t>Plane of Array Irradiance — solar radiation striking the tilted surface of a PV panel</w:t>
            </w:r>
          </w:p>
        </w:tc>
      </w:tr>
      <w:tr w:rsidR="004010C5" w14:paraId="3074043C"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73C1B5" w14:textId="77777777" w:rsidR="004010C5" w:rsidRDefault="00000000">
            <w:r>
              <w:rPr>
                <w:color w:val="333333"/>
                <w:sz w:val="20"/>
                <w:szCs w:val="20"/>
              </w:rPr>
              <w:t>Transposition Factor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DAEAF1" w14:textId="77777777" w:rsidR="004010C5" w:rsidRDefault="00000000">
            <w:r>
              <w:rPr>
                <w:color w:val="333333"/>
                <w:sz w:val="20"/>
                <w:szCs w:val="20"/>
              </w:rPr>
              <w:t>Ratio of POA to GHI — used to convert horizontal irradiance to panel-incident irradiance</w:t>
            </w:r>
          </w:p>
        </w:tc>
      </w:tr>
      <w:tr w:rsidR="004010C5" w14:paraId="416B5290"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D335E7" w14:textId="77777777" w:rsidR="004010C5" w:rsidRDefault="00000000">
            <w:r>
              <w:rPr>
                <w:color w:val="333333"/>
                <w:sz w:val="20"/>
                <w:szCs w:val="20"/>
              </w:rPr>
              <w:t>Technical Minimum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C7E364" w14:textId="77777777" w:rsidR="004010C5" w:rsidRDefault="00000000">
            <w:r>
              <w:rPr>
                <w:color w:val="333333"/>
                <w:sz w:val="20"/>
                <w:szCs w:val="20"/>
              </w:rPr>
              <w:t>The lowest generation level at which a thermal or gas plant can operate stably</w:t>
            </w:r>
          </w:p>
        </w:tc>
      </w:tr>
      <w:tr w:rsidR="004010C5" w14:paraId="7D76E409"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4B32FB" w14:textId="77777777" w:rsidR="004010C5" w:rsidRDefault="00000000">
            <w:r>
              <w:rPr>
                <w:color w:val="333333"/>
                <w:sz w:val="20"/>
                <w:szCs w:val="20"/>
              </w:rPr>
              <w:t>Ramping Rate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FAAC3" w14:textId="77777777" w:rsidR="004010C5" w:rsidRDefault="00000000">
            <w:r>
              <w:rPr>
                <w:color w:val="333333"/>
                <w:sz w:val="20"/>
                <w:szCs w:val="20"/>
              </w:rPr>
              <w:t>The maximum rate at which a generator can increase or decrease output between consecutive time slots</w:t>
            </w:r>
          </w:p>
        </w:tc>
      </w:tr>
      <w:tr w:rsidR="004010C5" w14:paraId="37306C70"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172E5F" w14:textId="77777777" w:rsidR="004010C5" w:rsidRDefault="00000000">
            <w:r>
              <w:rPr>
                <w:color w:val="333333"/>
                <w:sz w:val="20"/>
                <w:szCs w:val="20"/>
              </w:rPr>
              <w:lastRenderedPageBreak/>
              <w:t>Net Demand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5ACB26" w14:textId="77777777" w:rsidR="004010C5" w:rsidRDefault="00000000">
            <w:r>
              <w:rPr>
                <w:color w:val="333333"/>
                <w:sz w:val="20"/>
                <w:szCs w:val="20"/>
              </w:rPr>
              <w:t>Gross consumer demand minus renewable energy generation</w:t>
            </w:r>
          </w:p>
        </w:tc>
      </w:tr>
      <w:tr w:rsidR="004010C5" w14:paraId="126CB80E"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BCD370" w14:textId="77777777" w:rsidR="004010C5" w:rsidRDefault="00000000">
            <w:r>
              <w:rPr>
                <w:color w:val="333333"/>
                <w:sz w:val="20"/>
                <w:szCs w:val="20"/>
              </w:rPr>
              <w:t>SoC (State of Charge)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0845DC" w14:textId="77777777" w:rsidR="004010C5" w:rsidRDefault="00000000">
            <w:r>
              <w:rPr>
                <w:color w:val="333333"/>
                <w:sz w:val="20"/>
                <w:szCs w:val="20"/>
              </w:rPr>
              <w:t>The current energy stored in the battery, in MWh</w:t>
            </w:r>
          </w:p>
        </w:tc>
      </w:tr>
      <w:tr w:rsidR="004010C5" w14:paraId="79B6E647"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DDAE3A" w14:textId="77777777" w:rsidR="004010C5" w:rsidRDefault="00000000">
            <w:r>
              <w:rPr>
                <w:color w:val="333333"/>
                <w:sz w:val="20"/>
                <w:szCs w:val="20"/>
              </w:rPr>
              <w:t>Per-Unit Cost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71E04E" w14:textId="77777777" w:rsidR="004010C5" w:rsidRDefault="00000000">
            <w:r>
              <w:rPr>
                <w:color w:val="333333"/>
                <w:sz w:val="20"/>
                <w:szCs w:val="20"/>
              </w:rPr>
              <w:t>Total generation cost divided by total energy served (₹/kWh or ₹/MWh)</w:t>
            </w:r>
          </w:p>
        </w:tc>
      </w:tr>
      <w:tr w:rsidR="004010C5" w14:paraId="114F6BC1"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AD18BE" w14:textId="77777777" w:rsidR="004010C5" w:rsidRDefault="00000000">
            <w:r>
              <w:rPr>
                <w:color w:val="333333"/>
                <w:sz w:val="20"/>
                <w:szCs w:val="20"/>
              </w:rPr>
              <w:t>Risk Score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B210B" w14:textId="77777777" w:rsidR="004010C5" w:rsidRDefault="00000000">
            <w:r>
              <w:rPr>
                <w:color w:val="333333"/>
                <w:sz w:val="20"/>
                <w:szCs w:val="20"/>
              </w:rPr>
              <w:t>A composite 0–100 score indicating how much a consumer meter contributes to high-cost generation periods</w:t>
            </w:r>
          </w:p>
        </w:tc>
      </w:tr>
      <w:tr w:rsidR="004010C5" w14:paraId="42AC6D8D"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E58CE7" w14:textId="77777777" w:rsidR="004010C5" w:rsidRDefault="00000000">
            <w:r>
              <w:rPr>
                <w:color w:val="333333"/>
                <w:sz w:val="20"/>
                <w:szCs w:val="20"/>
              </w:rPr>
              <w:t>Demand Modulation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5B3FD4" w14:textId="77777777" w:rsidR="004010C5" w:rsidRDefault="00000000">
            <w:r>
              <w:rPr>
                <w:color w:val="333333"/>
                <w:sz w:val="20"/>
                <w:szCs w:val="20"/>
              </w:rPr>
              <w:t>The difference between base-case and flexibility-adjusted optimised demand at each time slot</w:t>
            </w:r>
          </w:p>
        </w:tc>
      </w:tr>
      <w:tr w:rsidR="004010C5" w14:paraId="36B6F614"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F38346" w14:textId="77777777" w:rsidR="004010C5" w:rsidRDefault="00000000">
            <w:r>
              <w:rPr>
                <w:color w:val="333333"/>
                <w:sz w:val="20"/>
                <w:szCs w:val="20"/>
              </w:rPr>
              <w:t>DF Savings (₹/kWh)</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01873" w14:textId="77777777" w:rsidR="004010C5" w:rsidRDefault="00000000">
            <w:r>
              <w:rPr>
                <w:color w:val="333333"/>
                <w:sz w:val="20"/>
                <w:szCs w:val="20"/>
              </w:rPr>
              <w:t>The cost reduction per unit of demand modulation — the value signal for incentivising demand shift</w:t>
            </w:r>
          </w:p>
        </w:tc>
      </w:tr>
      <w:tr w:rsidR="004010C5" w14:paraId="7CDC47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0B3250" w14:textId="77777777" w:rsidR="004010C5" w:rsidRDefault="00000000">
            <w:proofErr w:type="spellStart"/>
            <w:r>
              <w:rPr>
                <w:color w:val="333333"/>
                <w:sz w:val="20"/>
                <w:szCs w:val="20"/>
              </w:rPr>
              <w:t>nRMSE</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95E0C2" w14:textId="77777777" w:rsidR="004010C5" w:rsidRDefault="00000000">
            <w:r>
              <w:rPr>
                <w:color w:val="333333"/>
                <w:sz w:val="20"/>
                <w:szCs w:val="20"/>
              </w:rPr>
              <w:t>Normalised Root Mean Squared Error — RMSE expressed as a percentage of the data range</w:t>
            </w:r>
          </w:p>
        </w:tc>
      </w:tr>
      <w:tr w:rsidR="004010C5" w14:paraId="2DFF12FD"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9F5A27" w14:textId="77777777" w:rsidR="004010C5" w:rsidRDefault="00000000">
            <w:proofErr w:type="spellStart"/>
            <w:r>
              <w:rPr>
                <w:color w:val="333333"/>
                <w:sz w:val="20"/>
                <w:szCs w:val="20"/>
              </w:rPr>
              <w:t>sMAPE</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525120" w14:textId="77777777" w:rsidR="004010C5" w:rsidRDefault="00000000">
            <w:r>
              <w:rPr>
                <w:color w:val="333333"/>
                <w:sz w:val="20"/>
                <w:szCs w:val="20"/>
              </w:rPr>
              <w:t>Symmetric Mean Absolute Percentage Error — a scale-independent forecast accuracy metric</w:t>
            </w:r>
          </w:p>
        </w:tc>
      </w:tr>
      <w:tr w:rsidR="004010C5" w14:paraId="65C0C157"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885000" w14:textId="77777777" w:rsidR="004010C5" w:rsidRDefault="00000000">
            <w:r>
              <w:rPr>
                <w:color w:val="333333"/>
                <w:sz w:val="20"/>
                <w:szCs w:val="20"/>
              </w:rPr>
              <w:t>He Initialisation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1CC8A" w14:textId="77777777" w:rsidR="004010C5" w:rsidRDefault="00000000">
            <w:r>
              <w:rPr>
                <w:color w:val="333333"/>
                <w:sz w:val="20"/>
                <w:szCs w:val="20"/>
              </w:rPr>
              <w:t xml:space="preserve">A weight initialisation method for </w:t>
            </w:r>
            <w:proofErr w:type="spellStart"/>
            <w:r>
              <w:rPr>
                <w:color w:val="333333"/>
                <w:sz w:val="20"/>
                <w:szCs w:val="20"/>
              </w:rPr>
              <w:t>ReLU</w:t>
            </w:r>
            <w:proofErr w:type="spellEnd"/>
            <w:r>
              <w:rPr>
                <w:color w:val="333333"/>
                <w:sz w:val="20"/>
                <w:szCs w:val="20"/>
              </w:rPr>
              <w:t xml:space="preserve"> networks that scales weights by √(2/</w:t>
            </w:r>
            <w:proofErr w:type="spellStart"/>
            <w:r>
              <w:rPr>
                <w:color w:val="333333"/>
                <w:sz w:val="20"/>
                <w:szCs w:val="20"/>
              </w:rPr>
              <w:t>fan_in</w:t>
            </w:r>
            <w:proofErr w:type="spellEnd"/>
            <w:r>
              <w:rPr>
                <w:color w:val="333333"/>
                <w:sz w:val="20"/>
                <w:szCs w:val="20"/>
              </w:rPr>
              <w:t>) to maintain stable gradient flow</w:t>
            </w:r>
          </w:p>
        </w:tc>
      </w:tr>
    </w:tbl>
    <w:p w14:paraId="2EC6266F" w14:textId="77777777" w:rsidR="004010C5" w:rsidRDefault="004010C5">
      <w:pPr>
        <w:spacing w:after="80"/>
      </w:pPr>
    </w:p>
    <w:p w14:paraId="02BD4586" w14:textId="77777777" w:rsidR="004010C5" w:rsidRDefault="00000000">
      <w:pPr>
        <w:pStyle w:val="Heading1"/>
        <w:pageBreakBefore/>
      </w:pPr>
      <w:bookmarkStart w:id="70" w:name="_Toc233387881"/>
      <w:r>
        <w:lastRenderedPageBreak/>
        <w:t>11. Support &amp; Maintenance</w:t>
      </w:r>
      <w:bookmarkEnd w:id="70"/>
    </w:p>
    <w:p w14:paraId="3220C6F3" w14:textId="77777777" w:rsidR="004010C5" w:rsidRDefault="00000000">
      <w:pPr>
        <w:spacing w:after="120"/>
      </w:pPr>
      <w:r>
        <w:t>For technical issues, model configuration queries, or enhancement requests, please contact the model development team. When reporting issues, include:</w:t>
      </w:r>
    </w:p>
    <w:p w14:paraId="2E7D24A2" w14:textId="77777777" w:rsidR="004010C5" w:rsidRDefault="00000000">
      <w:pPr>
        <w:pStyle w:val="ListParagraph"/>
        <w:numPr>
          <w:ilvl w:val="0"/>
          <w:numId w:val="2"/>
        </w:numPr>
        <w:spacing w:after="80"/>
      </w:pPr>
      <w:r>
        <w:t>The exact error message or symptom observed</w:t>
      </w:r>
    </w:p>
    <w:p w14:paraId="11F328DB" w14:textId="77777777" w:rsidR="004010C5" w:rsidRDefault="00000000">
      <w:pPr>
        <w:pStyle w:val="ListParagraph"/>
        <w:numPr>
          <w:ilvl w:val="0"/>
          <w:numId w:val="2"/>
        </w:numPr>
        <w:spacing w:after="80"/>
      </w:pPr>
      <w:r>
        <w:t>Which page of the application the error occurred on</w:t>
      </w:r>
    </w:p>
    <w:p w14:paraId="38731068" w14:textId="77777777" w:rsidR="004010C5" w:rsidRDefault="00000000">
      <w:pPr>
        <w:pStyle w:val="ListParagraph"/>
        <w:numPr>
          <w:ilvl w:val="0"/>
          <w:numId w:val="2"/>
        </w:numPr>
        <w:spacing w:after="80"/>
      </w:pPr>
      <w:r>
        <w:t>The model parameter values used (flexibility levels, battery specs, slots per day)</w:t>
      </w:r>
    </w:p>
    <w:p w14:paraId="31493E1F" w14:textId="77777777" w:rsidR="004010C5" w:rsidRDefault="00000000">
      <w:pPr>
        <w:pStyle w:val="ListParagraph"/>
        <w:numPr>
          <w:ilvl w:val="0"/>
          <w:numId w:val="2"/>
        </w:numPr>
        <w:spacing w:after="80"/>
      </w:pPr>
      <w:r>
        <w:t>The number of time slots and generating plants in the model</w:t>
      </w:r>
    </w:p>
    <w:p w14:paraId="11709DE7" w14:textId="6D945783" w:rsidR="004010C5" w:rsidRDefault="00000000" w:rsidP="009B59BB">
      <w:pPr>
        <w:pStyle w:val="ListParagraph"/>
        <w:numPr>
          <w:ilvl w:val="0"/>
          <w:numId w:val="2"/>
        </w:numPr>
        <w:spacing w:after="80"/>
      </w:pPr>
      <w:r>
        <w:t>For RE/ANN forecasting issues: number of plants, epochs used, and error at which stage (upload/train/forecast)</w:t>
      </w:r>
    </w:p>
    <w:sectPr w:rsidR="004010C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CC258A" w14:textId="77777777" w:rsidR="00EB00C1" w:rsidRDefault="00EB00C1">
      <w:r>
        <w:separator/>
      </w:r>
    </w:p>
  </w:endnote>
  <w:endnote w:type="continuationSeparator" w:id="0">
    <w:p w14:paraId="27BD0B68" w14:textId="77777777" w:rsidR="00EB00C1" w:rsidRDefault="00EB00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7C3A8" w14:textId="77777777" w:rsidR="004010C5" w:rsidRDefault="00000000">
    <w:pPr>
      <w:pBdr>
        <w:top w:val="single" w:sz="4" w:space="1" w:color="2E75B6"/>
      </w:pBd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E253F6">
      <w:rPr>
        <w:noProof/>
        <w:color w:val="888888"/>
        <w:sz w:val="18"/>
        <w:szCs w:val="18"/>
      </w:rPr>
      <w:t>1</w:t>
    </w:r>
    <w:r>
      <w:rPr>
        <w:color w:val="888888"/>
        <w:sz w:val="18"/>
        <w:szCs w:val="18"/>
      </w:rPr>
      <w:fldChar w:fldCharType="end"/>
    </w:r>
    <w:r>
      <w:rPr>
        <w:color w:val="888888"/>
        <w:sz w:val="18"/>
        <w:szCs w:val="18"/>
      </w:rPr>
      <w:t xml:space="preserve">  |  For DISCOM Internal Use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97B083" w14:textId="77777777" w:rsidR="00EB00C1" w:rsidRDefault="00EB00C1">
      <w:r>
        <w:separator/>
      </w:r>
    </w:p>
  </w:footnote>
  <w:footnote w:type="continuationSeparator" w:id="0">
    <w:p w14:paraId="2824FDF9" w14:textId="77777777" w:rsidR="00EB00C1" w:rsidRDefault="00EB00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21A6D" w14:textId="285E07AD" w:rsidR="004010C5" w:rsidRDefault="00000000">
    <w:pPr>
      <w:pBdr>
        <w:bottom w:val="single" w:sz="4" w:space="1" w:color="2E75B6"/>
      </w:pBdr>
    </w:pPr>
    <w:r>
      <w:rPr>
        <w:b/>
        <w:bCs/>
        <w:color w:val="2E75B6"/>
        <w:sz w:val="18"/>
        <w:szCs w:val="18"/>
      </w:rPr>
      <w:t>Demand Flexibility Analysis Model</w:t>
    </w:r>
    <w:r>
      <w:rPr>
        <w:color w:val="888888"/>
        <w:sz w:val="18"/>
        <w:szCs w:val="18"/>
      </w:rPr>
      <w:t xml:space="preserve"> </w:t>
    </w:r>
    <w:r w:rsidR="0049736D">
      <w:rPr>
        <w:color w:val="888888"/>
        <w:sz w:val="18"/>
        <w:szCs w:val="18"/>
      </w:rPr>
      <w:t>|</w:t>
    </w:r>
    <w:r>
      <w:rPr>
        <w:color w:val="888888"/>
        <w:sz w:val="18"/>
        <w:szCs w:val="18"/>
      </w:rPr>
      <w:t xml:space="preserve"> User Manual v2.0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9177C"/>
    <w:multiLevelType w:val="hybridMultilevel"/>
    <w:tmpl w:val="38100DB8"/>
    <w:lvl w:ilvl="0" w:tplc="92A40F1C">
      <w:start w:val="1"/>
      <w:numFmt w:val="decimal"/>
      <w:lvlText w:val="%1."/>
      <w:lvlJc w:val="left"/>
      <w:pPr>
        <w:ind w:left="720" w:hanging="360"/>
      </w:pPr>
    </w:lvl>
    <w:lvl w:ilvl="1" w:tplc="2412290C">
      <w:numFmt w:val="decimal"/>
      <w:lvlText w:val=""/>
      <w:lvlJc w:val="left"/>
    </w:lvl>
    <w:lvl w:ilvl="2" w:tplc="1A70B67E">
      <w:numFmt w:val="decimal"/>
      <w:lvlText w:val=""/>
      <w:lvlJc w:val="left"/>
    </w:lvl>
    <w:lvl w:ilvl="3" w:tplc="ACCEF90C">
      <w:numFmt w:val="decimal"/>
      <w:lvlText w:val=""/>
      <w:lvlJc w:val="left"/>
    </w:lvl>
    <w:lvl w:ilvl="4" w:tplc="0304022A">
      <w:numFmt w:val="decimal"/>
      <w:lvlText w:val=""/>
      <w:lvlJc w:val="left"/>
    </w:lvl>
    <w:lvl w:ilvl="5" w:tplc="6E38CDE8">
      <w:numFmt w:val="decimal"/>
      <w:lvlText w:val=""/>
      <w:lvlJc w:val="left"/>
    </w:lvl>
    <w:lvl w:ilvl="6" w:tplc="F38A8EC4">
      <w:numFmt w:val="decimal"/>
      <w:lvlText w:val=""/>
      <w:lvlJc w:val="left"/>
    </w:lvl>
    <w:lvl w:ilvl="7" w:tplc="96720E5A">
      <w:numFmt w:val="decimal"/>
      <w:lvlText w:val=""/>
      <w:lvlJc w:val="left"/>
    </w:lvl>
    <w:lvl w:ilvl="8" w:tplc="0374BC8E">
      <w:numFmt w:val="decimal"/>
      <w:lvlText w:val=""/>
      <w:lvlJc w:val="left"/>
    </w:lvl>
  </w:abstractNum>
  <w:abstractNum w:abstractNumId="1" w15:restartNumberingAfterBreak="0">
    <w:nsid w:val="11661829"/>
    <w:multiLevelType w:val="hybridMultilevel"/>
    <w:tmpl w:val="43F21B5E"/>
    <w:lvl w:ilvl="0" w:tplc="24C60762">
      <w:start w:val="1"/>
      <w:numFmt w:val="bullet"/>
      <w:lvlText w:val="●"/>
      <w:lvlJc w:val="left"/>
      <w:pPr>
        <w:ind w:left="720" w:hanging="360"/>
      </w:pPr>
    </w:lvl>
    <w:lvl w:ilvl="1" w:tplc="95D812EA">
      <w:start w:val="1"/>
      <w:numFmt w:val="bullet"/>
      <w:lvlText w:val="○"/>
      <w:lvlJc w:val="left"/>
      <w:pPr>
        <w:ind w:left="1440" w:hanging="360"/>
      </w:pPr>
    </w:lvl>
    <w:lvl w:ilvl="2" w:tplc="DB2CE8A8">
      <w:start w:val="1"/>
      <w:numFmt w:val="bullet"/>
      <w:lvlText w:val="■"/>
      <w:lvlJc w:val="left"/>
      <w:pPr>
        <w:ind w:left="2160" w:hanging="360"/>
      </w:pPr>
    </w:lvl>
    <w:lvl w:ilvl="3" w:tplc="02AE0BEA">
      <w:start w:val="1"/>
      <w:numFmt w:val="bullet"/>
      <w:lvlText w:val="●"/>
      <w:lvlJc w:val="left"/>
      <w:pPr>
        <w:ind w:left="2880" w:hanging="360"/>
      </w:pPr>
    </w:lvl>
    <w:lvl w:ilvl="4" w:tplc="6608A308">
      <w:start w:val="1"/>
      <w:numFmt w:val="bullet"/>
      <w:lvlText w:val="○"/>
      <w:lvlJc w:val="left"/>
      <w:pPr>
        <w:ind w:left="3600" w:hanging="360"/>
      </w:pPr>
    </w:lvl>
    <w:lvl w:ilvl="5" w:tplc="E32C91E2">
      <w:start w:val="1"/>
      <w:numFmt w:val="bullet"/>
      <w:lvlText w:val="■"/>
      <w:lvlJc w:val="left"/>
      <w:pPr>
        <w:ind w:left="4320" w:hanging="360"/>
      </w:pPr>
    </w:lvl>
    <w:lvl w:ilvl="6" w:tplc="F6328648">
      <w:start w:val="1"/>
      <w:numFmt w:val="bullet"/>
      <w:lvlText w:val="●"/>
      <w:lvlJc w:val="left"/>
      <w:pPr>
        <w:ind w:left="5040" w:hanging="360"/>
      </w:pPr>
    </w:lvl>
    <w:lvl w:ilvl="7" w:tplc="00DC6F36">
      <w:start w:val="1"/>
      <w:numFmt w:val="bullet"/>
      <w:lvlText w:val="●"/>
      <w:lvlJc w:val="left"/>
      <w:pPr>
        <w:ind w:left="5760" w:hanging="360"/>
      </w:pPr>
    </w:lvl>
    <w:lvl w:ilvl="8" w:tplc="FC9C9338">
      <w:start w:val="1"/>
      <w:numFmt w:val="bullet"/>
      <w:lvlText w:val="●"/>
      <w:lvlJc w:val="left"/>
      <w:pPr>
        <w:ind w:left="6480" w:hanging="360"/>
      </w:pPr>
    </w:lvl>
  </w:abstractNum>
  <w:abstractNum w:abstractNumId="2" w15:restartNumberingAfterBreak="0">
    <w:nsid w:val="34D3339F"/>
    <w:multiLevelType w:val="hybridMultilevel"/>
    <w:tmpl w:val="5434C452"/>
    <w:lvl w:ilvl="0" w:tplc="14EE423E">
      <w:start w:val="1"/>
      <w:numFmt w:val="bullet"/>
      <w:lvlText w:val="•"/>
      <w:lvlJc w:val="left"/>
      <w:pPr>
        <w:ind w:left="720" w:hanging="360"/>
      </w:pPr>
    </w:lvl>
    <w:lvl w:ilvl="1" w:tplc="96085F12">
      <w:numFmt w:val="decimal"/>
      <w:lvlText w:val=""/>
      <w:lvlJc w:val="left"/>
    </w:lvl>
    <w:lvl w:ilvl="2" w:tplc="AE686C80">
      <w:numFmt w:val="decimal"/>
      <w:lvlText w:val=""/>
      <w:lvlJc w:val="left"/>
    </w:lvl>
    <w:lvl w:ilvl="3" w:tplc="08D08216">
      <w:numFmt w:val="decimal"/>
      <w:lvlText w:val=""/>
      <w:lvlJc w:val="left"/>
    </w:lvl>
    <w:lvl w:ilvl="4" w:tplc="E5AC9A14">
      <w:numFmt w:val="decimal"/>
      <w:lvlText w:val=""/>
      <w:lvlJc w:val="left"/>
    </w:lvl>
    <w:lvl w:ilvl="5" w:tplc="94B2EA6E">
      <w:numFmt w:val="decimal"/>
      <w:lvlText w:val=""/>
      <w:lvlJc w:val="left"/>
    </w:lvl>
    <w:lvl w:ilvl="6" w:tplc="01B8311C">
      <w:numFmt w:val="decimal"/>
      <w:lvlText w:val=""/>
      <w:lvlJc w:val="left"/>
    </w:lvl>
    <w:lvl w:ilvl="7" w:tplc="460A4D08">
      <w:numFmt w:val="decimal"/>
      <w:lvlText w:val=""/>
      <w:lvlJc w:val="left"/>
    </w:lvl>
    <w:lvl w:ilvl="8" w:tplc="B7C2077A">
      <w:numFmt w:val="decimal"/>
      <w:lvlText w:val=""/>
      <w:lvlJc w:val="left"/>
    </w:lvl>
  </w:abstractNum>
  <w:num w:numId="1" w16cid:durableId="749617934">
    <w:abstractNumId w:val="1"/>
    <w:lvlOverride w:ilvl="0">
      <w:startOverride w:val="1"/>
    </w:lvlOverride>
  </w:num>
  <w:num w:numId="2" w16cid:durableId="944074430">
    <w:abstractNumId w:val="2"/>
    <w:lvlOverride w:ilvl="0">
      <w:startOverride w:val="1"/>
    </w:lvlOverride>
  </w:num>
  <w:num w:numId="3" w16cid:durableId="12037852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10C5"/>
    <w:rsid w:val="0007532A"/>
    <w:rsid w:val="00111D0E"/>
    <w:rsid w:val="00291415"/>
    <w:rsid w:val="002A0ACD"/>
    <w:rsid w:val="002B529B"/>
    <w:rsid w:val="002E23D7"/>
    <w:rsid w:val="00382797"/>
    <w:rsid w:val="004010C5"/>
    <w:rsid w:val="00481AC6"/>
    <w:rsid w:val="00493784"/>
    <w:rsid w:val="0049736D"/>
    <w:rsid w:val="004C6F29"/>
    <w:rsid w:val="00527F6E"/>
    <w:rsid w:val="005D739C"/>
    <w:rsid w:val="006F469F"/>
    <w:rsid w:val="00972BAD"/>
    <w:rsid w:val="009B59BB"/>
    <w:rsid w:val="00B07D21"/>
    <w:rsid w:val="00B24E85"/>
    <w:rsid w:val="00BA7565"/>
    <w:rsid w:val="00C521C0"/>
    <w:rsid w:val="00E044F8"/>
    <w:rsid w:val="00E253F6"/>
    <w:rsid w:val="00E409ED"/>
    <w:rsid w:val="00EA4926"/>
    <w:rsid w:val="00EB00C1"/>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305C4"/>
  <w15:docId w15:val="{25B57511-EB7A-4D1F-B0A0-D7BB3F89C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1F4E79"/>
      <w:sz w:val="32"/>
      <w:szCs w:val="32"/>
    </w:rPr>
  </w:style>
  <w:style w:type="paragraph" w:styleId="Heading2">
    <w:name w:val="heading 2"/>
    <w:link w:val="Heading2Char"/>
    <w:uiPriority w:val="9"/>
    <w:unhideWhenUsed/>
    <w:qFormat/>
    <w:pPr>
      <w:spacing w:before="320" w:after="160"/>
      <w:outlineLvl w:val="1"/>
    </w:pPr>
    <w:rPr>
      <w:b/>
      <w:bCs/>
      <w:color w:val="2E75B6"/>
      <w:sz w:val="26"/>
      <w:szCs w:val="26"/>
    </w:rPr>
  </w:style>
  <w:style w:type="paragraph" w:styleId="Heading3">
    <w:name w:val="heading 3"/>
    <w:link w:val="Heading3Char"/>
    <w:uiPriority w:val="9"/>
    <w:unhideWhenUsed/>
    <w:qFormat/>
    <w:pPr>
      <w:spacing w:before="240" w:after="120"/>
      <w:outlineLvl w:val="2"/>
    </w:pPr>
    <w:rPr>
      <w:b/>
      <w:bCs/>
      <w:color w:val="44444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253F6"/>
    <w:pPr>
      <w:spacing w:after="100"/>
    </w:pPr>
    <w:rPr>
      <w:szCs w:val="20"/>
    </w:rPr>
  </w:style>
  <w:style w:type="paragraph" w:styleId="TOC2">
    <w:name w:val="toc 2"/>
    <w:basedOn w:val="Normal"/>
    <w:next w:val="Normal"/>
    <w:autoRedefine/>
    <w:uiPriority w:val="39"/>
    <w:unhideWhenUsed/>
    <w:rsid w:val="00E253F6"/>
    <w:pPr>
      <w:spacing w:after="100"/>
      <w:ind w:left="220"/>
    </w:pPr>
    <w:rPr>
      <w:szCs w:val="20"/>
    </w:rPr>
  </w:style>
  <w:style w:type="paragraph" w:styleId="TOC3">
    <w:name w:val="toc 3"/>
    <w:basedOn w:val="Normal"/>
    <w:next w:val="Normal"/>
    <w:autoRedefine/>
    <w:uiPriority w:val="39"/>
    <w:unhideWhenUsed/>
    <w:rsid w:val="00E253F6"/>
    <w:pPr>
      <w:spacing w:after="100"/>
      <w:ind w:left="440"/>
    </w:pPr>
    <w:rPr>
      <w:szCs w:val="20"/>
    </w:rPr>
  </w:style>
  <w:style w:type="character" w:customStyle="1" w:styleId="Heading2Char">
    <w:name w:val="Heading 2 Char"/>
    <w:basedOn w:val="DefaultParagraphFont"/>
    <w:link w:val="Heading2"/>
    <w:uiPriority w:val="9"/>
    <w:rsid w:val="00972BAD"/>
    <w:rPr>
      <w:b/>
      <w:bCs/>
      <w:color w:val="2E75B6"/>
      <w:sz w:val="26"/>
      <w:szCs w:val="26"/>
    </w:rPr>
  </w:style>
  <w:style w:type="character" w:customStyle="1" w:styleId="Heading3Char">
    <w:name w:val="Heading 3 Char"/>
    <w:basedOn w:val="DefaultParagraphFont"/>
    <w:link w:val="Heading3"/>
    <w:uiPriority w:val="9"/>
    <w:rsid w:val="00972BAD"/>
    <w:rPr>
      <w:b/>
      <w:bCs/>
      <w:color w:val="444444"/>
      <w:sz w:val="24"/>
      <w:szCs w:val="24"/>
    </w:rPr>
  </w:style>
  <w:style w:type="paragraph" w:styleId="Header">
    <w:name w:val="header"/>
    <w:basedOn w:val="Normal"/>
    <w:link w:val="HeaderChar"/>
    <w:uiPriority w:val="99"/>
    <w:unhideWhenUsed/>
    <w:rsid w:val="0049736D"/>
    <w:pPr>
      <w:tabs>
        <w:tab w:val="center" w:pos="4513"/>
        <w:tab w:val="right" w:pos="9026"/>
      </w:tabs>
    </w:pPr>
    <w:rPr>
      <w:szCs w:val="20"/>
    </w:rPr>
  </w:style>
  <w:style w:type="character" w:customStyle="1" w:styleId="HeaderChar">
    <w:name w:val="Header Char"/>
    <w:basedOn w:val="DefaultParagraphFont"/>
    <w:link w:val="Header"/>
    <w:uiPriority w:val="99"/>
    <w:rsid w:val="0049736D"/>
    <w:rPr>
      <w:szCs w:val="20"/>
    </w:rPr>
  </w:style>
  <w:style w:type="paragraph" w:styleId="Footer">
    <w:name w:val="footer"/>
    <w:basedOn w:val="Normal"/>
    <w:link w:val="FooterChar"/>
    <w:uiPriority w:val="99"/>
    <w:unhideWhenUsed/>
    <w:rsid w:val="0049736D"/>
    <w:pPr>
      <w:tabs>
        <w:tab w:val="center" w:pos="4513"/>
        <w:tab w:val="right" w:pos="9026"/>
      </w:tabs>
    </w:pPr>
    <w:rPr>
      <w:szCs w:val="20"/>
    </w:rPr>
  </w:style>
  <w:style w:type="character" w:customStyle="1" w:styleId="FooterChar">
    <w:name w:val="Footer Char"/>
    <w:basedOn w:val="DefaultParagraphFont"/>
    <w:link w:val="Footer"/>
    <w:uiPriority w:val="99"/>
    <w:rsid w:val="0049736D"/>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481</TotalTime>
  <Pages>24</Pages>
  <Words>5537</Words>
  <Characters>31564</Characters>
  <Application>Microsoft Office Word</Application>
  <DocSecurity>0</DocSecurity>
  <Lines>263</Lines>
  <Paragraphs>74</Paragraphs>
  <ScaleCrop>false</ScaleCrop>
  <Company/>
  <LinksUpToDate>false</LinksUpToDate>
  <CharactersWithSpaces>37027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Kaustubh Arekar</cp:lastModifiedBy>
  <cp:revision>10</cp:revision>
  <dcterms:created xsi:type="dcterms:W3CDTF">2026-06-25T06:14:00Z</dcterms:created>
  <dcterms:modified xsi:type="dcterms:W3CDTF">2026-06-29T08:07:00Z</dcterms:modified>
</cp:coreProperties>
</file>