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A77F4" w14:textId="57B11937" w:rsidR="00E83CDE" w:rsidRPr="00B27300" w:rsidRDefault="00AA019B" w:rsidP="00AA019B">
      <w:pPr>
        <w:jc w:val="center"/>
        <w:rPr>
          <w:sz w:val="24"/>
          <w:szCs w:val="24"/>
        </w:rPr>
      </w:pPr>
      <w:r>
        <w:rPr>
          <w:noProof/>
        </w:rPr>
        <w:drawing>
          <wp:inline distT="0" distB="0" distL="0" distR="0" wp14:anchorId="12A3AAE8" wp14:editId="665F6C79">
            <wp:extent cx="5848581" cy="37433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53719" cy="3746614"/>
                    </a:xfrm>
                    <a:prstGeom prst="rect">
                      <a:avLst/>
                    </a:prstGeom>
                    <a:noFill/>
                    <a:ln>
                      <a:noFill/>
                    </a:ln>
                  </pic:spPr>
                </pic:pic>
              </a:graphicData>
            </a:graphic>
          </wp:inline>
        </w:drawing>
      </w:r>
    </w:p>
    <w:p w14:paraId="4D354B1C" w14:textId="108F5CEC" w:rsidR="00B27300" w:rsidRPr="00B27300" w:rsidRDefault="00B27300" w:rsidP="00B27300">
      <w:pPr>
        <w:rPr>
          <w:sz w:val="24"/>
          <w:szCs w:val="24"/>
        </w:rPr>
      </w:pPr>
    </w:p>
    <w:p w14:paraId="66EC84DA" w14:textId="1AB1851A" w:rsidR="00B27300" w:rsidRPr="00B27300" w:rsidRDefault="00B27300" w:rsidP="00B27300">
      <w:pPr>
        <w:rPr>
          <w:sz w:val="24"/>
          <w:szCs w:val="24"/>
        </w:rPr>
      </w:pPr>
    </w:p>
    <w:p w14:paraId="274BEB1F" w14:textId="2687D257" w:rsidR="00B27300" w:rsidRPr="00B27300" w:rsidRDefault="00B27300" w:rsidP="00B27300">
      <w:pPr>
        <w:rPr>
          <w:sz w:val="24"/>
          <w:szCs w:val="24"/>
        </w:rPr>
      </w:pPr>
    </w:p>
    <w:p w14:paraId="3AEE3B6D" w14:textId="77777777" w:rsidR="00AA019B" w:rsidRPr="00AA019B" w:rsidRDefault="00B27300" w:rsidP="00AA019B">
      <w:pPr>
        <w:rPr>
          <w:b/>
          <w:bCs/>
          <w:sz w:val="24"/>
          <w:szCs w:val="24"/>
          <w:lang w:eastAsia="en-IN"/>
        </w:rPr>
      </w:pPr>
      <w:r w:rsidRPr="00B27300">
        <w:rPr>
          <w:sz w:val="24"/>
          <w:szCs w:val="24"/>
        </w:rPr>
        <w:br w:type="page"/>
      </w:r>
      <w:r w:rsidR="00AA019B" w:rsidRPr="00AA019B">
        <w:rPr>
          <w:b/>
          <w:bCs/>
          <w:sz w:val="28"/>
          <w:szCs w:val="28"/>
          <w:lang w:eastAsia="en-IN"/>
        </w:rPr>
        <w:lastRenderedPageBreak/>
        <w:t>Sending Transactions</w:t>
      </w:r>
      <w:r w:rsidR="00AA019B" w:rsidRPr="00AA019B">
        <w:rPr>
          <w:b/>
          <w:bCs/>
          <w:sz w:val="28"/>
          <w:szCs w:val="28"/>
        </w:rPr>
        <w:t xml:space="preserve"> Code</w:t>
      </w:r>
    </w:p>
    <w:p w14:paraId="476ECC48" w14:textId="77777777" w:rsidR="00AA019B" w:rsidRDefault="00AA019B" w:rsidP="00AA019B">
      <w:pPr>
        <w:rPr>
          <w:sz w:val="24"/>
          <w:szCs w:val="24"/>
          <w:lang w:eastAsia="en-IN"/>
        </w:rPr>
      </w:pPr>
    </w:p>
    <w:p w14:paraId="606A91FF" w14:textId="1E8AA1D3" w:rsidR="00AA019B" w:rsidRPr="00C20D36" w:rsidRDefault="00AA019B" w:rsidP="00AA019B">
      <w:pPr>
        <w:rPr>
          <w:sz w:val="24"/>
          <w:szCs w:val="24"/>
          <w:lang w:eastAsia="en-IN"/>
        </w:rPr>
      </w:pPr>
      <w:proofErr w:type="spellStart"/>
      <w:r w:rsidRPr="00C20D36">
        <w:rPr>
          <w:sz w:val="24"/>
          <w:szCs w:val="24"/>
          <w:lang w:eastAsia="en-IN"/>
        </w:rPr>
        <w:t>const</w:t>
      </w:r>
      <w:proofErr w:type="spellEnd"/>
      <w:r w:rsidRPr="00C20D36">
        <w:rPr>
          <w:sz w:val="24"/>
          <w:szCs w:val="24"/>
          <w:lang w:eastAsia="en-IN"/>
        </w:rPr>
        <w:t xml:space="preserve"> </w:t>
      </w:r>
      <w:proofErr w:type="spellStart"/>
      <w:r w:rsidRPr="00C20D36">
        <w:rPr>
          <w:sz w:val="24"/>
          <w:szCs w:val="24"/>
          <w:lang w:eastAsia="en-IN"/>
        </w:rPr>
        <w:t>transactionParameters</w:t>
      </w:r>
      <w:proofErr w:type="spellEnd"/>
      <w:r w:rsidRPr="00C20D36">
        <w:rPr>
          <w:sz w:val="24"/>
          <w:szCs w:val="24"/>
          <w:lang w:eastAsia="en-IN"/>
        </w:rPr>
        <w:t xml:space="preserve"> = {</w:t>
      </w:r>
    </w:p>
    <w:p w14:paraId="736FD5D3" w14:textId="77777777" w:rsidR="00AA019B" w:rsidRPr="00C20D36" w:rsidRDefault="00AA019B" w:rsidP="00AA019B">
      <w:pPr>
        <w:rPr>
          <w:sz w:val="24"/>
          <w:szCs w:val="24"/>
          <w:lang w:eastAsia="en-IN"/>
        </w:rPr>
      </w:pPr>
      <w:r w:rsidRPr="00C20D36">
        <w:rPr>
          <w:sz w:val="24"/>
          <w:szCs w:val="24"/>
          <w:lang w:eastAsia="en-IN"/>
        </w:rPr>
        <w:t xml:space="preserve">  nonce: '0x00', // ignored by </w:t>
      </w:r>
      <w:proofErr w:type="spellStart"/>
      <w:r w:rsidRPr="00C20D36">
        <w:rPr>
          <w:sz w:val="24"/>
          <w:szCs w:val="24"/>
          <w:lang w:eastAsia="en-IN"/>
        </w:rPr>
        <w:t>MetaMask</w:t>
      </w:r>
      <w:proofErr w:type="spellEnd"/>
    </w:p>
    <w:p w14:paraId="246AF8F7" w14:textId="77777777" w:rsidR="00AA019B" w:rsidRPr="00C20D36" w:rsidRDefault="00AA019B" w:rsidP="00AA019B">
      <w:pPr>
        <w:rPr>
          <w:sz w:val="24"/>
          <w:szCs w:val="24"/>
          <w:lang w:eastAsia="en-IN"/>
        </w:rPr>
      </w:pPr>
      <w:r w:rsidRPr="00C20D36">
        <w:rPr>
          <w:sz w:val="24"/>
          <w:szCs w:val="24"/>
          <w:lang w:eastAsia="en-IN"/>
        </w:rPr>
        <w:t xml:space="preserve">  </w:t>
      </w:r>
      <w:proofErr w:type="spellStart"/>
      <w:r w:rsidRPr="00C20D36">
        <w:rPr>
          <w:sz w:val="24"/>
          <w:szCs w:val="24"/>
          <w:lang w:eastAsia="en-IN"/>
        </w:rPr>
        <w:t>gasPrice</w:t>
      </w:r>
      <w:proofErr w:type="spellEnd"/>
      <w:r w:rsidRPr="00C20D36">
        <w:rPr>
          <w:sz w:val="24"/>
          <w:szCs w:val="24"/>
          <w:lang w:eastAsia="en-IN"/>
        </w:rPr>
        <w:t xml:space="preserve">: '0x09184e72a000', // customizable by user during </w:t>
      </w:r>
      <w:proofErr w:type="spellStart"/>
      <w:r w:rsidRPr="00C20D36">
        <w:rPr>
          <w:sz w:val="24"/>
          <w:szCs w:val="24"/>
          <w:lang w:eastAsia="en-IN"/>
        </w:rPr>
        <w:t>MetaMask</w:t>
      </w:r>
      <w:proofErr w:type="spellEnd"/>
      <w:r w:rsidRPr="00C20D36">
        <w:rPr>
          <w:sz w:val="24"/>
          <w:szCs w:val="24"/>
          <w:lang w:eastAsia="en-IN"/>
        </w:rPr>
        <w:t xml:space="preserve"> confirmation.</w:t>
      </w:r>
    </w:p>
    <w:p w14:paraId="36DDD234" w14:textId="77777777" w:rsidR="00AA019B" w:rsidRPr="00C20D36" w:rsidRDefault="00AA019B" w:rsidP="00AA019B">
      <w:pPr>
        <w:rPr>
          <w:sz w:val="24"/>
          <w:szCs w:val="24"/>
          <w:lang w:eastAsia="en-IN"/>
        </w:rPr>
      </w:pPr>
      <w:r w:rsidRPr="00C20D36">
        <w:rPr>
          <w:sz w:val="24"/>
          <w:szCs w:val="24"/>
          <w:lang w:eastAsia="en-IN"/>
        </w:rPr>
        <w:t xml:space="preserve">  gas: '0x2710', // customizable by user during </w:t>
      </w:r>
      <w:proofErr w:type="spellStart"/>
      <w:r w:rsidRPr="00C20D36">
        <w:rPr>
          <w:sz w:val="24"/>
          <w:szCs w:val="24"/>
          <w:lang w:eastAsia="en-IN"/>
        </w:rPr>
        <w:t>MetaMask</w:t>
      </w:r>
      <w:proofErr w:type="spellEnd"/>
      <w:r w:rsidRPr="00C20D36">
        <w:rPr>
          <w:sz w:val="24"/>
          <w:szCs w:val="24"/>
          <w:lang w:eastAsia="en-IN"/>
        </w:rPr>
        <w:t xml:space="preserve"> confirmation.</w:t>
      </w:r>
    </w:p>
    <w:p w14:paraId="76D5F0C0" w14:textId="77777777" w:rsidR="00AA019B" w:rsidRPr="00C20D36" w:rsidRDefault="00AA019B" w:rsidP="00AA019B">
      <w:pPr>
        <w:rPr>
          <w:sz w:val="24"/>
          <w:szCs w:val="24"/>
          <w:lang w:eastAsia="en-IN"/>
        </w:rPr>
      </w:pPr>
      <w:r w:rsidRPr="00C20D36">
        <w:rPr>
          <w:sz w:val="24"/>
          <w:szCs w:val="24"/>
          <w:lang w:eastAsia="en-IN"/>
        </w:rPr>
        <w:t xml:space="preserve">  to: '0x0000000000000000000000000000000000000000', // Required except during contract publications.</w:t>
      </w:r>
    </w:p>
    <w:p w14:paraId="0881EA1E" w14:textId="77777777" w:rsidR="00AA019B" w:rsidRPr="00C20D36" w:rsidRDefault="00AA019B" w:rsidP="00AA019B">
      <w:pPr>
        <w:rPr>
          <w:sz w:val="24"/>
          <w:szCs w:val="24"/>
          <w:lang w:eastAsia="en-IN"/>
        </w:rPr>
      </w:pPr>
      <w:r w:rsidRPr="00C20D36">
        <w:rPr>
          <w:sz w:val="24"/>
          <w:szCs w:val="24"/>
          <w:lang w:eastAsia="en-IN"/>
        </w:rPr>
        <w:t xml:space="preserve">  from: </w:t>
      </w:r>
      <w:proofErr w:type="spellStart"/>
      <w:proofErr w:type="gramStart"/>
      <w:r w:rsidRPr="00C20D36">
        <w:rPr>
          <w:sz w:val="24"/>
          <w:szCs w:val="24"/>
          <w:lang w:eastAsia="en-IN"/>
        </w:rPr>
        <w:t>ethereum.selectedAddress</w:t>
      </w:r>
      <w:proofErr w:type="spellEnd"/>
      <w:proofErr w:type="gramEnd"/>
      <w:r w:rsidRPr="00C20D36">
        <w:rPr>
          <w:sz w:val="24"/>
          <w:szCs w:val="24"/>
          <w:lang w:eastAsia="en-IN"/>
        </w:rPr>
        <w:t>, // must match user's active address.</w:t>
      </w:r>
    </w:p>
    <w:p w14:paraId="7AFF37D1" w14:textId="77777777" w:rsidR="00AA019B" w:rsidRPr="00C20D36" w:rsidRDefault="00AA019B" w:rsidP="00AA019B">
      <w:pPr>
        <w:rPr>
          <w:sz w:val="24"/>
          <w:szCs w:val="24"/>
          <w:lang w:eastAsia="en-IN"/>
        </w:rPr>
      </w:pPr>
      <w:r w:rsidRPr="00C20D36">
        <w:rPr>
          <w:sz w:val="24"/>
          <w:szCs w:val="24"/>
          <w:lang w:eastAsia="en-IN"/>
        </w:rPr>
        <w:t xml:space="preserve">  value: '0x00', // Only required to send ether to the recipient from the initiating external account.</w:t>
      </w:r>
    </w:p>
    <w:p w14:paraId="2C0D5299" w14:textId="77777777" w:rsidR="00AA019B" w:rsidRPr="00C20D36" w:rsidRDefault="00AA019B" w:rsidP="00AA019B">
      <w:pPr>
        <w:rPr>
          <w:sz w:val="24"/>
          <w:szCs w:val="24"/>
          <w:lang w:eastAsia="en-IN"/>
        </w:rPr>
      </w:pPr>
      <w:r w:rsidRPr="00C20D36">
        <w:rPr>
          <w:sz w:val="24"/>
          <w:szCs w:val="24"/>
          <w:lang w:eastAsia="en-IN"/>
        </w:rPr>
        <w:t xml:space="preserve">  data:'0x7f7465737432000000000000000000000000000000000000000000000000000000600057', // Optional, but used for defining smart contract creation and interaction.</w:t>
      </w:r>
    </w:p>
    <w:p w14:paraId="16269339" w14:textId="77777777" w:rsidR="00AA019B" w:rsidRPr="00C20D36" w:rsidRDefault="00AA019B" w:rsidP="00AA019B">
      <w:pPr>
        <w:rPr>
          <w:sz w:val="24"/>
          <w:szCs w:val="24"/>
          <w:lang w:eastAsia="en-IN"/>
        </w:rPr>
      </w:pPr>
      <w:r w:rsidRPr="00C20D36">
        <w:rPr>
          <w:sz w:val="24"/>
          <w:szCs w:val="24"/>
          <w:lang w:eastAsia="en-IN"/>
        </w:rPr>
        <w:t xml:space="preserve">  </w:t>
      </w:r>
      <w:proofErr w:type="spellStart"/>
      <w:r w:rsidRPr="00C20D36">
        <w:rPr>
          <w:sz w:val="24"/>
          <w:szCs w:val="24"/>
          <w:lang w:eastAsia="en-IN"/>
        </w:rPr>
        <w:t>chainId</w:t>
      </w:r>
      <w:proofErr w:type="spellEnd"/>
      <w:r w:rsidRPr="00C20D36">
        <w:rPr>
          <w:sz w:val="24"/>
          <w:szCs w:val="24"/>
          <w:lang w:eastAsia="en-IN"/>
        </w:rPr>
        <w:t xml:space="preserve">: '0x3', // Used to prevent transaction reuse across blockchains. </w:t>
      </w:r>
      <w:proofErr w:type="gramStart"/>
      <w:r w:rsidRPr="00C20D36">
        <w:rPr>
          <w:sz w:val="24"/>
          <w:szCs w:val="24"/>
          <w:lang w:eastAsia="en-IN"/>
        </w:rPr>
        <w:t>Auto-filled</w:t>
      </w:r>
      <w:proofErr w:type="gramEnd"/>
      <w:r w:rsidRPr="00C20D36">
        <w:rPr>
          <w:sz w:val="24"/>
          <w:szCs w:val="24"/>
          <w:lang w:eastAsia="en-IN"/>
        </w:rPr>
        <w:t xml:space="preserve"> by </w:t>
      </w:r>
      <w:proofErr w:type="spellStart"/>
      <w:r w:rsidRPr="00C20D36">
        <w:rPr>
          <w:sz w:val="24"/>
          <w:szCs w:val="24"/>
          <w:lang w:eastAsia="en-IN"/>
        </w:rPr>
        <w:t>MetaMask</w:t>
      </w:r>
      <w:proofErr w:type="spellEnd"/>
      <w:r w:rsidRPr="00C20D36">
        <w:rPr>
          <w:sz w:val="24"/>
          <w:szCs w:val="24"/>
          <w:lang w:eastAsia="en-IN"/>
        </w:rPr>
        <w:t>.</w:t>
      </w:r>
    </w:p>
    <w:p w14:paraId="60EAAACD" w14:textId="77777777" w:rsidR="00AA019B" w:rsidRPr="00C20D36" w:rsidRDefault="00AA019B" w:rsidP="00AA019B">
      <w:pPr>
        <w:rPr>
          <w:sz w:val="24"/>
          <w:szCs w:val="24"/>
          <w:lang w:eastAsia="en-IN"/>
        </w:rPr>
      </w:pPr>
      <w:r w:rsidRPr="00C20D36">
        <w:rPr>
          <w:sz w:val="24"/>
          <w:szCs w:val="24"/>
          <w:lang w:eastAsia="en-IN"/>
        </w:rPr>
        <w:t>};</w:t>
      </w:r>
    </w:p>
    <w:p w14:paraId="25A7640C" w14:textId="77777777" w:rsidR="00AA019B" w:rsidRPr="00C20D36" w:rsidRDefault="00AA019B" w:rsidP="00AA019B">
      <w:pPr>
        <w:rPr>
          <w:sz w:val="24"/>
          <w:szCs w:val="24"/>
          <w:lang w:eastAsia="en-IN"/>
        </w:rPr>
      </w:pPr>
      <w:r w:rsidRPr="00C20D36">
        <w:rPr>
          <w:sz w:val="24"/>
          <w:szCs w:val="24"/>
          <w:lang w:eastAsia="en-IN"/>
        </w:rPr>
        <w:t xml:space="preserve">// </w:t>
      </w:r>
      <w:proofErr w:type="spellStart"/>
      <w:r w:rsidRPr="00C20D36">
        <w:rPr>
          <w:sz w:val="24"/>
          <w:szCs w:val="24"/>
          <w:lang w:eastAsia="en-IN"/>
        </w:rPr>
        <w:t>txHash</w:t>
      </w:r>
      <w:proofErr w:type="spellEnd"/>
      <w:r w:rsidRPr="00C20D36">
        <w:rPr>
          <w:sz w:val="24"/>
          <w:szCs w:val="24"/>
          <w:lang w:eastAsia="en-IN"/>
        </w:rPr>
        <w:t xml:space="preserve"> is a hex string</w:t>
      </w:r>
    </w:p>
    <w:p w14:paraId="21B5F794" w14:textId="77777777" w:rsidR="00AA019B" w:rsidRPr="00C20D36" w:rsidRDefault="00AA019B" w:rsidP="00AA019B">
      <w:pPr>
        <w:rPr>
          <w:sz w:val="24"/>
          <w:szCs w:val="24"/>
          <w:lang w:eastAsia="en-IN"/>
        </w:rPr>
      </w:pPr>
      <w:r w:rsidRPr="00C20D36">
        <w:rPr>
          <w:sz w:val="24"/>
          <w:szCs w:val="24"/>
          <w:lang w:eastAsia="en-IN"/>
        </w:rPr>
        <w:t>// As with any RPC call, it may throw an error</w:t>
      </w:r>
    </w:p>
    <w:p w14:paraId="5CE7ACB9" w14:textId="77777777" w:rsidR="00AA019B" w:rsidRPr="00C20D36" w:rsidRDefault="00AA019B" w:rsidP="00AA019B">
      <w:pPr>
        <w:rPr>
          <w:sz w:val="24"/>
          <w:szCs w:val="24"/>
          <w:lang w:eastAsia="en-IN"/>
        </w:rPr>
      </w:pPr>
      <w:proofErr w:type="spellStart"/>
      <w:r w:rsidRPr="00C20D36">
        <w:rPr>
          <w:sz w:val="24"/>
          <w:szCs w:val="24"/>
          <w:lang w:eastAsia="en-IN"/>
        </w:rPr>
        <w:t>const</w:t>
      </w:r>
      <w:proofErr w:type="spellEnd"/>
      <w:r w:rsidRPr="00C20D36">
        <w:rPr>
          <w:sz w:val="24"/>
          <w:szCs w:val="24"/>
          <w:lang w:eastAsia="en-IN"/>
        </w:rPr>
        <w:t xml:space="preserve"> </w:t>
      </w:r>
      <w:proofErr w:type="spellStart"/>
      <w:r w:rsidRPr="00C20D36">
        <w:rPr>
          <w:sz w:val="24"/>
          <w:szCs w:val="24"/>
          <w:lang w:eastAsia="en-IN"/>
        </w:rPr>
        <w:t>txHash</w:t>
      </w:r>
      <w:proofErr w:type="spellEnd"/>
      <w:r w:rsidRPr="00C20D36">
        <w:rPr>
          <w:sz w:val="24"/>
          <w:szCs w:val="24"/>
          <w:lang w:eastAsia="en-IN"/>
        </w:rPr>
        <w:t xml:space="preserve"> = await </w:t>
      </w:r>
      <w:proofErr w:type="spellStart"/>
      <w:proofErr w:type="gramStart"/>
      <w:r w:rsidRPr="00C20D36">
        <w:rPr>
          <w:sz w:val="24"/>
          <w:szCs w:val="24"/>
          <w:lang w:eastAsia="en-IN"/>
        </w:rPr>
        <w:t>ethereum.request</w:t>
      </w:r>
      <w:proofErr w:type="spellEnd"/>
      <w:proofErr w:type="gramEnd"/>
      <w:r w:rsidRPr="00C20D36">
        <w:rPr>
          <w:sz w:val="24"/>
          <w:szCs w:val="24"/>
          <w:lang w:eastAsia="en-IN"/>
        </w:rPr>
        <w:t>({</w:t>
      </w:r>
    </w:p>
    <w:p w14:paraId="3EDA2BBE" w14:textId="77777777" w:rsidR="00AA019B" w:rsidRPr="00C20D36" w:rsidRDefault="00AA019B" w:rsidP="00AA019B">
      <w:pPr>
        <w:rPr>
          <w:sz w:val="24"/>
          <w:szCs w:val="24"/>
          <w:lang w:eastAsia="en-IN"/>
        </w:rPr>
      </w:pPr>
      <w:r w:rsidRPr="00C20D36">
        <w:rPr>
          <w:sz w:val="24"/>
          <w:szCs w:val="24"/>
          <w:lang w:eastAsia="en-IN"/>
        </w:rPr>
        <w:t xml:space="preserve">  method: '</w:t>
      </w:r>
      <w:proofErr w:type="spellStart"/>
      <w:r w:rsidRPr="00C20D36">
        <w:rPr>
          <w:sz w:val="24"/>
          <w:szCs w:val="24"/>
          <w:lang w:eastAsia="en-IN"/>
        </w:rPr>
        <w:t>eth_sendTransaction</w:t>
      </w:r>
      <w:proofErr w:type="spellEnd"/>
      <w:r w:rsidRPr="00C20D36">
        <w:rPr>
          <w:sz w:val="24"/>
          <w:szCs w:val="24"/>
          <w:lang w:eastAsia="en-IN"/>
        </w:rPr>
        <w:t>',</w:t>
      </w:r>
    </w:p>
    <w:p w14:paraId="52CCFF80" w14:textId="77777777" w:rsidR="00AA019B" w:rsidRPr="00C20D36" w:rsidRDefault="00AA019B" w:rsidP="00AA019B">
      <w:pPr>
        <w:rPr>
          <w:sz w:val="24"/>
          <w:szCs w:val="24"/>
          <w:lang w:eastAsia="en-IN"/>
        </w:rPr>
      </w:pPr>
      <w:r w:rsidRPr="00C20D36">
        <w:rPr>
          <w:sz w:val="24"/>
          <w:szCs w:val="24"/>
          <w:lang w:eastAsia="en-IN"/>
        </w:rPr>
        <w:t xml:space="preserve">  params: [</w:t>
      </w:r>
      <w:proofErr w:type="spellStart"/>
      <w:r w:rsidRPr="00C20D36">
        <w:rPr>
          <w:sz w:val="24"/>
          <w:szCs w:val="24"/>
          <w:lang w:eastAsia="en-IN"/>
        </w:rPr>
        <w:t>transactionParameters</w:t>
      </w:r>
      <w:proofErr w:type="spellEnd"/>
      <w:r w:rsidRPr="00C20D36">
        <w:rPr>
          <w:sz w:val="24"/>
          <w:szCs w:val="24"/>
          <w:lang w:eastAsia="en-IN"/>
        </w:rPr>
        <w:t>],</w:t>
      </w:r>
    </w:p>
    <w:p w14:paraId="1D72A56C" w14:textId="77777777" w:rsidR="00AA019B" w:rsidRPr="00C20D36" w:rsidRDefault="00AA019B" w:rsidP="00AA019B">
      <w:pPr>
        <w:rPr>
          <w:sz w:val="24"/>
          <w:szCs w:val="24"/>
          <w:lang w:eastAsia="en-IN"/>
        </w:rPr>
      </w:pPr>
      <w:r w:rsidRPr="00C20D36">
        <w:rPr>
          <w:sz w:val="24"/>
          <w:szCs w:val="24"/>
          <w:lang w:eastAsia="en-IN"/>
        </w:rPr>
        <w:t>});</w:t>
      </w:r>
    </w:p>
    <w:p w14:paraId="439D116C" w14:textId="5240E47E" w:rsidR="00AA019B" w:rsidRDefault="00AA019B">
      <w:pPr>
        <w:rPr>
          <w:sz w:val="24"/>
          <w:szCs w:val="24"/>
        </w:rPr>
      </w:pPr>
      <w:r>
        <w:rPr>
          <w:sz w:val="24"/>
          <w:szCs w:val="24"/>
        </w:rPr>
        <w:br w:type="page"/>
      </w:r>
    </w:p>
    <w:p w14:paraId="26703D59" w14:textId="5EAE34E5" w:rsidR="00B27300" w:rsidRDefault="00AA019B" w:rsidP="00B27300">
      <w:pPr>
        <w:rPr>
          <w:b/>
          <w:bCs/>
          <w:sz w:val="28"/>
          <w:szCs w:val="28"/>
        </w:rPr>
      </w:pPr>
      <w:r w:rsidRPr="00AA019B">
        <w:rPr>
          <w:b/>
          <w:bCs/>
          <w:sz w:val="28"/>
          <w:szCs w:val="28"/>
        </w:rPr>
        <w:lastRenderedPageBreak/>
        <w:t xml:space="preserve">Steps for installing </w:t>
      </w:r>
      <w:proofErr w:type="spellStart"/>
      <w:r w:rsidRPr="00AA019B">
        <w:rPr>
          <w:b/>
          <w:bCs/>
          <w:sz w:val="28"/>
          <w:szCs w:val="28"/>
        </w:rPr>
        <w:t>MetaMask</w:t>
      </w:r>
      <w:proofErr w:type="spellEnd"/>
    </w:p>
    <w:p w14:paraId="5C3015FF" w14:textId="77777777" w:rsidR="00AA019B" w:rsidRPr="00AA019B" w:rsidRDefault="00AA019B" w:rsidP="00B27300">
      <w:pPr>
        <w:rPr>
          <w:b/>
          <w:bCs/>
          <w:sz w:val="28"/>
          <w:szCs w:val="28"/>
        </w:rPr>
      </w:pPr>
    </w:p>
    <w:p w14:paraId="02D6D2FC" w14:textId="50C67D96" w:rsidR="00B27300" w:rsidRDefault="00B27300" w:rsidP="00B27300">
      <w:pPr>
        <w:rPr>
          <w:sz w:val="24"/>
          <w:szCs w:val="24"/>
        </w:rPr>
      </w:pPr>
      <w:r w:rsidRPr="00B27300">
        <w:rPr>
          <w:sz w:val="24"/>
          <w:szCs w:val="24"/>
        </w:rPr>
        <w:t>Step 1: Go to </w:t>
      </w:r>
      <w:hyperlink r:id="rId5" w:tgtFrame="_blank" w:history="1">
        <w:r w:rsidRPr="00B27300">
          <w:rPr>
            <w:rStyle w:val="Hyperlink"/>
            <w:sz w:val="24"/>
            <w:szCs w:val="24"/>
          </w:rPr>
          <w:t>Chrome Web Store Extensions Section</w:t>
        </w:r>
      </w:hyperlink>
      <w:r w:rsidRPr="00B27300">
        <w:rPr>
          <w:sz w:val="24"/>
          <w:szCs w:val="24"/>
        </w:rPr>
        <w:t>.</w:t>
      </w:r>
    </w:p>
    <w:p w14:paraId="69CCD096" w14:textId="77777777" w:rsidR="00B27300" w:rsidRPr="00B27300" w:rsidRDefault="00B27300" w:rsidP="00B27300">
      <w:pPr>
        <w:rPr>
          <w:sz w:val="24"/>
          <w:szCs w:val="24"/>
        </w:rPr>
      </w:pPr>
    </w:p>
    <w:p w14:paraId="0668B02B" w14:textId="716AF650" w:rsidR="00B27300" w:rsidRDefault="00B27300" w:rsidP="00B27300">
      <w:pPr>
        <w:rPr>
          <w:sz w:val="24"/>
          <w:szCs w:val="24"/>
        </w:rPr>
      </w:pPr>
      <w:r w:rsidRPr="00B27300">
        <w:rPr>
          <w:sz w:val="24"/>
          <w:szCs w:val="24"/>
        </w:rPr>
        <w:t>Step 2: Search </w:t>
      </w:r>
      <w:proofErr w:type="spellStart"/>
      <w:r w:rsidRPr="00B27300">
        <w:rPr>
          <w:sz w:val="24"/>
          <w:szCs w:val="24"/>
        </w:rPr>
        <w:t>MetaMask</w:t>
      </w:r>
      <w:proofErr w:type="spellEnd"/>
      <w:r w:rsidRPr="00B27300">
        <w:rPr>
          <w:sz w:val="24"/>
          <w:szCs w:val="24"/>
        </w:rPr>
        <w:t>.</w:t>
      </w:r>
    </w:p>
    <w:p w14:paraId="2F784384" w14:textId="77777777" w:rsidR="00B27300" w:rsidRPr="00B27300" w:rsidRDefault="00B27300" w:rsidP="00B27300">
      <w:pPr>
        <w:rPr>
          <w:sz w:val="24"/>
          <w:szCs w:val="24"/>
        </w:rPr>
      </w:pPr>
    </w:p>
    <w:p w14:paraId="793B11F3" w14:textId="33C2DA86" w:rsidR="00B27300" w:rsidRDefault="00B27300" w:rsidP="00B27300">
      <w:pPr>
        <w:rPr>
          <w:sz w:val="24"/>
          <w:szCs w:val="24"/>
        </w:rPr>
      </w:pPr>
      <w:r w:rsidRPr="00B27300">
        <w:rPr>
          <w:sz w:val="24"/>
          <w:szCs w:val="24"/>
        </w:rPr>
        <w:t xml:space="preserve">Step 3: Check the number of downloads to make sure that the legitimate </w:t>
      </w:r>
      <w:proofErr w:type="spellStart"/>
      <w:r w:rsidRPr="00B27300">
        <w:rPr>
          <w:sz w:val="24"/>
          <w:szCs w:val="24"/>
        </w:rPr>
        <w:t>MetaMask</w:t>
      </w:r>
      <w:proofErr w:type="spellEnd"/>
      <w:r w:rsidRPr="00B27300">
        <w:rPr>
          <w:sz w:val="24"/>
          <w:szCs w:val="24"/>
        </w:rPr>
        <w:t xml:space="preserve"> is being installed, as hackers might try to make clones of it. </w:t>
      </w:r>
    </w:p>
    <w:p w14:paraId="554609AA" w14:textId="77777777" w:rsidR="00B27300" w:rsidRPr="00B27300" w:rsidRDefault="00B27300" w:rsidP="00B27300">
      <w:pPr>
        <w:rPr>
          <w:sz w:val="24"/>
          <w:szCs w:val="24"/>
        </w:rPr>
      </w:pPr>
    </w:p>
    <w:p w14:paraId="6A2C8E2D" w14:textId="7AEDA76E" w:rsidR="00B27300" w:rsidRDefault="00B27300" w:rsidP="00B27300">
      <w:pPr>
        <w:rPr>
          <w:sz w:val="24"/>
          <w:szCs w:val="24"/>
        </w:rPr>
      </w:pPr>
      <w:r w:rsidRPr="00B27300">
        <w:rPr>
          <w:noProof/>
          <w:sz w:val="24"/>
          <w:szCs w:val="24"/>
        </w:rPr>
        <w:drawing>
          <wp:inline distT="0" distB="0" distL="0" distR="0" wp14:anchorId="0B1ACC8A" wp14:editId="08FE2CC0">
            <wp:extent cx="5391150" cy="1162329"/>
            <wp:effectExtent l="0" t="0" r="0" b="0"/>
            <wp:docPr id="10" name="Picture 10" descr="Chrome exten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rome extens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9106" cy="1164044"/>
                    </a:xfrm>
                    <a:prstGeom prst="rect">
                      <a:avLst/>
                    </a:prstGeom>
                    <a:noFill/>
                    <a:ln>
                      <a:noFill/>
                    </a:ln>
                  </pic:spPr>
                </pic:pic>
              </a:graphicData>
            </a:graphic>
          </wp:inline>
        </w:drawing>
      </w:r>
    </w:p>
    <w:p w14:paraId="0A3D1DA7" w14:textId="77777777" w:rsidR="00B27300" w:rsidRPr="00B27300" w:rsidRDefault="00B27300" w:rsidP="00B27300">
      <w:pPr>
        <w:rPr>
          <w:sz w:val="24"/>
          <w:szCs w:val="24"/>
        </w:rPr>
      </w:pPr>
    </w:p>
    <w:p w14:paraId="4A574F74" w14:textId="1A077860" w:rsidR="00B27300" w:rsidRDefault="00B27300" w:rsidP="00B27300">
      <w:pPr>
        <w:rPr>
          <w:sz w:val="24"/>
          <w:szCs w:val="24"/>
        </w:rPr>
      </w:pPr>
      <w:r w:rsidRPr="00B27300">
        <w:rPr>
          <w:sz w:val="24"/>
          <w:szCs w:val="24"/>
        </w:rPr>
        <w:t>Step 4: Click the Add to Chrome button.</w:t>
      </w:r>
    </w:p>
    <w:p w14:paraId="2BA1BE50" w14:textId="77777777" w:rsidR="00B27300" w:rsidRPr="00B27300" w:rsidRDefault="00B27300" w:rsidP="00B27300">
      <w:pPr>
        <w:rPr>
          <w:sz w:val="24"/>
          <w:szCs w:val="24"/>
        </w:rPr>
      </w:pPr>
    </w:p>
    <w:p w14:paraId="128FFFB1" w14:textId="770EC8D1" w:rsidR="00B27300" w:rsidRDefault="00B27300" w:rsidP="00B27300">
      <w:pPr>
        <w:rPr>
          <w:sz w:val="24"/>
          <w:szCs w:val="24"/>
        </w:rPr>
      </w:pPr>
      <w:r w:rsidRPr="00B27300">
        <w:rPr>
          <w:sz w:val="24"/>
          <w:szCs w:val="24"/>
        </w:rPr>
        <w:t>Step 5: Once installation is complete this page will be displayed. Click on the Get Started button.</w:t>
      </w:r>
    </w:p>
    <w:p w14:paraId="0D3AFE41" w14:textId="77777777" w:rsidR="00B27300" w:rsidRPr="00B27300" w:rsidRDefault="00B27300" w:rsidP="00B27300">
      <w:pPr>
        <w:rPr>
          <w:sz w:val="24"/>
          <w:szCs w:val="24"/>
        </w:rPr>
      </w:pPr>
    </w:p>
    <w:p w14:paraId="3950E804" w14:textId="2075B50B" w:rsidR="00B27300" w:rsidRPr="00B27300" w:rsidRDefault="00B27300" w:rsidP="00B27300">
      <w:pPr>
        <w:jc w:val="center"/>
        <w:rPr>
          <w:sz w:val="24"/>
          <w:szCs w:val="24"/>
        </w:rPr>
      </w:pPr>
      <w:r w:rsidRPr="00B27300">
        <w:rPr>
          <w:noProof/>
          <w:sz w:val="24"/>
          <w:szCs w:val="24"/>
        </w:rPr>
        <w:drawing>
          <wp:inline distT="0" distB="0" distL="0" distR="0" wp14:anchorId="1E257598" wp14:editId="1D8011E7">
            <wp:extent cx="4305300" cy="2678292"/>
            <wp:effectExtent l="0" t="0" r="0" b="8255"/>
            <wp:docPr id="9" name="Picture 9" descr="Get sta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t star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17392" cy="2685814"/>
                    </a:xfrm>
                    <a:prstGeom prst="rect">
                      <a:avLst/>
                    </a:prstGeom>
                    <a:noFill/>
                    <a:ln>
                      <a:noFill/>
                    </a:ln>
                  </pic:spPr>
                </pic:pic>
              </a:graphicData>
            </a:graphic>
          </wp:inline>
        </w:drawing>
      </w:r>
    </w:p>
    <w:p w14:paraId="6FE1BC90" w14:textId="2B38AEB3" w:rsidR="00B27300" w:rsidRDefault="00B27300" w:rsidP="00B27300">
      <w:pPr>
        <w:rPr>
          <w:sz w:val="24"/>
          <w:szCs w:val="24"/>
        </w:rPr>
      </w:pPr>
      <w:r w:rsidRPr="00B27300">
        <w:rPr>
          <w:sz w:val="24"/>
          <w:szCs w:val="24"/>
        </w:rPr>
        <w:lastRenderedPageBreak/>
        <w:t xml:space="preserve">Step 6: This is the first time creating a wallet, so click the Create a Wallet button. If there is already a </w:t>
      </w:r>
      <w:proofErr w:type="gramStart"/>
      <w:r w:rsidRPr="00B27300">
        <w:rPr>
          <w:sz w:val="24"/>
          <w:szCs w:val="24"/>
        </w:rPr>
        <w:t>wallet</w:t>
      </w:r>
      <w:proofErr w:type="gramEnd"/>
      <w:r w:rsidRPr="00B27300">
        <w:rPr>
          <w:sz w:val="24"/>
          <w:szCs w:val="24"/>
        </w:rPr>
        <w:t xml:space="preserve"> then import the already created using the Import Wallet button.</w:t>
      </w:r>
    </w:p>
    <w:p w14:paraId="3892CD83" w14:textId="77777777" w:rsidR="00B27300" w:rsidRPr="00B27300" w:rsidRDefault="00B27300" w:rsidP="00B27300">
      <w:pPr>
        <w:rPr>
          <w:sz w:val="24"/>
          <w:szCs w:val="24"/>
        </w:rPr>
      </w:pPr>
    </w:p>
    <w:p w14:paraId="420BDBB8" w14:textId="72E2F52D" w:rsidR="00B27300" w:rsidRDefault="00B27300" w:rsidP="00B27300">
      <w:pPr>
        <w:jc w:val="center"/>
        <w:rPr>
          <w:sz w:val="24"/>
          <w:szCs w:val="24"/>
        </w:rPr>
      </w:pPr>
      <w:r w:rsidRPr="00B27300">
        <w:rPr>
          <w:noProof/>
          <w:sz w:val="24"/>
          <w:szCs w:val="24"/>
        </w:rPr>
        <w:drawing>
          <wp:inline distT="0" distB="0" distL="0" distR="0" wp14:anchorId="1E1D092F" wp14:editId="175E2232">
            <wp:extent cx="4638675" cy="2612788"/>
            <wp:effectExtent l="0" t="0" r="0" b="0"/>
            <wp:docPr id="8" name="Picture 8" descr="Create Wa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e Wall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4947" cy="2616321"/>
                    </a:xfrm>
                    <a:prstGeom prst="rect">
                      <a:avLst/>
                    </a:prstGeom>
                    <a:noFill/>
                    <a:ln>
                      <a:noFill/>
                    </a:ln>
                  </pic:spPr>
                </pic:pic>
              </a:graphicData>
            </a:graphic>
          </wp:inline>
        </w:drawing>
      </w:r>
    </w:p>
    <w:p w14:paraId="12FE8858" w14:textId="77777777" w:rsidR="00B27300" w:rsidRDefault="00B27300" w:rsidP="00B27300">
      <w:pPr>
        <w:rPr>
          <w:sz w:val="24"/>
          <w:szCs w:val="24"/>
        </w:rPr>
      </w:pPr>
    </w:p>
    <w:p w14:paraId="5BF901FA" w14:textId="233713C7" w:rsidR="00B27300" w:rsidRPr="00B27300" w:rsidRDefault="00B27300" w:rsidP="00B27300">
      <w:pPr>
        <w:rPr>
          <w:sz w:val="24"/>
          <w:szCs w:val="24"/>
        </w:rPr>
      </w:pPr>
      <w:r w:rsidRPr="00B27300">
        <w:rPr>
          <w:sz w:val="24"/>
          <w:szCs w:val="24"/>
        </w:rPr>
        <w:t xml:space="preserve">Step 7: Click I Agree button to allow data to be collected to help improve </w:t>
      </w:r>
      <w:proofErr w:type="spellStart"/>
      <w:r w:rsidRPr="00B27300">
        <w:rPr>
          <w:sz w:val="24"/>
          <w:szCs w:val="24"/>
        </w:rPr>
        <w:t>MetaMask</w:t>
      </w:r>
      <w:proofErr w:type="spellEnd"/>
      <w:r w:rsidRPr="00B27300">
        <w:rPr>
          <w:sz w:val="24"/>
          <w:szCs w:val="24"/>
        </w:rPr>
        <w:t xml:space="preserve"> or else click the No Thanks button. The wallet can still be created even if the user will click on the No Thanks button.</w:t>
      </w:r>
    </w:p>
    <w:p w14:paraId="7ACDAF61" w14:textId="4771A898" w:rsidR="00B27300" w:rsidRDefault="00B27300" w:rsidP="00B27300">
      <w:pPr>
        <w:jc w:val="center"/>
        <w:rPr>
          <w:sz w:val="24"/>
          <w:szCs w:val="24"/>
        </w:rPr>
      </w:pPr>
      <w:r w:rsidRPr="00B27300">
        <w:rPr>
          <w:noProof/>
          <w:sz w:val="24"/>
          <w:szCs w:val="24"/>
        </w:rPr>
        <w:drawing>
          <wp:inline distT="0" distB="0" distL="0" distR="0" wp14:anchorId="5AF6160E" wp14:editId="36FDF375">
            <wp:extent cx="4263197" cy="3724275"/>
            <wp:effectExtent l="0" t="0" r="4445" b="0"/>
            <wp:docPr id="7" name="Picture 7" descr="Improve MetaM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prove MetaMas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7600" cy="3736858"/>
                    </a:xfrm>
                    <a:prstGeom prst="rect">
                      <a:avLst/>
                    </a:prstGeom>
                    <a:noFill/>
                    <a:ln>
                      <a:noFill/>
                    </a:ln>
                  </pic:spPr>
                </pic:pic>
              </a:graphicData>
            </a:graphic>
          </wp:inline>
        </w:drawing>
      </w:r>
    </w:p>
    <w:p w14:paraId="6E5DA7EE" w14:textId="77777777" w:rsidR="00B27300" w:rsidRPr="00B27300" w:rsidRDefault="00B27300" w:rsidP="00B27300">
      <w:pPr>
        <w:jc w:val="center"/>
        <w:rPr>
          <w:sz w:val="24"/>
          <w:szCs w:val="24"/>
        </w:rPr>
      </w:pPr>
    </w:p>
    <w:p w14:paraId="3FCE1B18" w14:textId="77777777" w:rsidR="00B27300" w:rsidRPr="00B27300" w:rsidRDefault="00B27300" w:rsidP="00B27300">
      <w:pPr>
        <w:rPr>
          <w:sz w:val="24"/>
          <w:szCs w:val="24"/>
        </w:rPr>
      </w:pPr>
      <w:r w:rsidRPr="00B27300">
        <w:rPr>
          <w:sz w:val="24"/>
          <w:szCs w:val="24"/>
        </w:rPr>
        <w:lastRenderedPageBreak/>
        <w:t xml:space="preserve">Step 8: Create a password for your wallet. This password is to be entered every time the browser is launched and wants to use </w:t>
      </w:r>
      <w:proofErr w:type="spellStart"/>
      <w:r w:rsidRPr="00B27300">
        <w:rPr>
          <w:sz w:val="24"/>
          <w:szCs w:val="24"/>
        </w:rPr>
        <w:t>MetaMask</w:t>
      </w:r>
      <w:proofErr w:type="spellEnd"/>
      <w:r w:rsidRPr="00B27300">
        <w:rPr>
          <w:sz w:val="24"/>
          <w:szCs w:val="24"/>
        </w:rPr>
        <w:t xml:space="preserve">. A new password needs to be created if chrome is uninstalled or if there is a switching of browsers. In that case, go through the Import Wallet button. This is because </w:t>
      </w:r>
      <w:proofErr w:type="spellStart"/>
      <w:r w:rsidRPr="00B27300">
        <w:rPr>
          <w:sz w:val="24"/>
          <w:szCs w:val="24"/>
        </w:rPr>
        <w:t>MetaMask</w:t>
      </w:r>
      <w:proofErr w:type="spellEnd"/>
      <w:r w:rsidRPr="00B27300">
        <w:rPr>
          <w:sz w:val="24"/>
          <w:szCs w:val="24"/>
        </w:rPr>
        <w:t xml:space="preserve"> stores the keys in the browser. Agree to Terms of Use.</w:t>
      </w:r>
    </w:p>
    <w:p w14:paraId="60F22F20" w14:textId="4324BEA5" w:rsidR="00B27300" w:rsidRDefault="00B27300" w:rsidP="00B27300">
      <w:pPr>
        <w:jc w:val="center"/>
        <w:rPr>
          <w:sz w:val="24"/>
          <w:szCs w:val="24"/>
        </w:rPr>
      </w:pPr>
      <w:r w:rsidRPr="00B27300">
        <w:rPr>
          <w:noProof/>
          <w:sz w:val="24"/>
          <w:szCs w:val="24"/>
        </w:rPr>
        <w:drawing>
          <wp:inline distT="0" distB="0" distL="0" distR="0" wp14:anchorId="2DB909F4" wp14:editId="75E090ED">
            <wp:extent cx="3134700" cy="3895725"/>
            <wp:effectExtent l="0" t="0" r="8890" b="0"/>
            <wp:docPr id="6" name="Picture 6" descr="Create Pas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ate Passwor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8118" cy="3899973"/>
                    </a:xfrm>
                    <a:prstGeom prst="rect">
                      <a:avLst/>
                    </a:prstGeom>
                    <a:noFill/>
                    <a:ln>
                      <a:noFill/>
                    </a:ln>
                  </pic:spPr>
                </pic:pic>
              </a:graphicData>
            </a:graphic>
          </wp:inline>
        </w:drawing>
      </w:r>
    </w:p>
    <w:p w14:paraId="73B2A52B" w14:textId="77777777" w:rsidR="00B27300" w:rsidRPr="00B27300" w:rsidRDefault="00B27300" w:rsidP="00B27300">
      <w:pPr>
        <w:jc w:val="center"/>
        <w:rPr>
          <w:sz w:val="24"/>
          <w:szCs w:val="24"/>
        </w:rPr>
      </w:pPr>
    </w:p>
    <w:p w14:paraId="4606BC6F" w14:textId="27774BAC" w:rsidR="00B27300" w:rsidRDefault="00B27300" w:rsidP="00B27300">
      <w:pPr>
        <w:rPr>
          <w:sz w:val="24"/>
          <w:szCs w:val="24"/>
        </w:rPr>
      </w:pPr>
      <w:r w:rsidRPr="00B27300">
        <w:rPr>
          <w:sz w:val="24"/>
          <w:szCs w:val="24"/>
        </w:rPr>
        <w:t>Step 9: Click on the dark area which says Click here to reveal secret words to get your secret phrase. </w:t>
      </w:r>
    </w:p>
    <w:p w14:paraId="269ED270" w14:textId="77777777" w:rsidR="00B27300" w:rsidRPr="00B27300" w:rsidRDefault="00B27300" w:rsidP="00B27300">
      <w:pPr>
        <w:rPr>
          <w:sz w:val="24"/>
          <w:szCs w:val="24"/>
        </w:rPr>
      </w:pPr>
    </w:p>
    <w:p w14:paraId="0B77D80D" w14:textId="77777777" w:rsidR="00B27300" w:rsidRPr="00B27300" w:rsidRDefault="00B27300" w:rsidP="00B27300">
      <w:pPr>
        <w:rPr>
          <w:sz w:val="24"/>
          <w:szCs w:val="24"/>
        </w:rPr>
      </w:pPr>
      <w:r w:rsidRPr="00B27300">
        <w:rPr>
          <w:sz w:val="24"/>
          <w:szCs w:val="24"/>
        </w:rPr>
        <w:t>Step 10: This is the most important step. Back up your secret phrase properly. Do not store your secret phrase on your computer. Please read everything on this screen until you understand it completely before proceeding. The secret phrase is the only way to access your wallet if you forget your password. Once done click the Next button.</w:t>
      </w:r>
    </w:p>
    <w:p w14:paraId="0FA82984" w14:textId="4BC8DDD5" w:rsidR="00B27300" w:rsidRPr="00B27300" w:rsidRDefault="00B27300" w:rsidP="00B27300">
      <w:pPr>
        <w:jc w:val="center"/>
        <w:rPr>
          <w:sz w:val="24"/>
          <w:szCs w:val="24"/>
        </w:rPr>
      </w:pPr>
      <w:r w:rsidRPr="00B27300">
        <w:rPr>
          <w:noProof/>
          <w:sz w:val="24"/>
          <w:szCs w:val="24"/>
        </w:rPr>
        <w:lastRenderedPageBreak/>
        <w:drawing>
          <wp:inline distT="0" distB="0" distL="0" distR="0" wp14:anchorId="2EBF9A93" wp14:editId="077454AC">
            <wp:extent cx="4971162" cy="3495675"/>
            <wp:effectExtent l="0" t="0" r="1270" b="0"/>
            <wp:docPr id="5" name="Picture 5" descr="Secret backup phr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cret backup phras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8680" cy="3507994"/>
                    </a:xfrm>
                    <a:prstGeom prst="rect">
                      <a:avLst/>
                    </a:prstGeom>
                    <a:noFill/>
                    <a:ln>
                      <a:noFill/>
                    </a:ln>
                  </pic:spPr>
                </pic:pic>
              </a:graphicData>
            </a:graphic>
          </wp:inline>
        </w:drawing>
      </w:r>
    </w:p>
    <w:p w14:paraId="414D68AC" w14:textId="77777777" w:rsidR="00B27300" w:rsidRPr="00B27300" w:rsidRDefault="00B27300" w:rsidP="00B27300">
      <w:pPr>
        <w:rPr>
          <w:sz w:val="24"/>
          <w:szCs w:val="24"/>
        </w:rPr>
      </w:pPr>
      <w:r w:rsidRPr="00B27300">
        <w:rPr>
          <w:sz w:val="24"/>
          <w:szCs w:val="24"/>
        </w:rPr>
        <w:t>Step 11: Click the buttons respective to the order of the words in your seed phrase. In other words, type the seed phrase using the button on the screen. If done correctly the Confirm button should turn blue.</w:t>
      </w:r>
    </w:p>
    <w:p w14:paraId="51B55F68" w14:textId="10936775" w:rsidR="00B27300" w:rsidRPr="00B27300" w:rsidRDefault="00B27300" w:rsidP="00B27300">
      <w:pPr>
        <w:jc w:val="center"/>
        <w:rPr>
          <w:sz w:val="24"/>
          <w:szCs w:val="24"/>
        </w:rPr>
      </w:pPr>
      <w:r w:rsidRPr="00B27300">
        <w:rPr>
          <w:noProof/>
          <w:sz w:val="24"/>
          <w:szCs w:val="24"/>
        </w:rPr>
        <w:drawing>
          <wp:inline distT="0" distB="0" distL="0" distR="0" wp14:anchorId="0799D771" wp14:editId="08F9F8F7">
            <wp:extent cx="4048125" cy="3816253"/>
            <wp:effectExtent l="0" t="0" r="0" b="0"/>
            <wp:docPr id="4" name="Picture 4" descr="Confirm secret backup phr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firm secret backup phra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52955" cy="3820807"/>
                    </a:xfrm>
                    <a:prstGeom prst="rect">
                      <a:avLst/>
                    </a:prstGeom>
                    <a:noFill/>
                    <a:ln>
                      <a:noFill/>
                    </a:ln>
                  </pic:spPr>
                </pic:pic>
              </a:graphicData>
            </a:graphic>
          </wp:inline>
        </w:drawing>
      </w:r>
    </w:p>
    <w:p w14:paraId="3619F937" w14:textId="77777777" w:rsidR="00B27300" w:rsidRPr="00B27300" w:rsidRDefault="00B27300" w:rsidP="00B27300">
      <w:pPr>
        <w:rPr>
          <w:sz w:val="24"/>
          <w:szCs w:val="24"/>
        </w:rPr>
      </w:pPr>
      <w:r w:rsidRPr="00B27300">
        <w:rPr>
          <w:sz w:val="24"/>
          <w:szCs w:val="24"/>
        </w:rPr>
        <w:t>Step 12: Click the Confirm button. Please follow the tips mentioned.</w:t>
      </w:r>
    </w:p>
    <w:p w14:paraId="1D7A840E" w14:textId="179AA320" w:rsidR="00B27300" w:rsidRPr="00B27300" w:rsidRDefault="00B27300" w:rsidP="00B27300">
      <w:pPr>
        <w:jc w:val="center"/>
        <w:rPr>
          <w:sz w:val="24"/>
          <w:szCs w:val="24"/>
        </w:rPr>
      </w:pPr>
      <w:r w:rsidRPr="00B27300">
        <w:rPr>
          <w:noProof/>
          <w:sz w:val="24"/>
          <w:szCs w:val="24"/>
        </w:rPr>
        <w:lastRenderedPageBreak/>
        <w:drawing>
          <wp:inline distT="0" distB="0" distL="0" distR="0" wp14:anchorId="33EABBF4" wp14:editId="6AA6EBA6">
            <wp:extent cx="4143375" cy="3612515"/>
            <wp:effectExtent l="0" t="0" r="9525" b="6985"/>
            <wp:docPr id="3" name="Picture 3" descr="New account cre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ew account cre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6846" cy="3624260"/>
                    </a:xfrm>
                    <a:prstGeom prst="rect">
                      <a:avLst/>
                    </a:prstGeom>
                    <a:noFill/>
                    <a:ln>
                      <a:noFill/>
                    </a:ln>
                  </pic:spPr>
                </pic:pic>
              </a:graphicData>
            </a:graphic>
          </wp:inline>
        </w:drawing>
      </w:r>
    </w:p>
    <w:p w14:paraId="0028D519" w14:textId="77777777" w:rsidR="00B27300" w:rsidRPr="00B27300" w:rsidRDefault="00B27300" w:rsidP="00B27300">
      <w:pPr>
        <w:rPr>
          <w:sz w:val="24"/>
          <w:szCs w:val="24"/>
        </w:rPr>
      </w:pPr>
      <w:r w:rsidRPr="00B27300">
        <w:rPr>
          <w:sz w:val="24"/>
          <w:szCs w:val="24"/>
        </w:rPr>
        <w:t>Step 13: One can see the balance and copy the address of the account by clicking on the Account 1 area.</w:t>
      </w:r>
    </w:p>
    <w:p w14:paraId="3983C28D" w14:textId="095F214E" w:rsidR="00B27300" w:rsidRDefault="00B27300" w:rsidP="00B27300">
      <w:pPr>
        <w:jc w:val="center"/>
        <w:rPr>
          <w:sz w:val="24"/>
          <w:szCs w:val="24"/>
        </w:rPr>
      </w:pPr>
      <w:r w:rsidRPr="00B27300">
        <w:rPr>
          <w:noProof/>
          <w:sz w:val="24"/>
          <w:szCs w:val="24"/>
        </w:rPr>
        <w:drawing>
          <wp:inline distT="0" distB="0" distL="0" distR="0" wp14:anchorId="4F39586E" wp14:editId="531C8D22">
            <wp:extent cx="3790586" cy="3828803"/>
            <wp:effectExtent l="0" t="0" r="635" b="635"/>
            <wp:docPr id="2" name="Picture 2" descr="Account 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ccount Addres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2484" cy="3840821"/>
                    </a:xfrm>
                    <a:prstGeom prst="rect">
                      <a:avLst/>
                    </a:prstGeom>
                    <a:noFill/>
                    <a:ln>
                      <a:noFill/>
                    </a:ln>
                  </pic:spPr>
                </pic:pic>
              </a:graphicData>
            </a:graphic>
          </wp:inline>
        </w:drawing>
      </w:r>
    </w:p>
    <w:p w14:paraId="218D598C" w14:textId="77777777" w:rsidR="00B27300" w:rsidRPr="00B27300" w:rsidRDefault="00B27300" w:rsidP="00B27300">
      <w:pPr>
        <w:jc w:val="center"/>
        <w:rPr>
          <w:sz w:val="24"/>
          <w:szCs w:val="24"/>
        </w:rPr>
      </w:pPr>
    </w:p>
    <w:p w14:paraId="0ECB63FC" w14:textId="46B109C7" w:rsidR="00B27300" w:rsidRDefault="00B27300" w:rsidP="00B27300">
      <w:pPr>
        <w:rPr>
          <w:sz w:val="24"/>
          <w:szCs w:val="24"/>
        </w:rPr>
      </w:pPr>
      <w:r w:rsidRPr="00B27300">
        <w:rPr>
          <w:sz w:val="24"/>
          <w:szCs w:val="24"/>
        </w:rPr>
        <w:lastRenderedPageBreak/>
        <w:t xml:space="preserve">Step 14: One can access </w:t>
      </w:r>
      <w:proofErr w:type="spellStart"/>
      <w:r w:rsidRPr="00B27300">
        <w:rPr>
          <w:sz w:val="24"/>
          <w:szCs w:val="24"/>
        </w:rPr>
        <w:t>MetaMask</w:t>
      </w:r>
      <w:proofErr w:type="spellEnd"/>
      <w:r w:rsidRPr="00B27300">
        <w:rPr>
          <w:sz w:val="24"/>
          <w:szCs w:val="24"/>
        </w:rPr>
        <w:t xml:space="preserve"> in the browser by clicking the </w:t>
      </w:r>
      <w:proofErr w:type="spellStart"/>
      <w:r w:rsidRPr="00B27300">
        <w:rPr>
          <w:sz w:val="24"/>
          <w:szCs w:val="24"/>
        </w:rPr>
        <w:t>Foxface</w:t>
      </w:r>
      <w:proofErr w:type="spellEnd"/>
      <w:r w:rsidRPr="00B27300">
        <w:rPr>
          <w:sz w:val="24"/>
          <w:szCs w:val="24"/>
        </w:rPr>
        <w:t xml:space="preserve"> icon on the top right. If the </w:t>
      </w:r>
      <w:proofErr w:type="spellStart"/>
      <w:r w:rsidRPr="00B27300">
        <w:rPr>
          <w:sz w:val="24"/>
          <w:szCs w:val="24"/>
        </w:rPr>
        <w:t>Foxface</w:t>
      </w:r>
      <w:proofErr w:type="spellEnd"/>
      <w:r w:rsidRPr="00B27300">
        <w:rPr>
          <w:sz w:val="24"/>
          <w:szCs w:val="24"/>
        </w:rPr>
        <w:t xml:space="preserve"> icon is not visible, then click on the puzzle piece icon right next to it.</w:t>
      </w:r>
    </w:p>
    <w:p w14:paraId="10D100CC" w14:textId="77777777" w:rsidR="00B27300" w:rsidRPr="00B27300" w:rsidRDefault="00B27300" w:rsidP="00B27300">
      <w:pPr>
        <w:rPr>
          <w:sz w:val="24"/>
          <w:szCs w:val="24"/>
        </w:rPr>
      </w:pPr>
    </w:p>
    <w:p w14:paraId="2BC7645C" w14:textId="2C5581A1" w:rsidR="00B27300" w:rsidRPr="00B27300" w:rsidRDefault="00B27300" w:rsidP="00B27300">
      <w:pPr>
        <w:jc w:val="center"/>
        <w:rPr>
          <w:sz w:val="24"/>
          <w:szCs w:val="24"/>
        </w:rPr>
      </w:pPr>
      <w:r w:rsidRPr="00B27300">
        <w:rPr>
          <w:noProof/>
          <w:sz w:val="24"/>
          <w:szCs w:val="24"/>
        </w:rPr>
        <w:drawing>
          <wp:inline distT="0" distB="0" distL="0" distR="0" wp14:anchorId="6602572A" wp14:editId="69E851FB">
            <wp:extent cx="4426903" cy="4492625"/>
            <wp:effectExtent l="0" t="0" r="0" b="3175"/>
            <wp:docPr id="1" name="Picture 1" descr="Access MetaM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ccess MetaMas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42298" cy="4508249"/>
                    </a:xfrm>
                    <a:prstGeom prst="rect">
                      <a:avLst/>
                    </a:prstGeom>
                    <a:noFill/>
                    <a:ln>
                      <a:noFill/>
                    </a:ln>
                  </pic:spPr>
                </pic:pic>
              </a:graphicData>
            </a:graphic>
          </wp:inline>
        </w:drawing>
      </w:r>
    </w:p>
    <w:p w14:paraId="7DF9B245" w14:textId="1415A3A7" w:rsidR="00B27300" w:rsidRPr="00B27300" w:rsidRDefault="00B27300" w:rsidP="00B27300">
      <w:pPr>
        <w:rPr>
          <w:sz w:val="24"/>
          <w:szCs w:val="24"/>
        </w:rPr>
      </w:pPr>
    </w:p>
    <w:sectPr w:rsidR="00B27300" w:rsidRPr="00B273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BFC"/>
    <w:rsid w:val="00192C81"/>
    <w:rsid w:val="004E05A9"/>
    <w:rsid w:val="00AA019B"/>
    <w:rsid w:val="00B27300"/>
    <w:rsid w:val="00C20D36"/>
    <w:rsid w:val="00C72B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0D71D"/>
  <w15:chartTrackingRefBased/>
  <w15:docId w15:val="{F7786338-1F9D-47EA-A20C-E72C8286A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273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300"/>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B273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27300"/>
    <w:rPr>
      <w:rFonts w:ascii="Courier New" w:eastAsia="Times New Roman" w:hAnsi="Courier New" w:cs="Courier New"/>
      <w:sz w:val="20"/>
      <w:szCs w:val="20"/>
    </w:rPr>
  </w:style>
  <w:style w:type="character" w:styleId="Emphasis">
    <w:name w:val="Emphasis"/>
    <w:basedOn w:val="DefaultParagraphFont"/>
    <w:uiPriority w:val="20"/>
    <w:qFormat/>
    <w:rsid w:val="00B27300"/>
    <w:rPr>
      <w:i/>
      <w:iCs/>
    </w:rPr>
  </w:style>
  <w:style w:type="paragraph" w:styleId="HTMLPreformatted">
    <w:name w:val="HTML Preformatted"/>
    <w:basedOn w:val="Normal"/>
    <w:link w:val="HTMLPreformattedChar"/>
    <w:uiPriority w:val="99"/>
    <w:semiHidden/>
    <w:unhideWhenUsed/>
    <w:rsid w:val="00B27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27300"/>
    <w:rPr>
      <w:rFonts w:ascii="Courier New" w:eastAsia="Times New Roman" w:hAnsi="Courier New" w:cs="Courier New"/>
      <w:sz w:val="20"/>
      <w:szCs w:val="20"/>
      <w:lang w:eastAsia="en-IN"/>
    </w:rPr>
  </w:style>
  <w:style w:type="character" w:customStyle="1" w:styleId="token">
    <w:name w:val="token"/>
    <w:basedOn w:val="DefaultParagraphFont"/>
    <w:rsid w:val="00B27300"/>
  </w:style>
  <w:style w:type="character" w:styleId="Strong">
    <w:name w:val="Strong"/>
    <w:basedOn w:val="DefaultParagraphFont"/>
    <w:uiPriority w:val="22"/>
    <w:qFormat/>
    <w:rsid w:val="00B27300"/>
    <w:rPr>
      <w:b/>
      <w:bCs/>
    </w:rPr>
  </w:style>
  <w:style w:type="character" w:styleId="Hyperlink">
    <w:name w:val="Hyperlink"/>
    <w:basedOn w:val="DefaultParagraphFont"/>
    <w:uiPriority w:val="99"/>
    <w:unhideWhenUsed/>
    <w:rsid w:val="00B273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424937">
      <w:bodyDiv w:val="1"/>
      <w:marLeft w:val="0"/>
      <w:marRight w:val="0"/>
      <w:marTop w:val="0"/>
      <w:marBottom w:val="0"/>
      <w:divBdr>
        <w:top w:val="none" w:sz="0" w:space="0" w:color="auto"/>
        <w:left w:val="none" w:sz="0" w:space="0" w:color="auto"/>
        <w:bottom w:val="none" w:sz="0" w:space="0" w:color="auto"/>
        <w:right w:val="none" w:sz="0" w:space="0" w:color="auto"/>
      </w:divBdr>
      <w:divsChild>
        <w:div w:id="428694546">
          <w:marLeft w:val="0"/>
          <w:marRight w:val="0"/>
          <w:marTop w:val="0"/>
          <w:marBottom w:val="0"/>
          <w:divBdr>
            <w:top w:val="none" w:sz="0" w:space="0" w:color="auto"/>
            <w:left w:val="none" w:sz="0" w:space="0" w:color="auto"/>
            <w:bottom w:val="none" w:sz="0" w:space="0" w:color="auto"/>
            <w:right w:val="none" w:sz="0" w:space="0" w:color="auto"/>
          </w:divBdr>
        </w:div>
      </w:divsChild>
    </w:div>
    <w:div w:id="1376658967">
      <w:bodyDiv w:val="1"/>
      <w:marLeft w:val="0"/>
      <w:marRight w:val="0"/>
      <w:marTop w:val="0"/>
      <w:marBottom w:val="0"/>
      <w:divBdr>
        <w:top w:val="none" w:sz="0" w:space="0" w:color="auto"/>
        <w:left w:val="none" w:sz="0" w:space="0" w:color="auto"/>
        <w:bottom w:val="none" w:sz="0" w:space="0" w:color="auto"/>
        <w:right w:val="none" w:sz="0" w:space="0" w:color="auto"/>
      </w:divBdr>
    </w:div>
    <w:div w:id="1598633448">
      <w:bodyDiv w:val="1"/>
      <w:marLeft w:val="0"/>
      <w:marRight w:val="0"/>
      <w:marTop w:val="0"/>
      <w:marBottom w:val="0"/>
      <w:divBdr>
        <w:top w:val="none" w:sz="0" w:space="0" w:color="auto"/>
        <w:left w:val="none" w:sz="0" w:space="0" w:color="auto"/>
        <w:bottom w:val="none" w:sz="0" w:space="0" w:color="auto"/>
        <w:right w:val="none" w:sz="0" w:space="0" w:color="auto"/>
      </w:divBdr>
    </w:div>
    <w:div w:id="1938125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s://chrome.google.com/webstore/category/extensions" TargetMode="External"/><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485</Words>
  <Characters>2771</Characters>
  <Application>Microsoft Office Word</Application>
  <DocSecurity>0</DocSecurity>
  <Lines>23</Lines>
  <Paragraphs>6</Paragraphs>
  <ScaleCrop>false</ScaleCrop>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ONASVEE BANARSE</dc:creator>
  <cp:keywords/>
  <dc:description/>
  <cp:lastModifiedBy>ONASVEE BANARSE</cp:lastModifiedBy>
  <cp:revision>4</cp:revision>
  <dcterms:created xsi:type="dcterms:W3CDTF">2022-10-22T12:24:00Z</dcterms:created>
  <dcterms:modified xsi:type="dcterms:W3CDTF">2022-10-22T12:40:00Z</dcterms:modified>
</cp:coreProperties>
</file>