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B3D1" w14:textId="77777777" w:rsidR="00A97846" w:rsidRPr="00AC4BE8" w:rsidRDefault="00A97846" w:rsidP="00A97846">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 xml:space="preserve">Kaustubh Shrikant </w:t>
      </w:r>
      <w:proofErr w:type="spellStart"/>
      <w:r w:rsidRPr="00AC4BE8">
        <w:rPr>
          <w:rFonts w:ascii="Algerian" w:eastAsia="Times New Roman" w:hAnsi="Algerian" w:cs="Helvetica"/>
          <w:color w:val="FF0000"/>
          <w:sz w:val="30"/>
          <w:szCs w:val="30"/>
        </w:rPr>
        <w:t>Kabra</w:t>
      </w:r>
      <w:proofErr w:type="spellEnd"/>
    </w:p>
    <w:p w14:paraId="06966173" w14:textId="77777777" w:rsidR="00A97846" w:rsidRPr="00AC4BE8" w:rsidRDefault="00A97846" w:rsidP="00A97846">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SE Computer Shift-I</w:t>
      </w:r>
    </w:p>
    <w:p w14:paraId="52252A74" w14:textId="22B2F815" w:rsidR="00A97846" w:rsidRPr="00AC4BE8" w:rsidRDefault="00A97846" w:rsidP="00A97846">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HSS Activity-</w:t>
      </w:r>
      <w:r>
        <w:rPr>
          <w:rFonts w:ascii="Algerian" w:eastAsia="Times New Roman" w:hAnsi="Algerian" w:cs="Helvetica"/>
          <w:color w:val="FF0000"/>
          <w:sz w:val="30"/>
          <w:szCs w:val="30"/>
        </w:rPr>
        <w:t>3</w:t>
      </w:r>
    </w:p>
    <w:p w14:paraId="1F944499" w14:textId="53313A52" w:rsidR="2C1A0F8E" w:rsidRDefault="2C1A0F8E" w:rsidP="2C1A0F8E">
      <w:pPr>
        <w:rPr>
          <w:rFonts w:ascii="Calibri" w:eastAsia="Calibri" w:hAnsi="Calibri" w:cs="Calibri"/>
          <w:sz w:val="33"/>
          <w:szCs w:val="33"/>
        </w:rPr>
      </w:pPr>
    </w:p>
    <w:p w14:paraId="74818DE3" w14:textId="4B615843" w:rsidR="2C1A0F8E" w:rsidRPr="00A97846" w:rsidRDefault="2C1A0F8E" w:rsidP="2C1A0F8E">
      <w:pPr>
        <w:jc w:val="center"/>
        <w:rPr>
          <w:rFonts w:ascii="Algerian" w:eastAsia="Calibri" w:hAnsi="Algerian" w:cs="Calibr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97846">
        <w:rPr>
          <w:rFonts w:ascii="Algerian" w:eastAsia="Calibri" w:hAnsi="Algerian" w:cs="Calibr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Cyber Bullying</w:t>
      </w:r>
    </w:p>
    <w:p w14:paraId="099042C3" w14:textId="0354869A" w:rsidR="2C1A0F8E" w:rsidRPr="00A639AA" w:rsidRDefault="2C1A0F8E" w:rsidP="2C1A0F8E">
      <w:pPr>
        <w:jc w:val="center"/>
        <w:rPr>
          <w:rFonts w:ascii="Algerian" w:eastAsia="Calibri" w:hAnsi="Algerian" w:cs="Calibri"/>
          <w:b/>
          <w:bCs/>
          <w:color w:val="FF0000"/>
          <w:sz w:val="30"/>
          <w:szCs w:val="30"/>
        </w:rPr>
      </w:pPr>
    </w:p>
    <w:p w14:paraId="359F7BED" w14:textId="5E01A501" w:rsidR="2C1A0F8E" w:rsidRPr="00A639AA" w:rsidRDefault="2C1A0F8E" w:rsidP="2C1A0F8E">
      <w:pPr>
        <w:rPr>
          <w:rFonts w:ascii="Times New Roman" w:eastAsia="Calibri" w:hAnsi="Times New Roman" w:cs="Times New Roman"/>
          <w:sz w:val="29"/>
          <w:szCs w:val="29"/>
        </w:rPr>
      </w:pPr>
      <w:r w:rsidRPr="00A639AA">
        <w:rPr>
          <w:rFonts w:ascii="Times New Roman" w:eastAsia="Calibri" w:hAnsi="Times New Roman" w:cs="Times New Roman"/>
          <w:sz w:val="29"/>
          <w:szCs w:val="29"/>
        </w:rPr>
        <w:t xml:space="preserve">In 21st centre, digital bullying and online harassment is a new form of social issue. </w:t>
      </w:r>
    </w:p>
    <w:p w14:paraId="4D6300EF" w14:textId="28B4FA63"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Privacy concerns, snooping and hacking are other social issues that have popped up due to the advent of the internet around the world. </w:t>
      </w:r>
    </w:p>
    <w:p w14:paraId="5BAF4156" w14:textId="0737D98E"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 </w:t>
      </w:r>
    </w:p>
    <w:p w14:paraId="181251AE" w14:textId="04FC63E1"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In today’s world which has been made smaller by technology, new age problems have been born. No doubt technology has a lot of benefits; however, it also comes with a negative side. It has given birth to cyberbullying. To put it simply, cyberbullying refers to the misuse of information technology with the intention to harass others. Subsequently, cyberbullying comes in various forms. It doesn’t necessarily mean hacking someone’s profiles or posing to be someone else. It also includes posting negative comments about somebody or spreading </w:t>
      </w:r>
      <w:proofErr w:type="spellStart"/>
      <w:r w:rsidRPr="00A639AA">
        <w:rPr>
          <w:rFonts w:ascii="Times New Roman" w:eastAsia="Calibri" w:hAnsi="Times New Roman" w:cs="Times New Roman"/>
          <w:sz w:val="29"/>
          <w:szCs w:val="29"/>
        </w:rPr>
        <w:t>rumors</w:t>
      </w:r>
      <w:proofErr w:type="spellEnd"/>
      <w:r w:rsidRPr="00A639AA">
        <w:rPr>
          <w:rFonts w:ascii="Times New Roman" w:eastAsia="Calibri" w:hAnsi="Times New Roman" w:cs="Times New Roman"/>
          <w:sz w:val="29"/>
          <w:szCs w:val="29"/>
        </w:rPr>
        <w:t xml:space="preserve"> to defame someone. As everyone is caught up on the social network, it makes it very easy for anyone to misuse this access. </w:t>
      </w:r>
    </w:p>
    <w:p w14:paraId="0088853B" w14:textId="1EDE36D9"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 </w:t>
      </w:r>
    </w:p>
    <w:p w14:paraId="6B1CA463" w14:textId="2DD35D17"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In other words, cyberbullying has become very common nowadays. It includes actions to manipulate, harass and defame any person. These hostile actions are seriously damaging and can affect anyone easily and gravely. They take place on social media, public forums, and other online information websites. A cyberbully is not necessarily a stranger; it may also be someone you know. </w:t>
      </w:r>
    </w:p>
    <w:p w14:paraId="30705B43" w14:textId="66EF92DC"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Cyberbullying is a multi-faced issue. However, the intention of this activity is one and the same. To hurt people and bring them harm. Cyberbullying is </w:t>
      </w:r>
      <w:r w:rsidRPr="00A639AA">
        <w:rPr>
          <w:rFonts w:ascii="Times New Roman" w:eastAsia="Calibri" w:hAnsi="Times New Roman" w:cs="Times New Roman"/>
          <w:sz w:val="29"/>
          <w:szCs w:val="29"/>
        </w:rPr>
        <w:lastRenderedPageBreak/>
        <w:t xml:space="preserve">not a light matter. It needs to be taken seriously as it does have a lot of dangerous effects on the victim. </w:t>
      </w:r>
    </w:p>
    <w:p w14:paraId="2822CA2D" w14:textId="15FFC8E5"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 </w:t>
      </w:r>
    </w:p>
    <w:p w14:paraId="37F60EC8" w14:textId="5A948ACA"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Moreover, it disturbs the peace of mind of a person. Many people are known to experience depression after they are cyberbullied. In addition, they indulge in self-harm. All the derogatory comments made about them makes them feel inferior. </w:t>
      </w:r>
    </w:p>
    <w:p w14:paraId="6D1AD2EC" w14:textId="44C3EDF1"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 </w:t>
      </w:r>
    </w:p>
    <w:p w14:paraId="2D32A6E8" w14:textId="287B109F"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It also results in a lot of insecurities and complexes. The victim which suffers cyberbullying in the form of harassing starts having self-doubt. When someone points at your insecurities, they only tend to enhance. Similarly, the victims worry and lose their inner peace. </w:t>
      </w:r>
    </w:p>
    <w:p w14:paraId="57452504" w14:textId="427B3AF8"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 </w:t>
      </w:r>
    </w:p>
    <w:p w14:paraId="05CBC842" w14:textId="58B1EF80"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Other than that, cyberbullying also tarnishes the image of a person. It hampers their reputation with the false </w:t>
      </w:r>
      <w:proofErr w:type="spellStart"/>
      <w:r w:rsidRPr="00A639AA">
        <w:rPr>
          <w:rFonts w:ascii="Times New Roman" w:eastAsia="Calibri" w:hAnsi="Times New Roman" w:cs="Times New Roman"/>
          <w:sz w:val="29"/>
          <w:szCs w:val="29"/>
        </w:rPr>
        <w:t>rumors</w:t>
      </w:r>
      <w:proofErr w:type="spellEnd"/>
      <w:r w:rsidRPr="00A639AA">
        <w:rPr>
          <w:rFonts w:ascii="Times New Roman" w:eastAsia="Calibri" w:hAnsi="Times New Roman" w:cs="Times New Roman"/>
          <w:sz w:val="29"/>
          <w:szCs w:val="29"/>
        </w:rPr>
        <w:t xml:space="preserve"> spread about them. Everything on social media spreads like wildfire. Moreover, people often question the credibility. </w:t>
      </w:r>
      <w:proofErr w:type="gramStart"/>
      <w:r w:rsidRPr="00A639AA">
        <w:rPr>
          <w:rFonts w:ascii="Times New Roman" w:eastAsia="Calibri" w:hAnsi="Times New Roman" w:cs="Times New Roman"/>
          <w:sz w:val="29"/>
          <w:szCs w:val="29"/>
        </w:rPr>
        <w:t>Thus,  one</w:t>
      </w:r>
      <w:proofErr w:type="gramEnd"/>
      <w:r w:rsidRPr="00A639AA">
        <w:rPr>
          <w:rFonts w:ascii="Times New Roman" w:eastAsia="Calibri" w:hAnsi="Times New Roman" w:cs="Times New Roman"/>
          <w:sz w:val="29"/>
          <w:szCs w:val="29"/>
        </w:rPr>
        <w:t xml:space="preserve"> false </w:t>
      </w:r>
      <w:proofErr w:type="spellStart"/>
      <w:r w:rsidRPr="00A639AA">
        <w:rPr>
          <w:rFonts w:ascii="Times New Roman" w:eastAsia="Calibri" w:hAnsi="Times New Roman" w:cs="Times New Roman"/>
          <w:sz w:val="29"/>
          <w:szCs w:val="29"/>
        </w:rPr>
        <w:t>rumor</w:t>
      </w:r>
      <w:proofErr w:type="spellEnd"/>
      <w:r w:rsidRPr="00A639AA">
        <w:rPr>
          <w:rFonts w:ascii="Times New Roman" w:eastAsia="Calibri" w:hAnsi="Times New Roman" w:cs="Times New Roman"/>
          <w:sz w:val="29"/>
          <w:szCs w:val="29"/>
        </w:rPr>
        <w:t xml:space="preserve"> destroys people’s lives. </w:t>
      </w:r>
    </w:p>
    <w:p w14:paraId="2EE1ED3A" w14:textId="2403DCD5"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Cyberbullying prevention is the need of the hour. It needs to be monitored and put an end to. There are various ways to tackle cyberbullying. We can implement them at individual levels as well as authoritative levels. </w:t>
      </w:r>
    </w:p>
    <w:p w14:paraId="24BBD7C4" w14:textId="5482375E"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 </w:t>
      </w:r>
    </w:p>
    <w:p w14:paraId="6D502A32" w14:textId="6D7476C3"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Firstly, always teach your children to never share personal information online. For instance, if you list your home address or phone number there, it will make you a potential target of cyberbullying easily. </w:t>
      </w:r>
    </w:p>
    <w:p w14:paraId="012AB18F" w14:textId="40E89FF8"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 </w:t>
      </w:r>
    </w:p>
    <w:p w14:paraId="1394CB1B" w14:textId="6C8EE1DE"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Secondly, avoid posting explicit photos of yourself online. Also, never discuss personal matters on social media. In other words, keep the information limited within your group of friends and family. </w:t>
      </w:r>
    </w:p>
    <w:p w14:paraId="1B52167C" w14:textId="61A5BD53"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Most importantly, never ever share your internet password and account details with anyone. Keep all this information to yourself alone. Be alert and do not click on mysterious links, they may be scams. In addition, teach your kids about cyberbullying and make them aware of what’s wrong and right. </w:t>
      </w:r>
    </w:p>
    <w:p w14:paraId="0F24AEA3" w14:textId="2C867510"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t xml:space="preserve"> </w:t>
      </w:r>
    </w:p>
    <w:p w14:paraId="2EAEB84C" w14:textId="268DD160" w:rsidR="2C1A0F8E" w:rsidRPr="00A639AA" w:rsidRDefault="2C1A0F8E" w:rsidP="2C1A0F8E">
      <w:pPr>
        <w:rPr>
          <w:rFonts w:ascii="Times New Roman" w:hAnsi="Times New Roman" w:cs="Times New Roman"/>
          <w:sz w:val="29"/>
          <w:szCs w:val="29"/>
        </w:rPr>
      </w:pPr>
      <w:r w:rsidRPr="00A639AA">
        <w:rPr>
          <w:rFonts w:ascii="Times New Roman" w:eastAsia="Calibri" w:hAnsi="Times New Roman" w:cs="Times New Roman"/>
          <w:sz w:val="29"/>
          <w:szCs w:val="29"/>
        </w:rPr>
        <w:lastRenderedPageBreak/>
        <w:t xml:space="preserve">In conclusion, awareness is the key to prevent online harassment. We should make the children aware from an early age so they are always cautious. Moreover, parents must monitor their children’s online activities and limit their usage. Most importantly, cyberbullying must be reported instantly without delay. This can prevent further incidents from taking place. </w:t>
      </w:r>
    </w:p>
    <w:p w14:paraId="2FD97552" w14:textId="7DC5635E" w:rsidR="2C1A0F8E" w:rsidRPr="00A639AA" w:rsidRDefault="2C1A0F8E" w:rsidP="2C1A0F8E">
      <w:pPr>
        <w:rPr>
          <w:rFonts w:ascii="Times New Roman" w:eastAsia="Calibri" w:hAnsi="Times New Roman" w:cs="Times New Roman"/>
          <w:sz w:val="29"/>
          <w:szCs w:val="29"/>
        </w:rPr>
      </w:pPr>
    </w:p>
    <w:p w14:paraId="50438A00" w14:textId="17206E46" w:rsidR="2C1A0F8E" w:rsidRPr="00A639AA" w:rsidRDefault="2C1A0F8E" w:rsidP="2C1A0F8E">
      <w:pPr>
        <w:rPr>
          <w:rFonts w:ascii="Times New Roman" w:eastAsia="Calibri" w:hAnsi="Times New Roman" w:cs="Times New Roman"/>
          <w:sz w:val="29"/>
          <w:szCs w:val="29"/>
        </w:rPr>
      </w:pPr>
    </w:p>
    <w:sectPr w:rsidR="2C1A0F8E" w:rsidRPr="00A639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F3783"/>
    <w:multiLevelType w:val="hybridMultilevel"/>
    <w:tmpl w:val="B4440238"/>
    <w:lvl w:ilvl="0" w:tplc="5A6673D4">
      <w:start w:val="1"/>
      <w:numFmt w:val="decimal"/>
      <w:lvlText w:val="%1."/>
      <w:lvlJc w:val="left"/>
      <w:pPr>
        <w:ind w:left="720" w:hanging="360"/>
      </w:pPr>
    </w:lvl>
    <w:lvl w:ilvl="1" w:tplc="07848F00">
      <w:start w:val="1"/>
      <w:numFmt w:val="lowerLetter"/>
      <w:lvlText w:val="%2."/>
      <w:lvlJc w:val="left"/>
      <w:pPr>
        <w:ind w:left="1440" w:hanging="360"/>
      </w:pPr>
    </w:lvl>
    <w:lvl w:ilvl="2" w:tplc="9E1C379E">
      <w:start w:val="1"/>
      <w:numFmt w:val="lowerRoman"/>
      <w:lvlText w:val="%3."/>
      <w:lvlJc w:val="right"/>
      <w:pPr>
        <w:ind w:left="2160" w:hanging="180"/>
      </w:pPr>
    </w:lvl>
    <w:lvl w:ilvl="3" w:tplc="2C123E8C">
      <w:start w:val="1"/>
      <w:numFmt w:val="decimal"/>
      <w:lvlText w:val="%4."/>
      <w:lvlJc w:val="left"/>
      <w:pPr>
        <w:ind w:left="2880" w:hanging="360"/>
      </w:pPr>
    </w:lvl>
    <w:lvl w:ilvl="4" w:tplc="FE84C0A4">
      <w:start w:val="1"/>
      <w:numFmt w:val="lowerLetter"/>
      <w:lvlText w:val="%5."/>
      <w:lvlJc w:val="left"/>
      <w:pPr>
        <w:ind w:left="3600" w:hanging="360"/>
      </w:pPr>
    </w:lvl>
    <w:lvl w:ilvl="5" w:tplc="D02E2DA0">
      <w:start w:val="1"/>
      <w:numFmt w:val="lowerRoman"/>
      <w:lvlText w:val="%6."/>
      <w:lvlJc w:val="right"/>
      <w:pPr>
        <w:ind w:left="4320" w:hanging="180"/>
      </w:pPr>
    </w:lvl>
    <w:lvl w:ilvl="6" w:tplc="9F5AA98A">
      <w:start w:val="1"/>
      <w:numFmt w:val="decimal"/>
      <w:lvlText w:val="%7."/>
      <w:lvlJc w:val="left"/>
      <w:pPr>
        <w:ind w:left="5040" w:hanging="360"/>
      </w:pPr>
    </w:lvl>
    <w:lvl w:ilvl="7" w:tplc="A3C400CE">
      <w:start w:val="1"/>
      <w:numFmt w:val="lowerLetter"/>
      <w:lvlText w:val="%8."/>
      <w:lvlJc w:val="left"/>
      <w:pPr>
        <w:ind w:left="5760" w:hanging="360"/>
      </w:pPr>
    </w:lvl>
    <w:lvl w:ilvl="8" w:tplc="1C76547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FC3C1"/>
    <w:rsid w:val="00A639AA"/>
    <w:rsid w:val="00A97846"/>
    <w:rsid w:val="2C1A0F8E"/>
    <w:rsid w:val="766FC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C3C1"/>
  <w15:chartTrackingRefBased/>
  <w15:docId w15:val="{CE4E67A5-884A-4B30-AD0A-6BB50423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Patil</dc:creator>
  <cp:keywords/>
  <dc:description/>
  <cp:lastModifiedBy>521KAUSTUBH20</cp:lastModifiedBy>
  <cp:revision>3</cp:revision>
  <dcterms:created xsi:type="dcterms:W3CDTF">2020-12-19T08:50:00Z</dcterms:created>
  <dcterms:modified xsi:type="dcterms:W3CDTF">2020-12-19T10:35:00Z</dcterms:modified>
</cp:coreProperties>
</file>