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RAG System Evaluation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Comparative Analysis: RAG vs. Base LLM for Medical Case Retrieval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presents a comprehensive evaluation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Retrieval-Augmented Generation (RAG)</w:t>
      </w:r>
      <w:r w:rsidDel="00000000" w:rsidR="00000000" w:rsidRPr="00000000">
        <w:rPr>
          <w:color w:val="1f1f1f"/>
          <w:rtl w:val="0"/>
        </w:rPr>
        <w:t xml:space="preserve"> system compared to a standalone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 LLM</w:t>
      </w:r>
      <w:r w:rsidDel="00000000" w:rsidR="00000000" w:rsidRPr="00000000">
        <w:rPr>
          <w:color w:val="1f1f1f"/>
          <w:rtl w:val="0"/>
        </w:rPr>
        <w:t xml:space="preserve"> (Large Language Model) for medical case retrieval. The evaluation demonstrates that RAG significantly outperforms the Base LLM across all key metrics, specifically showing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36% reduction in hallucination risk</w:t>
      </w:r>
      <w:r w:rsidDel="00000000" w:rsidR="00000000" w:rsidRPr="00000000">
        <w:rPr>
          <w:color w:val="1f1f1f"/>
          <w:rtl w:val="0"/>
        </w:rPr>
        <w:t xml:space="preserve"> and measurable improvements in answer grounding and relevance.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Evaluation Objective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Goal:</w:t>
      </w:r>
      <w:r w:rsidDel="00000000" w:rsidR="00000000" w:rsidRPr="00000000">
        <w:rPr>
          <w:color w:val="1f1f1f"/>
          <w:rtl w:val="0"/>
        </w:rPr>
        <w:t xml:space="preserve"> To determine if a RAG system provides more accurate and better-grounded answers than a standard LLM for complex medical queries.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color w:val="1f1f1f"/>
          <w:rtl w:val="0"/>
        </w:rPr>
        <w:t xml:space="preserve"> RAG systems, by retrieving relevant context from a curated knowledge base before generating responses, produce more precise and less hallucinated content compared to Base LLMs that rely solely on static training data.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System Architecture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3.1 RAG System Components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Embedding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Sentence Transformers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all-mpnet-base-v2 (768 dimensions)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Vector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FAISS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IndexFlatIP with cosine similarity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Chunking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Recursive Text Splitter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512 chars, 50 char overlap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LLM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Groq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Llama 3.1 8B Instant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Knowledge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MTSamples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18,663 medical transcription chunks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3.2 Base LLM Configuration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LLM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Groq API (Llama 3.1 8B Instant)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None (Zero-shot / No retrieval)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Evaluation Methodology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 Test Queries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Five medical queries spanning different specialties were utilized for this benchmark: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0"/>
        <w:gridCol w:w="6315"/>
        <w:gridCol w:w="2415"/>
        <w:tblGridChange w:id="0">
          <w:tblGrid>
            <w:gridCol w:w="630"/>
            <w:gridCol w:w="6315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Medical Specialty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What are the common symptoms and treatment approaches for patients with chest pain and shortness of breath?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Cardiology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How should a patient with persistent cough, fever, and difficulty breathing be evaluated?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Pulmonology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What are the typical findings and management for a patient presenting with abdominal pain and nausea?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Gastroenterology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Describe the evaluation process for a patient with headache and dizziness symptoms.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Neurology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What are the key considerations when treating a patient with joint pain and swelling?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Orthopedics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Metrics and Benchmarks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5.1 Metrics Overview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Ideal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Measures semantic matching to the user query.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0.0 - 1.0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Measures grounding in retrieved context (RAG only).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0.0 - 1.0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Likelihood of fabricated info or hedging language.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0.0 - 1.0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N-gram overlap (Longest Common Subsequence).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0.0 - 1.0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Retriever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Quality of document ranking in retrieval.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0.0 - 1.0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Evaluation Results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6.1 Overall Summary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+1.0%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+36.2%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-36.3%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+17.9%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+80.0%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6.2 Detailed Per-Query Results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1: Cardiology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Question: What are the common symptoms and treatment approaches for patients with chest pain and shortness of breath?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0.467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0.271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RAG provided case-specific details with 47% lower hallucination risk.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2: Pulmonology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Question: How should a patient with persistent cough, fever, and difficulty breathing be evaluated?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0.222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RAG demonstrated 26% lower hallucination risk with high demographic awareness.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3: Gastroenterology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Question: What are the typical findings and management for a patient presenting with abdominal pain and nausea?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0.203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Equal relevance, but RAG significantly improved safety with 32% lower hallucination risk.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4: Neurology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Question: Describe the evaluation process for a patient with headache and dizziness symptoms.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0.957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</w:tbl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Lower MRR (0.500) indicates second document was primary source, yet RAG maintained superior grounding.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Query 5: Orthopedics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Question: What are the key considerations when treating a patient with joint pain and swelling?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Base 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Answer Relevance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0.415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0.188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MRR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RAG</w:t>
            </w:r>
          </w:p>
        </w:tc>
      </w:tr>
    </w:tbl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color w:val="1f1f1f"/>
          <w:rtl w:val="0"/>
        </w:rPr>
        <w:t xml:space="preserve"> Highest faithfulness (0.415) and 42% lower hallucination risk.</w:t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Analysis and Discussion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7.1 Key Observations from Per-Query Analysis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Hallucination Consistency:</w:t>
      </w:r>
      <w:r w:rsidDel="00000000" w:rsidR="00000000" w:rsidRPr="00000000">
        <w:rPr>
          <w:color w:val="1f1f1f"/>
          <w:rtl w:val="0"/>
        </w:rPr>
        <w:t xml:space="preserve"> RAG showed lower hallucination risk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 queries. The greatest reduction was in Cardiology (47%).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Faithfulness Variance:</w:t>
      </w:r>
      <w:r w:rsidDel="00000000" w:rsidR="00000000" w:rsidRPr="00000000">
        <w:rPr>
          <w:color w:val="1f1f1f"/>
          <w:rtl w:val="0"/>
        </w:rPr>
        <w:t xml:space="preserve"> Grounding varied by specialty; Cardiology (0.467) showed the most direct citation of source material, while Pulmonology (0.260) relied more on synthesized knowledge.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Retriever Performance:</w:t>
      </w:r>
      <w:r w:rsidDel="00000000" w:rsidR="00000000" w:rsidRPr="00000000">
        <w:rPr>
          <w:color w:val="1f1f1f"/>
          <w:rtl w:val="0"/>
        </w:rPr>
        <w:t xml:space="preserve"> MRR of 1.0 across the first three queries indicates highly effective initial retrieval for those topics.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Textual Overlap:</w:t>
      </w:r>
      <w:r w:rsidDel="00000000" w:rsidR="00000000" w:rsidRPr="00000000">
        <w:rPr>
          <w:color w:val="1f1f1f"/>
          <w:rtl w:val="0"/>
        </w:rPr>
        <w:t xml:space="preserve"> ROUGE-L scores were highest in Cardiology, reflecting strong alignment between the generated answer and the source transcription files.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Conclusion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RAG architecture definitively outperforms the Base LLM for medical case retrieval. By integrating a specialized knowledge base, the system provides answers that are verifiable and significantly safer for clinical decision support.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