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2DA" w:rsidRDefault="00B622DA" w:rsidP="00B622DA">
      <w:pPr>
        <w:pStyle w:val="Heading3"/>
      </w:pPr>
      <w:r>
        <w:t>How Histograms Work</w:t>
      </w:r>
    </w:p>
    <w:p w:rsidR="00B622DA" w:rsidRDefault="00B622DA" w:rsidP="00B622DA">
      <w:pPr>
        <w:pStyle w:val="NormalWeb"/>
        <w:numPr>
          <w:ilvl w:val="0"/>
          <w:numId w:val="4"/>
        </w:numPr>
      </w:pPr>
      <w:r>
        <w:rPr>
          <w:rStyle w:val="Strong"/>
        </w:rPr>
        <w:t>Dividing Data into Intervals (Bins):</w:t>
      </w:r>
    </w:p>
    <w:p w:rsidR="00B622DA" w:rsidRDefault="00B622DA" w:rsidP="00B622DA">
      <w:pPr>
        <w:numPr>
          <w:ilvl w:val="1"/>
          <w:numId w:val="4"/>
        </w:numPr>
        <w:spacing w:before="100" w:beforeAutospacing="1" w:after="100" w:afterAutospacing="1" w:line="240" w:lineRule="auto"/>
      </w:pPr>
      <w:r>
        <w:rPr>
          <w:rStyle w:val="Strong"/>
        </w:rPr>
        <w:t>Bins</w:t>
      </w:r>
      <w:r>
        <w:t>: The entire range of the data is divided into contiguous intervals, called bins. Each bin has a defined range of values.</w:t>
      </w:r>
    </w:p>
    <w:p w:rsidR="00B622DA" w:rsidRDefault="00B622DA" w:rsidP="00B622DA">
      <w:pPr>
        <w:numPr>
          <w:ilvl w:val="1"/>
          <w:numId w:val="4"/>
        </w:numPr>
        <w:spacing w:before="100" w:beforeAutospacing="1" w:after="100" w:afterAutospacing="1" w:line="240" w:lineRule="auto"/>
      </w:pPr>
      <w:r>
        <w:rPr>
          <w:rStyle w:val="Strong"/>
        </w:rPr>
        <w:t>Width of Bins</w:t>
      </w:r>
      <w:r>
        <w:t>: The width of each bin is consistent, and the range of values each bin covers is called the bin width. The choice of bin width can affect the appearance and interpretation of the histogram.</w:t>
      </w:r>
    </w:p>
    <w:p w:rsidR="00B622DA" w:rsidRDefault="00B622DA" w:rsidP="00B622DA">
      <w:pPr>
        <w:pStyle w:val="NormalWeb"/>
        <w:numPr>
          <w:ilvl w:val="0"/>
          <w:numId w:val="4"/>
        </w:numPr>
      </w:pPr>
      <w:r>
        <w:rPr>
          <w:rStyle w:val="Strong"/>
        </w:rPr>
        <w:t>Counting Data Points in Each Bin:</w:t>
      </w:r>
    </w:p>
    <w:p w:rsidR="00B622DA" w:rsidRDefault="00B622DA" w:rsidP="00B622DA">
      <w:pPr>
        <w:numPr>
          <w:ilvl w:val="1"/>
          <w:numId w:val="4"/>
        </w:numPr>
        <w:spacing w:before="100" w:beforeAutospacing="1" w:after="100" w:afterAutospacing="1" w:line="240" w:lineRule="auto"/>
      </w:pPr>
      <w:r>
        <w:t>For each bin, the number of data points that fall within its range is counted. This count is known as the frequency.</w:t>
      </w:r>
    </w:p>
    <w:p w:rsidR="00B622DA" w:rsidRDefault="00B622DA" w:rsidP="00B622DA">
      <w:pPr>
        <w:pStyle w:val="NormalWeb"/>
        <w:numPr>
          <w:ilvl w:val="0"/>
          <w:numId w:val="4"/>
        </w:numPr>
      </w:pPr>
      <w:r>
        <w:rPr>
          <w:rStyle w:val="Strong"/>
        </w:rPr>
        <w:t>Displaying Frequencies as Bars:</w:t>
      </w:r>
    </w:p>
    <w:p w:rsidR="00B622DA" w:rsidRDefault="00B622DA" w:rsidP="00B622DA">
      <w:pPr>
        <w:numPr>
          <w:ilvl w:val="1"/>
          <w:numId w:val="4"/>
        </w:numPr>
        <w:spacing w:before="100" w:beforeAutospacing="1" w:after="100" w:afterAutospacing="1" w:line="240" w:lineRule="auto"/>
      </w:pPr>
      <w:r>
        <w:t>Each bin's frequency is represented by a vertical bar.</w:t>
      </w:r>
    </w:p>
    <w:p w:rsidR="00B622DA" w:rsidRDefault="00B622DA" w:rsidP="00B622DA">
      <w:pPr>
        <w:numPr>
          <w:ilvl w:val="1"/>
          <w:numId w:val="4"/>
        </w:numPr>
        <w:spacing w:before="100" w:beforeAutospacing="1" w:after="100" w:afterAutospacing="1" w:line="240" w:lineRule="auto"/>
      </w:pPr>
      <w:r>
        <w:t>The height of the bar corresponds to the frequency of data points within that bin.</w:t>
      </w:r>
    </w:p>
    <w:p w:rsidR="00B622DA" w:rsidRDefault="00B622DA" w:rsidP="00B622DA">
      <w:pPr>
        <w:numPr>
          <w:ilvl w:val="1"/>
          <w:numId w:val="4"/>
        </w:numPr>
        <w:spacing w:before="100" w:beforeAutospacing="1" w:after="100" w:afterAutospacing="1" w:line="240" w:lineRule="auto"/>
      </w:pPr>
      <w:r>
        <w:t>The bins are placed adjacent to each other, without gaps, to show the continuous nature of the data.</w:t>
      </w:r>
    </w:p>
    <w:p w:rsidR="00B622DA" w:rsidRDefault="00B622DA" w:rsidP="00B622DA">
      <w:pPr>
        <w:pStyle w:val="Heading3"/>
      </w:pPr>
      <w:r>
        <w:t>Interpreting Histograms</w:t>
      </w:r>
    </w:p>
    <w:p w:rsidR="00B622DA" w:rsidRDefault="00B622DA" w:rsidP="00B622DA">
      <w:pPr>
        <w:numPr>
          <w:ilvl w:val="0"/>
          <w:numId w:val="5"/>
        </w:numPr>
        <w:spacing w:before="100" w:beforeAutospacing="1" w:after="100" w:afterAutospacing="1" w:line="240" w:lineRule="auto"/>
      </w:pPr>
      <w:r>
        <w:rPr>
          <w:rStyle w:val="Strong"/>
        </w:rPr>
        <w:t>Shape of the Distribution</w:t>
      </w:r>
      <w:r>
        <w:t>: The overall shape of the histogram provides insights into the data distribution (e.g., normal distribution, skewed distribution, bimodal distribution).</w:t>
      </w:r>
    </w:p>
    <w:p w:rsidR="00B622DA" w:rsidRDefault="00B622DA" w:rsidP="00B622DA">
      <w:pPr>
        <w:numPr>
          <w:ilvl w:val="0"/>
          <w:numId w:val="5"/>
        </w:numPr>
        <w:spacing w:before="100" w:beforeAutospacing="1" w:after="100" w:afterAutospacing="1" w:line="240" w:lineRule="auto"/>
      </w:pPr>
      <w:r>
        <w:rPr>
          <w:rStyle w:val="Strong"/>
        </w:rPr>
        <w:t>Central Tendency</w:t>
      </w:r>
      <w:r>
        <w:t xml:space="preserve">: The </w:t>
      </w:r>
      <w:proofErr w:type="spellStart"/>
      <w:r>
        <w:t>center</w:t>
      </w:r>
      <w:proofErr w:type="spellEnd"/>
      <w:r>
        <w:t xml:space="preserve"> of the histogram indicates where most data points are concentrated.</w:t>
      </w:r>
    </w:p>
    <w:p w:rsidR="00B622DA" w:rsidRDefault="00B622DA" w:rsidP="00B622DA">
      <w:pPr>
        <w:numPr>
          <w:ilvl w:val="0"/>
          <w:numId w:val="5"/>
        </w:numPr>
        <w:spacing w:before="100" w:beforeAutospacing="1" w:after="100" w:afterAutospacing="1" w:line="240" w:lineRule="auto"/>
      </w:pPr>
      <w:r>
        <w:rPr>
          <w:rStyle w:val="Strong"/>
        </w:rPr>
        <w:t>Spread</w:t>
      </w:r>
      <w:r>
        <w:t>: The width of the histogram shows the variability or spread of the data.</w:t>
      </w:r>
    </w:p>
    <w:p w:rsidR="00B622DA" w:rsidRDefault="00B622DA" w:rsidP="00B622DA">
      <w:pPr>
        <w:numPr>
          <w:ilvl w:val="0"/>
          <w:numId w:val="5"/>
        </w:numPr>
        <w:spacing w:before="100" w:beforeAutospacing="1" w:after="100" w:afterAutospacing="1" w:line="240" w:lineRule="auto"/>
      </w:pPr>
      <w:r>
        <w:rPr>
          <w:rStyle w:val="Strong"/>
        </w:rPr>
        <w:t>Outliers</w:t>
      </w:r>
      <w:r>
        <w:t>: Bars that are distant from the rest of the histogram may indicate outliers.</w:t>
      </w:r>
    </w:p>
    <w:p w:rsidR="00B622DA" w:rsidRDefault="00B622DA" w:rsidP="00B622DA">
      <w:pPr>
        <w:pStyle w:val="Heading3"/>
      </w:pPr>
      <w:r>
        <w:t>Example</w:t>
      </w:r>
    </w:p>
    <w:p w:rsidR="00B622DA" w:rsidRDefault="00B622DA" w:rsidP="00B622DA">
      <w:pPr>
        <w:pStyle w:val="NormalWeb"/>
      </w:pPr>
      <w:r>
        <w:t>Suppose we have a dataset of test scores for a class of students ranging from 0 to 100. Here's how we could create a histogram:</w:t>
      </w:r>
    </w:p>
    <w:p w:rsidR="00B622DA" w:rsidRDefault="00B622DA" w:rsidP="00B622DA">
      <w:pPr>
        <w:numPr>
          <w:ilvl w:val="0"/>
          <w:numId w:val="6"/>
        </w:numPr>
        <w:spacing w:before="100" w:beforeAutospacing="1" w:after="100" w:afterAutospacing="1" w:line="240" w:lineRule="auto"/>
      </w:pPr>
      <w:r>
        <w:rPr>
          <w:rStyle w:val="Strong"/>
        </w:rPr>
        <w:t>Choosing Bins</w:t>
      </w:r>
      <w:r>
        <w:t>: Divide the range 0-100 into intervals of 10 (e.g., 0-10, 10-20, 20-30, ..., 90-100).</w:t>
      </w:r>
    </w:p>
    <w:p w:rsidR="00B622DA" w:rsidRDefault="00B622DA" w:rsidP="00B622DA">
      <w:pPr>
        <w:numPr>
          <w:ilvl w:val="0"/>
          <w:numId w:val="6"/>
        </w:numPr>
        <w:spacing w:before="100" w:beforeAutospacing="1" w:after="100" w:afterAutospacing="1" w:line="240" w:lineRule="auto"/>
      </w:pPr>
      <w:r>
        <w:rPr>
          <w:rStyle w:val="Strong"/>
        </w:rPr>
        <w:t>Counting Frequencies</w:t>
      </w:r>
      <w:r>
        <w:t>: Count how many scores fall into each interval.</w:t>
      </w:r>
    </w:p>
    <w:p w:rsidR="00B622DA" w:rsidRDefault="00B622DA" w:rsidP="00B622DA">
      <w:pPr>
        <w:numPr>
          <w:ilvl w:val="0"/>
          <w:numId w:val="6"/>
        </w:numPr>
        <w:spacing w:before="100" w:beforeAutospacing="1" w:after="100" w:afterAutospacing="1" w:line="240" w:lineRule="auto"/>
      </w:pPr>
      <w:r>
        <w:rPr>
          <w:rStyle w:val="Strong"/>
        </w:rPr>
        <w:t>Drawing the Histogram</w:t>
      </w:r>
      <w:r>
        <w:t>: Draw bars for each interval, with the height of each bar representing the frequency of scores within that interval.</w:t>
      </w:r>
    </w:p>
    <w:p w:rsidR="00B622DA" w:rsidRDefault="00B622DA" w:rsidP="00B622DA">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B622DA" w:rsidRPr="00B622DA" w:rsidRDefault="00B622DA" w:rsidP="00B622DA">
      <w:pPr>
        <w:spacing w:before="100" w:beforeAutospacing="1" w:after="100" w:afterAutospacing="1" w:line="240" w:lineRule="auto"/>
        <w:rPr>
          <w:rFonts w:ascii="Times New Roman" w:eastAsia="Times New Roman" w:hAnsi="Times New Roman" w:cs="Times New Roman"/>
          <w:sz w:val="24"/>
          <w:szCs w:val="24"/>
          <w:lang w:eastAsia="en-IN"/>
        </w:rPr>
      </w:pPr>
      <w:r w:rsidRPr="00B622DA">
        <w:rPr>
          <w:rFonts w:ascii="Times New Roman" w:eastAsia="Times New Roman" w:hAnsi="Times New Roman" w:cs="Times New Roman"/>
          <w:sz w:val="24"/>
          <w:szCs w:val="24"/>
          <w:lang w:eastAsia="en-IN"/>
        </w:rPr>
        <w:t>In this example:</w:t>
      </w:r>
    </w:p>
    <w:p w:rsidR="00B622DA" w:rsidRPr="00B622DA" w:rsidRDefault="00B622DA" w:rsidP="00B622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22DA">
        <w:rPr>
          <w:rFonts w:ascii="Times New Roman" w:eastAsia="Times New Roman" w:hAnsi="Times New Roman" w:cs="Times New Roman"/>
          <w:sz w:val="24"/>
          <w:szCs w:val="24"/>
          <w:lang w:eastAsia="en-IN"/>
        </w:rPr>
        <w:t>The x-axis represents the test scores divided into bins of 10-point intervals.</w:t>
      </w:r>
    </w:p>
    <w:p w:rsidR="00B622DA" w:rsidRPr="00B622DA" w:rsidRDefault="00B622DA" w:rsidP="00B622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22DA">
        <w:rPr>
          <w:rFonts w:ascii="Times New Roman" w:eastAsia="Times New Roman" w:hAnsi="Times New Roman" w:cs="Times New Roman"/>
          <w:sz w:val="24"/>
          <w:szCs w:val="24"/>
          <w:lang w:eastAsia="en-IN"/>
        </w:rPr>
        <w:t>The y-axis represents the frequency of scores within each bin.</w:t>
      </w:r>
    </w:p>
    <w:p w:rsidR="00B622DA" w:rsidRPr="00B622DA" w:rsidRDefault="00B622DA" w:rsidP="00B622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22DA">
        <w:rPr>
          <w:rFonts w:ascii="Times New Roman" w:eastAsia="Times New Roman" w:hAnsi="Times New Roman" w:cs="Times New Roman"/>
          <w:sz w:val="24"/>
          <w:szCs w:val="24"/>
          <w:lang w:eastAsia="en-IN"/>
        </w:rPr>
        <w:t>The bars' heights indicate how many students scored within each interval.</w:t>
      </w:r>
    </w:p>
    <w:p w:rsidR="00B622DA" w:rsidRPr="00B622DA" w:rsidRDefault="00B622DA" w:rsidP="00B622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22DA">
        <w:rPr>
          <w:rFonts w:ascii="Times New Roman" w:eastAsia="Times New Roman" w:hAnsi="Times New Roman" w:cs="Times New Roman"/>
          <w:b/>
          <w:bCs/>
          <w:sz w:val="27"/>
          <w:szCs w:val="27"/>
          <w:lang w:eastAsia="en-IN"/>
        </w:rPr>
        <w:t>Benefits of Using Histograms</w:t>
      </w:r>
    </w:p>
    <w:p w:rsidR="00B622DA" w:rsidRPr="00B622DA" w:rsidRDefault="00B622DA" w:rsidP="00B622D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22DA">
        <w:rPr>
          <w:rFonts w:ascii="Times New Roman" w:eastAsia="Times New Roman" w:hAnsi="Times New Roman" w:cs="Times New Roman"/>
          <w:b/>
          <w:bCs/>
          <w:sz w:val="24"/>
          <w:szCs w:val="24"/>
          <w:lang w:eastAsia="en-IN"/>
        </w:rPr>
        <w:t>Ease of Interpretation</w:t>
      </w:r>
      <w:r w:rsidRPr="00B622DA">
        <w:rPr>
          <w:rFonts w:ascii="Times New Roman" w:eastAsia="Times New Roman" w:hAnsi="Times New Roman" w:cs="Times New Roman"/>
          <w:sz w:val="24"/>
          <w:szCs w:val="24"/>
          <w:lang w:eastAsia="en-IN"/>
        </w:rPr>
        <w:t>: Histograms provide a clear visual summary of data distribution.</w:t>
      </w:r>
    </w:p>
    <w:p w:rsidR="00B622DA" w:rsidRPr="00B622DA" w:rsidRDefault="00B622DA" w:rsidP="00B622D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22DA">
        <w:rPr>
          <w:rFonts w:ascii="Times New Roman" w:eastAsia="Times New Roman" w:hAnsi="Times New Roman" w:cs="Times New Roman"/>
          <w:b/>
          <w:bCs/>
          <w:sz w:val="24"/>
          <w:szCs w:val="24"/>
          <w:lang w:eastAsia="en-IN"/>
        </w:rPr>
        <w:lastRenderedPageBreak/>
        <w:t>Detection of Patterns</w:t>
      </w:r>
      <w:r w:rsidRPr="00B622DA">
        <w:rPr>
          <w:rFonts w:ascii="Times New Roman" w:eastAsia="Times New Roman" w:hAnsi="Times New Roman" w:cs="Times New Roman"/>
          <w:sz w:val="24"/>
          <w:szCs w:val="24"/>
          <w:lang w:eastAsia="en-IN"/>
        </w:rPr>
        <w:t>: They help identify patterns such as skewness, modality, and the presence of outliers.</w:t>
      </w:r>
    </w:p>
    <w:p w:rsidR="00B622DA" w:rsidRPr="00B622DA" w:rsidRDefault="00B622DA" w:rsidP="00B622D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22DA">
        <w:rPr>
          <w:rFonts w:ascii="Times New Roman" w:eastAsia="Times New Roman" w:hAnsi="Times New Roman" w:cs="Times New Roman"/>
          <w:b/>
          <w:bCs/>
          <w:sz w:val="24"/>
          <w:szCs w:val="24"/>
          <w:lang w:eastAsia="en-IN"/>
        </w:rPr>
        <w:t>Comparison</w:t>
      </w:r>
      <w:r w:rsidRPr="00B622DA">
        <w:rPr>
          <w:rFonts w:ascii="Times New Roman" w:eastAsia="Times New Roman" w:hAnsi="Times New Roman" w:cs="Times New Roman"/>
          <w:sz w:val="24"/>
          <w:szCs w:val="24"/>
          <w:lang w:eastAsia="en-IN"/>
        </w:rPr>
        <w:t>: Multiple histograms can be used to compare different datasets.</w:t>
      </w:r>
    </w:p>
    <w:p w:rsidR="00B622DA" w:rsidRPr="00B622DA" w:rsidRDefault="00B622DA" w:rsidP="00B622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22DA">
        <w:rPr>
          <w:rFonts w:ascii="Times New Roman" w:eastAsia="Times New Roman" w:hAnsi="Times New Roman" w:cs="Times New Roman"/>
          <w:b/>
          <w:bCs/>
          <w:sz w:val="27"/>
          <w:szCs w:val="27"/>
          <w:lang w:eastAsia="en-IN"/>
        </w:rPr>
        <w:t>Limitations of Histograms</w:t>
      </w:r>
    </w:p>
    <w:p w:rsidR="00B622DA" w:rsidRPr="00B622DA" w:rsidRDefault="00B622DA" w:rsidP="00B622D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22DA">
        <w:rPr>
          <w:rFonts w:ascii="Times New Roman" w:eastAsia="Times New Roman" w:hAnsi="Times New Roman" w:cs="Times New Roman"/>
          <w:b/>
          <w:bCs/>
          <w:sz w:val="24"/>
          <w:szCs w:val="24"/>
          <w:lang w:eastAsia="en-IN"/>
        </w:rPr>
        <w:t>Bin Size Sensitivity</w:t>
      </w:r>
      <w:r w:rsidRPr="00B622DA">
        <w:rPr>
          <w:rFonts w:ascii="Times New Roman" w:eastAsia="Times New Roman" w:hAnsi="Times New Roman" w:cs="Times New Roman"/>
          <w:sz w:val="24"/>
          <w:szCs w:val="24"/>
          <w:lang w:eastAsia="en-IN"/>
        </w:rPr>
        <w:t>: The choice of bin width can significantly affect the histogram's appearance and interpretation.</w:t>
      </w:r>
    </w:p>
    <w:p w:rsidR="00B622DA" w:rsidRPr="00B622DA" w:rsidRDefault="00B622DA" w:rsidP="00B622D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22DA">
        <w:rPr>
          <w:rFonts w:ascii="Times New Roman" w:eastAsia="Times New Roman" w:hAnsi="Times New Roman" w:cs="Times New Roman"/>
          <w:b/>
          <w:bCs/>
          <w:sz w:val="24"/>
          <w:szCs w:val="24"/>
          <w:lang w:eastAsia="en-IN"/>
        </w:rPr>
        <w:t>Data Loss</w:t>
      </w:r>
      <w:r w:rsidRPr="00B622DA">
        <w:rPr>
          <w:rFonts w:ascii="Times New Roman" w:eastAsia="Times New Roman" w:hAnsi="Times New Roman" w:cs="Times New Roman"/>
          <w:sz w:val="24"/>
          <w:szCs w:val="24"/>
          <w:lang w:eastAsia="en-IN"/>
        </w:rPr>
        <w:t>: Detailed information about individual data points is lost, as data is aggregated into bins.</w:t>
      </w:r>
    </w:p>
    <w:p w:rsidR="00B622DA" w:rsidRPr="00B622DA" w:rsidRDefault="00B622DA" w:rsidP="00B622D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22DA">
        <w:rPr>
          <w:rFonts w:ascii="Times New Roman" w:eastAsia="Times New Roman" w:hAnsi="Times New Roman" w:cs="Times New Roman"/>
          <w:b/>
          <w:bCs/>
          <w:sz w:val="24"/>
          <w:szCs w:val="24"/>
          <w:lang w:eastAsia="en-IN"/>
        </w:rPr>
        <w:t>Subjectivity</w:t>
      </w:r>
      <w:r w:rsidRPr="00B622DA">
        <w:rPr>
          <w:rFonts w:ascii="Times New Roman" w:eastAsia="Times New Roman" w:hAnsi="Times New Roman" w:cs="Times New Roman"/>
          <w:sz w:val="24"/>
          <w:szCs w:val="24"/>
          <w:lang w:eastAsia="en-IN"/>
        </w:rPr>
        <w:t>: The interpretation of histograms can be subjective, depending on the chosen bin width and range.</w:t>
      </w:r>
    </w:p>
    <w:p w:rsidR="003F2713" w:rsidRDefault="003F2713"/>
    <w:sectPr w:rsidR="003F2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23B"/>
    <w:multiLevelType w:val="multilevel"/>
    <w:tmpl w:val="CBBC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825E2"/>
    <w:multiLevelType w:val="multilevel"/>
    <w:tmpl w:val="FCC6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0257F"/>
    <w:multiLevelType w:val="multilevel"/>
    <w:tmpl w:val="8798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47978"/>
    <w:multiLevelType w:val="multilevel"/>
    <w:tmpl w:val="967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E6546"/>
    <w:multiLevelType w:val="multilevel"/>
    <w:tmpl w:val="FA2C0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56561"/>
    <w:multiLevelType w:val="multilevel"/>
    <w:tmpl w:val="0622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DA"/>
    <w:rsid w:val="003F2713"/>
    <w:rsid w:val="00B6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EE99"/>
  <w15:chartTrackingRefBased/>
  <w15:docId w15:val="{BB596E57-E570-4B6C-BAD2-C6A43A76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622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22D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2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2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418621">
      <w:bodyDiv w:val="1"/>
      <w:marLeft w:val="0"/>
      <w:marRight w:val="0"/>
      <w:marTop w:val="0"/>
      <w:marBottom w:val="0"/>
      <w:divBdr>
        <w:top w:val="none" w:sz="0" w:space="0" w:color="auto"/>
        <w:left w:val="none" w:sz="0" w:space="0" w:color="auto"/>
        <w:bottom w:val="none" w:sz="0" w:space="0" w:color="auto"/>
        <w:right w:val="none" w:sz="0" w:space="0" w:color="auto"/>
      </w:divBdr>
    </w:div>
    <w:div w:id="1792238837">
      <w:bodyDiv w:val="1"/>
      <w:marLeft w:val="0"/>
      <w:marRight w:val="0"/>
      <w:marTop w:val="0"/>
      <w:marBottom w:val="0"/>
      <w:divBdr>
        <w:top w:val="none" w:sz="0" w:space="0" w:color="auto"/>
        <w:left w:val="none" w:sz="0" w:space="0" w:color="auto"/>
        <w:bottom w:val="none" w:sz="0" w:space="0" w:color="auto"/>
        <w:right w:val="none" w:sz="0" w:space="0" w:color="auto"/>
      </w:divBdr>
    </w:div>
    <w:div w:id="188436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Kaustubha Ram P</dc:creator>
  <cp:keywords/>
  <dc:description/>
  <cp:lastModifiedBy>Kaustubha Ram P</cp:lastModifiedBy>
  <cp:revision>1</cp:revision>
  <dcterms:created xsi:type="dcterms:W3CDTF">2024-07-19T15:11:00Z</dcterms:created>
  <dcterms:modified xsi:type="dcterms:W3CDTF">2024-07-19T15:12:00Z</dcterms:modified>
</cp:coreProperties>
</file>