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Arial" w:cs="Arial" w:eastAsia="Arial" w:hAnsi="Arial"/>
          <w:b/>
          <w:bCs/>
          <w:color w:val="6B46C1"/>
          <w:sz w:val="52"/>
          <w:szCs w:val="52"/>
        </w:rPr>
        <w:t xml:space="preserve">AI Wedding Timeline Orchestrator</w:t>
      </w:r>
    </w:p>
    <w:p>
      <w:pPr>
        <w:spacing w:after="60" w:before="60"/>
        <w:jc w:val="center"/>
      </w:pPr>
      <w:r>
        <w:rPr>
          <w:rFonts w:ascii="Arial" w:cs="Arial" w:eastAsia="Arial" w:hAnsi="Arial"/>
          <w:b/>
          <w:bCs/>
          <w:color w:val="111827"/>
          <w:sz w:val="32"/>
          <w:szCs w:val="32"/>
        </w:rPr>
        <w:t xml:space="preserve">Phase 2 — Full Feature PRD</w:t>
      </w:r>
    </w:p>
    <w:p>
      <w:pPr>
        <w:spacing w:after="80" w:before="60"/>
        <w:jc w:val="center"/>
      </w:pPr>
      <w:r>
        <w:rPr>
          <w:rFonts w:ascii="Arial" w:cs="Arial" w:eastAsia="Arial" w:hAnsi="Arial"/>
          <w:color w:val="6B7280"/>
          <w:sz w:val="22"/>
          <w:szCs w:val="22"/>
        </w:rPr>
        <w:t xml:space="preserve">Version 2.0  |  India-first  |  March 2026</w:t>
      </w:r>
    </w:p>
    <w:p>
      <w:pPr>
        <w:spacing w:after="80" w:before="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240"/>
          <w:right w:type="dxa" w:w="0"/>
        </w:tblCellMar>
      </w:tblPr>
      <w:tblGrid>
        <w:gridCol w:w="2400"/>
        <w:gridCol w:w="2400"/>
        <w:gridCol w:w="2400"/>
      </w:tblGrid>
      <w:tr>
        <w:tc>
          <w:tcPr>
            <w:tcW w:type="dxa" w:w="2400"/>
            <w:tcBorders>
              <w:top w:val="none" w:color="FFFFFF" w:sz="0"/>
              <w:left w:val="none" w:color="FFFFFF" w:sz="0"/>
              <w:bottom w:val="none" w:color="FFFFFF" w:sz="0"/>
              <w:right w:val="none" w:color="FFFFFF" w:sz="0"/>
            </w:tcBorders>
            <w:shd w:fill="EDE9FE" w:val="clear"/>
            <w:tcMar>
              <w:top w:type="dxa" w:w="80"/>
              <w:left w:type="dxa" w:w="100"/>
              <w:bottom w:type="dxa" w:w="80"/>
              <w:right w:type="dxa" w:w="100"/>
            </w:tcMar>
          </w:tcPr>
          <w:p>
            <w:pPr>
              <w:jc w:val="center"/>
            </w:pPr>
            <w:r>
              <w:rPr>
                <w:rFonts w:ascii="Arial" w:cs="Arial" w:eastAsia="Arial" w:hAnsi="Arial"/>
                <w:b/>
                <w:bCs/>
                <w:color w:val="6B46C1"/>
                <w:sz w:val="20"/>
                <w:szCs w:val="20"/>
              </w:rPr>
              <w:t xml:space="preserve">11 Features</w:t>
            </w:r>
          </w:p>
        </w:tc>
        <w:tc>
          <w:tcPr>
            <w:tcW w:type="dxa" w:w="2400"/>
            <w:tcBorders>
              <w:top w:val="none" w:color="FFFFFF" w:sz="0"/>
              <w:left w:val="none" w:color="FFFFFF" w:sz="0"/>
              <w:bottom w:val="none" w:color="FFFFFF" w:sz="0"/>
              <w:right w:val="none" w:color="FFFFFF" w:sz="0"/>
            </w:tcBorders>
            <w:shd w:fill="CCFBF1" w:val="clear"/>
            <w:tcMar>
              <w:top w:type="dxa" w:w="80"/>
              <w:left w:type="dxa" w:w="100"/>
              <w:bottom w:type="dxa" w:w="80"/>
              <w:right w:type="dxa" w:w="100"/>
            </w:tcMar>
          </w:tcPr>
          <w:p>
            <w:pPr>
              <w:jc w:val="center"/>
            </w:pPr>
            <w:r>
              <w:rPr>
                <w:rFonts w:ascii="Arial" w:cs="Arial" w:eastAsia="Arial" w:hAnsi="Arial"/>
                <w:b/>
                <w:bCs/>
                <w:color w:val="0F766E"/>
                <w:sz w:val="20"/>
                <w:szCs w:val="20"/>
              </w:rPr>
              <w:t xml:space="preserve">Auth + AI Chat + WhatsApp</w:t>
            </w:r>
          </w:p>
        </w:tc>
        <w:tc>
          <w:tcPr>
            <w:tcW w:type="dxa" w:w="2400"/>
            <w:tcBorders>
              <w:top w:val="none" w:color="FFFFFF" w:sz="0"/>
              <w:left w:val="none" w:color="FFFFFF" w:sz="0"/>
              <w:bottom w:val="none" w:color="FFFFFF" w:sz="0"/>
              <w:right w:val="none" w:color="FFFFFF" w:sz="0"/>
            </w:tcBorders>
            <w:shd w:fill="FEF3C7" w:val="clear"/>
            <w:tcMar>
              <w:top w:type="dxa" w:w="80"/>
              <w:left w:type="dxa" w:w="100"/>
              <w:bottom w:type="dxa" w:w="80"/>
              <w:right w:type="dxa" w:w="100"/>
            </w:tcMar>
          </w:tcPr>
          <w:p>
            <w:pPr>
              <w:jc w:val="center"/>
            </w:pPr>
            <w:r>
              <w:rPr>
                <w:rFonts w:ascii="Arial" w:cs="Arial" w:eastAsia="Arial" w:hAnsi="Arial"/>
                <w:b/>
                <w:bCs/>
                <w:color w:val="B45309"/>
                <w:sz w:val="20"/>
                <w:szCs w:val="20"/>
              </w:rPr>
              <w:t xml:space="preserve">Builds on Phase 1 MVP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5500"/>
        <w:gridCol w:w="3860"/>
      </w:tblGrid>
      <w:tr>
        <w:tc>
          <w:tcPr>
            <w:tcW w:type="dxa" w:w="55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8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Section</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F1 — Login / Authentication</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2</w:t>
            </w:r>
          </w:p>
        </w:tc>
      </w:tr>
      <w:tr>
        <w:tc>
          <w:tcPr>
            <w:tcW w:type="dxa" w:w="5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F2 — WhatsApp + Email Automation</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3</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F3 — Family Coordination + Real-time Sync</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4</w:t>
            </w:r>
          </w:p>
        </w:tc>
      </w:tr>
      <w:tr>
        <w:tc>
          <w:tcPr>
            <w:tcW w:type="dxa" w:w="5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F4 — Vendor Directory</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5</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F5 — Payments + Booking Integration</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6</w:t>
            </w:r>
          </w:p>
        </w:tc>
      </w:tr>
      <w:tr>
        <w:tc>
          <w:tcPr>
            <w:tcW w:type="dxa" w:w="5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F6 — AI Chat Co-planner</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7</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F7 — Budget Tracker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8</w:t>
            </w:r>
          </w:p>
        </w:tc>
      </w:tr>
      <w:tr>
        <w:tc>
          <w:tcPr>
            <w:tcW w:type="dxa" w:w="5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F8 — Guest RSVP Management</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9</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F9 — PDF Export + Print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10</w:t>
            </w:r>
          </w:p>
        </w:tc>
      </w:tr>
      <w:tr>
        <w:tc>
          <w:tcPr>
            <w:tcW w:type="dxa" w:w="5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F10 — Multi-language Support</w:t>
            </w:r>
          </w:p>
        </w:tc>
        <w:tc>
          <w:tcPr>
            <w:tcW w:type="dxa" w:w="3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11</w:t>
            </w:r>
          </w:p>
        </w:tc>
      </w:tr>
      <w:tr>
        <w:tc>
          <w:tcPr>
            <w:tcW w:type="dxa" w:w="5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F11 — Offline Mode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Section 12</w:t>
            </w:r>
          </w:p>
        </w:tc>
      </w:tr>
    </w:tbl>
    <w:p>
      <w:r>
        <w:br w:type="page"/>
      </w:r>
    </w:p>
    <w:p>
      <w:pPr>
        <w:pStyle w:val="Heading2"/>
        <w:pBdr>
          <w:bottom w:val="single" w:color="6B46C1" w:sz="4" w:space="4"/>
        </w:pBdr>
        <w:spacing w:after="120" w:before="300"/>
      </w:pPr>
      <w:r>
        <w:rPr>
          <w:rFonts w:ascii="Arial" w:cs="Arial" w:eastAsia="Arial" w:hAnsi="Arial"/>
          <w:b/>
          <w:bCs/>
          <w:color w:val="6B46C1"/>
          <w:sz w:val="28"/>
          <w:szCs w:val="28"/>
        </w:rPr>
        <w:t xml:space="preserve">1. Phase 2 Overview</w:t>
      </w:r>
    </w:p>
    <w:p>
      <w:pPr>
        <w:spacing w:after="60" w:before="60"/>
      </w:pPr>
      <w:r>
        <w:rPr>
          <w:rFonts w:ascii="Arial" w:cs="Arial" w:eastAsia="Arial" w:hAnsi="Arial"/>
          <w:color w:val="374151"/>
          <w:sz w:val="22"/>
          <w:szCs w:val="22"/>
        </w:rPr>
        <w:t xml:space="preserve">Phase 1 established the core planning engine: AI-generated timelines, task tracking, dependency management, and multi-event support — all without login. Phase 2 transforms the product from a solo planning tool into a full coordination platform. It adds persistence, communication, collaboration, intelligence, and monetisation capability.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6B46C1" w:sz="6"/>
              <w:left w:val="thick" w:color="6B46C1" w:sz="16"/>
              <w:bottom w:val="none" w:color="FFFFFF" w:sz="0"/>
              <w:right w:val="none" w:color="FFFFFF" w:sz="0"/>
            </w:tcBorders>
            <w:shd w:fill="EDE9FE" w:val="clear"/>
            <w:tcMar>
              <w:top w:type="dxa" w:w="100"/>
              <w:left w:type="dxa" w:w="180"/>
              <w:bottom w:type="dxa" w:w="100"/>
              <w:right w:type="dxa" w:w="120"/>
            </w:tcMar>
          </w:tcPr>
          <w:p>
            <w:pPr>
              <w:spacing w:after="60" w:before="60"/>
            </w:pPr>
            <w:r>
              <w:rPr>
                <w:rFonts w:ascii="Arial" w:cs="Arial" w:eastAsia="Arial" w:hAnsi="Arial"/>
                <w:b/>
                <w:bCs/>
                <w:color w:val="6B46C1"/>
                <w:sz w:val="22"/>
                <w:szCs w:val="22"/>
              </w:rPr>
              <w:t xml:space="preserve">Phase 2 goal</w:t>
            </w:r>
          </w:p>
          <w:p>
            <w:pPr>
              <w:spacing w:after="30" w:before="30"/>
            </w:pPr>
            <w:r>
              <w:rPr>
                <w:rFonts w:ascii="Arial" w:cs="Arial" w:eastAsia="Arial" w:hAnsi="Arial"/>
                <w:color w:val="374151"/>
                <w:sz w:val="21"/>
                <w:szCs w:val="21"/>
              </w:rPr>
              <w:t xml:space="preserve">Enable a couple and their family to plan a full Indian wedding together — with everyone informed, every task tracked, every rupee accounted for, and every vendor confirmed — all from one platform.</w:t>
            </w:r>
          </w:p>
          <w:p>
            <w:pPr>
              <w:spacing w:after="0" w:before="40"/>
            </w:pPr>
            <w: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4680"/>
        <w:gridCol w:w="4680"/>
      </w:tblGrid>
      <w:tr>
        <w:tc>
          <w:tcPr>
            <w:tcW w:type="dxa" w:w="46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Phase 1 was...</w:t>
            </w:r>
          </w:p>
        </w:tc>
        <w:tc>
          <w:tcPr>
            <w:tcW w:type="dxa" w:w="46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Phase 2 adds...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Solo — one couple, one browser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Multi-user — couple + family members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No login — data in localStorage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Persistent — data in cloud, any device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In-app reminders only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WhatsApp + email push notifications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AI timeline generator</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AI chat co-planner (conversational)</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Task list only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Budget tracker connected to every task</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No vendor info</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Curated vendor directory with contact details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Text-only (English)</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Hindi + regional language support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Online only</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Offline mode — works without internet</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Build order recommendation</w:t>
      </w:r>
    </w:p>
    <w:p>
      <w:pPr>
        <w:spacing w:after="60" w:before="60"/>
      </w:pPr>
      <w:r>
        <w:rPr>
          <w:rFonts w:ascii="Arial" w:cs="Arial" w:eastAsia="Arial" w:hAnsi="Arial"/>
          <w:color w:val="374151"/>
          <w:sz w:val="22"/>
          <w:szCs w:val="22"/>
        </w:rPr>
        <w:t xml:space="preserve">Do not build all 11 features simultaneously. Ship in this order to maximise learning and minimise wasted effort: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1000"/>
        <w:gridCol w:w="3500"/>
        <w:gridCol w:w="4860"/>
      </w:tblGrid>
      <w:tr>
        <w:tc>
          <w:tcPr>
            <w:tcW w:type="dxa" w:w="10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Order</w:t>
            </w:r>
          </w:p>
        </w:tc>
        <w:tc>
          <w:tcPr>
            <w:tcW w:type="dxa" w:w="35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8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Why first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1st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Login / Authentication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Everything else requires persistent user identity</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2nd</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Budget Tracker</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High user demand, no external dependencies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3rd</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Family Coordination + Real-time Sync</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Biggest differentiator from competitors</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4th</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WhatsApp + Email Automation</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Requires auth to be in place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5th</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Guest RSVP Management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Depends on WhatsApp being live</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6th</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AI Chat Co-planner</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High value, moderate LLM cost</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7th</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PDF Export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Quick win, low complexity</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8th</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 Directory</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Content-heavy, needs curation time</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9th</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Payments + Booking</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Requires vendor directory to exist first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10th</w:t>
            </w:r>
          </w:p>
        </w:tc>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Multi-language Support</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Tier 2 expansion play</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11th</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Offline Mode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Polish feature — build last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6B46C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F1</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Login / Authentication</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Gives each couple a persistent account so their wedding plan is saved to the cloud, accessible from any device, and shareable with family members. This is the foundation for every other Phase 2 feature.</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Implementation approach</w:t>
      </w:r>
    </w:p>
    <w:p>
      <w:pPr>
        <w:pStyle w:val="ListParagraph"/>
        <w:numPr>
          <w:ilvl w:val="0"/>
          <w:numId w:val="2"/>
        </w:numPr>
        <w:spacing w:after="40" w:before="40"/>
      </w:pPr>
      <w:r>
        <w:rPr>
          <w:rFonts w:ascii="Arial" w:cs="Arial" w:eastAsia="Arial" w:hAnsi="Arial"/>
          <w:b/>
          <w:bCs/>
          <w:color w:val="6B46C1"/>
          <w:sz w:val="22"/>
          <w:szCs w:val="22"/>
        </w:rPr>
        <w:t xml:space="preserve">Provider: </w:t>
      </w:r>
      <w:r>
        <w:rPr>
          <w:rFonts w:ascii="Arial" w:cs="Arial" w:eastAsia="Arial" w:hAnsi="Arial"/>
          <w:color w:val="374151"/>
          <w:sz w:val="22"/>
          <w:szCs w:val="22"/>
        </w:rPr>
        <w:t xml:space="preserve">Supabase Auth (built into Supabase — no extra setup)</w:t>
      </w:r>
    </w:p>
    <w:p>
      <w:pPr>
        <w:pStyle w:val="ListParagraph"/>
        <w:numPr>
          <w:ilvl w:val="0"/>
          <w:numId w:val="2"/>
        </w:numPr>
        <w:spacing w:after="40" w:before="40"/>
      </w:pPr>
      <w:r>
        <w:rPr>
          <w:rFonts w:ascii="Arial" w:cs="Arial" w:eastAsia="Arial" w:hAnsi="Arial"/>
          <w:b/>
          <w:bCs/>
          <w:color w:val="6B46C1"/>
          <w:sz w:val="22"/>
          <w:szCs w:val="22"/>
        </w:rPr>
        <w:t xml:space="preserve">Login method: </w:t>
      </w:r>
      <w:r>
        <w:rPr>
          <w:rFonts w:ascii="Arial" w:cs="Arial" w:eastAsia="Arial" w:hAnsi="Arial"/>
          <w:color w:val="374151"/>
          <w:sz w:val="22"/>
          <w:szCs w:val="22"/>
        </w:rPr>
        <w:t xml:space="preserve">Email + OTP (one-time password sent to email — no passwords to remember)</w:t>
      </w:r>
    </w:p>
    <w:p>
      <w:pPr>
        <w:pStyle w:val="ListParagraph"/>
        <w:numPr>
          <w:ilvl w:val="0"/>
          <w:numId w:val="2"/>
        </w:numPr>
        <w:spacing w:after="40" w:before="40"/>
      </w:pPr>
      <w:r>
        <w:rPr>
          <w:rFonts w:ascii="Arial" w:cs="Arial" w:eastAsia="Arial" w:hAnsi="Arial"/>
          <w:b/>
          <w:bCs/>
          <w:color w:val="6B46C1"/>
          <w:sz w:val="22"/>
          <w:szCs w:val="22"/>
        </w:rPr>
        <w:t xml:space="preserve">Session: </w:t>
      </w:r>
      <w:r>
        <w:rPr>
          <w:rFonts w:ascii="Arial" w:cs="Arial" w:eastAsia="Arial" w:hAnsi="Arial"/>
          <w:color w:val="374151"/>
          <w:sz w:val="22"/>
          <w:szCs w:val="22"/>
        </w:rPr>
        <w:t xml:space="preserve">JWT token stored in browser, auto-refreshed — user stays logged in</w:t>
      </w:r>
    </w:p>
    <w:p>
      <w:pPr>
        <w:pStyle w:val="ListParagraph"/>
        <w:numPr>
          <w:ilvl w:val="0"/>
          <w:numId w:val="2"/>
        </w:numPr>
        <w:spacing w:after="40" w:before="40"/>
      </w:pPr>
      <w:r>
        <w:rPr>
          <w:rFonts w:ascii="Arial" w:cs="Arial" w:eastAsia="Arial" w:hAnsi="Arial"/>
          <w:b/>
          <w:bCs/>
          <w:color w:val="6B46C1"/>
          <w:sz w:val="22"/>
          <w:szCs w:val="22"/>
        </w:rPr>
        <w:t xml:space="preserve">Migration: </w:t>
      </w:r>
      <w:r>
        <w:rPr>
          <w:rFonts w:ascii="Arial" w:cs="Arial" w:eastAsia="Arial" w:hAnsi="Arial"/>
          <w:color w:val="374151"/>
          <w:sz w:val="22"/>
          <w:szCs w:val="22"/>
        </w:rPr>
        <w:t xml:space="preserve">On first login, detect if local Phase 1 data exists and offer to import it</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New screens</w:t>
      </w:r>
    </w:p>
    <w:p>
      <w:pPr>
        <w:pStyle w:val="ListParagraph"/>
        <w:numPr>
          <w:ilvl w:val="0"/>
          <w:numId w:val="2"/>
        </w:numPr>
        <w:spacing w:after="40" w:before="40"/>
      </w:pPr>
      <w:r>
        <w:rPr>
          <w:rFonts w:ascii="Arial" w:cs="Arial" w:eastAsia="Arial" w:hAnsi="Arial"/>
          <w:color w:val="374151"/>
          <w:sz w:val="22"/>
          <w:szCs w:val="22"/>
        </w:rPr>
        <w:t xml:space="preserve">Login screen — email input + OTP input (two steps)</w:t>
      </w:r>
    </w:p>
    <w:p>
      <w:pPr>
        <w:pStyle w:val="ListParagraph"/>
        <w:numPr>
          <w:ilvl w:val="0"/>
          <w:numId w:val="2"/>
        </w:numPr>
        <w:spacing w:after="40" w:before="40"/>
      </w:pPr>
      <w:r>
        <w:rPr>
          <w:rFonts w:ascii="Arial" w:cs="Arial" w:eastAsia="Arial" w:hAnsi="Arial"/>
          <w:color w:val="374151"/>
          <w:sz w:val="22"/>
          <w:szCs w:val="22"/>
        </w:rPr>
        <w:t xml:space="preserve">Account screen — name, partner name, wedding details summary, logout</w:t>
      </w:r>
    </w:p>
    <w:p>
      <w:pPr>
        <w:pStyle w:val="ListParagraph"/>
        <w:numPr>
          <w:ilvl w:val="0"/>
          <w:numId w:val="2"/>
        </w:numPr>
        <w:spacing w:after="40" w:before="40"/>
      </w:pPr>
      <w:r>
        <w:rPr>
          <w:rFonts w:ascii="Arial" w:cs="Arial" w:eastAsia="Arial" w:hAnsi="Arial"/>
          <w:color w:val="374151"/>
          <w:sz w:val="22"/>
          <w:szCs w:val="22"/>
        </w:rPr>
        <w:t xml:space="preserve">Data import prompt — one-time screen for couples migrating from Phase 1</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Data changes</w:t>
      </w:r>
    </w:p>
    <w:p>
      <w:pPr>
        <w:spacing w:after="60" w:before="60"/>
      </w:pPr>
      <w:r>
        <w:rPr>
          <w:rFonts w:ascii="Arial" w:cs="Arial" w:eastAsia="Arial" w:hAnsi="Arial"/>
          <w:color w:val="374151"/>
          <w:sz w:val="22"/>
          <w:szCs w:val="22"/>
        </w:rPr>
        <w:t xml:space="preserve">All Supabase tables get a user_id column linking every record to the authenticated user. Row-level security (RLS) policies ensure a couple can only see their own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500"/>
        <w:gridCol w:w="5860"/>
      </w:tblGrid>
      <w:tr>
        <w:tc>
          <w:tcPr>
            <w:tcW w:type="dxa" w:w="35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58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Change required</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Weddings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Add user_id (FK to auth.users)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Tasks</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Already linked via wedding_id — no change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Events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Already linked via wedding_id — no change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Family Members</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Add user_id for member's own account (Phase 2)</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Guests</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Already linked via wedding_id — no change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BE123C" w:sz="6"/>
              <w:left w:val="thick" w:color="BE123C" w:sz="16"/>
              <w:bottom w:val="none" w:color="FFFFFF" w:sz="0"/>
              <w:right w:val="none" w:color="FFFFFF" w:sz="0"/>
            </w:tcBorders>
            <w:shd w:fill="FFE4E6" w:val="clear"/>
            <w:tcMar>
              <w:top w:type="dxa" w:w="100"/>
              <w:left w:type="dxa" w:w="180"/>
              <w:bottom w:type="dxa" w:w="100"/>
              <w:right w:type="dxa" w:w="120"/>
            </w:tcMar>
          </w:tcPr>
          <w:p>
            <w:pPr>
              <w:spacing w:after="60" w:before="60"/>
            </w:pPr>
            <w:r>
              <w:rPr>
                <w:rFonts w:ascii="Arial" w:cs="Arial" w:eastAsia="Arial" w:hAnsi="Arial"/>
                <w:b/>
                <w:bCs/>
                <w:color w:val="BE123C"/>
                <w:sz w:val="22"/>
                <w:szCs w:val="22"/>
              </w:rPr>
              <w:t xml:space="preserve">Security rule</w:t>
            </w:r>
          </w:p>
          <w:p>
            <w:pPr>
              <w:spacing w:after="30" w:before="30"/>
            </w:pPr>
            <w:r>
              <w:rPr>
                <w:rFonts w:ascii="Arial" w:cs="Arial" w:eastAsia="Arial" w:hAnsi="Arial"/>
                <w:color w:val="374151"/>
                <w:sz w:val="21"/>
                <w:szCs w:val="21"/>
              </w:rPr>
              <w:t xml:space="preserve">Enable Row Level Security (RLS) on all Supabase tables on Day 1 of Phase 2.</w:t>
            </w:r>
          </w:p>
          <w:p>
            <w:pPr>
              <w:spacing w:after="30" w:before="30"/>
            </w:pPr>
            <w:r>
              <w:rPr>
                <w:rFonts w:ascii="Arial" w:cs="Arial" w:eastAsia="Arial" w:hAnsi="Arial"/>
                <w:color w:val="374151"/>
                <w:sz w:val="21"/>
                <w:szCs w:val="21"/>
              </w:rPr>
              <w:t xml:space="preserve">Policy: a user can only SELECT, INSERT, UPDATE, DELETE rows where user_id = auth.uid().</w:t>
            </w:r>
          </w:p>
          <w:p>
            <w:pPr>
              <w:spacing w:after="30" w:before="30"/>
            </w:pPr>
            <w:r>
              <w:rPr>
                <w:rFonts w:ascii="Arial" w:cs="Arial" w:eastAsia="Arial" w:hAnsi="Arial"/>
                <w:color w:val="374151"/>
                <w:sz w:val="21"/>
                <w:szCs w:val="21"/>
              </w:rPr>
              <w:t xml:space="preserve">Without RLS, any logged-in user can read any other couple's data.</w:t>
            </w:r>
          </w:p>
          <w:p>
            <w:pPr>
              <w:spacing w:after="0" w:before="40"/>
            </w:pPr>
            <w:r>
              <w:t xml:space="preserve"/>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0F766E"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F2</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WhatsApp + Email Automation</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Sends couples and family members timely reminders, task alerts, and guest communications via WhatsApp and email — without them needing to open the app. This is the primary engagement driver after login.</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Message type</w:t>
            </w:r>
          </w:p>
        </w:tc>
        <w:tc>
          <w:tcPr>
            <w:tcW w:type="dxa" w:w="61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Trigger + content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Weekly planning summary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Every Monday — 'You have 4 tasks due this week: [list]'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Task overdue alert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Day after deadline — '[Task name] is overdue. Tap to update.'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Task assigned notification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'[Name] has assigned you: [Task name] — due [date]'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Dependency unlocked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'Your venue is confirmed! You can now send Save the Dates.'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Guest invitation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Sent to guest — event details + RSVP link</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RSVP confirmation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Sent to guest after they confirm — event schedule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30-day countdown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Auto-sent 30 days before wedding — full checklist status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7-day countdown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Day-by-day summary of final tasks</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Technical implementation</w:t>
      </w:r>
    </w:p>
    <w:p>
      <w:pPr>
        <w:pStyle w:val="ListParagraph"/>
        <w:numPr>
          <w:ilvl w:val="0"/>
          <w:numId w:val="2"/>
        </w:numPr>
        <w:spacing w:after="40" w:before="40"/>
      </w:pPr>
      <w:r>
        <w:rPr>
          <w:rFonts w:ascii="Arial" w:cs="Arial" w:eastAsia="Arial" w:hAnsi="Arial"/>
          <w:b/>
          <w:bCs/>
          <w:color w:val="6B46C1"/>
          <w:sz w:val="22"/>
          <w:szCs w:val="22"/>
        </w:rPr>
        <w:t xml:space="preserve">WhatsApp: </w:t>
      </w:r>
      <w:r>
        <w:rPr>
          <w:rFonts w:ascii="Arial" w:cs="Arial" w:eastAsia="Arial" w:hAnsi="Arial"/>
          <w:color w:val="374151"/>
          <w:sz w:val="22"/>
          <w:szCs w:val="22"/>
        </w:rPr>
        <w:t xml:space="preserve">Meta Cloud API (WhatsApp Business API) — free tier allows 1,000 conversations/month</w:t>
      </w:r>
    </w:p>
    <w:p>
      <w:pPr>
        <w:pStyle w:val="ListParagraph"/>
        <w:numPr>
          <w:ilvl w:val="0"/>
          <w:numId w:val="2"/>
        </w:numPr>
        <w:spacing w:after="40" w:before="40"/>
      </w:pPr>
      <w:r>
        <w:rPr>
          <w:rFonts w:ascii="Arial" w:cs="Arial" w:eastAsia="Arial" w:hAnsi="Arial"/>
          <w:b/>
          <w:bCs/>
          <w:color w:val="6B46C1"/>
          <w:sz w:val="22"/>
          <w:szCs w:val="22"/>
        </w:rPr>
        <w:t xml:space="preserve">Email: </w:t>
      </w:r>
      <w:r>
        <w:rPr>
          <w:rFonts w:ascii="Arial" w:cs="Arial" w:eastAsia="Arial" w:hAnsi="Arial"/>
          <w:color w:val="374151"/>
          <w:sz w:val="22"/>
          <w:szCs w:val="22"/>
        </w:rPr>
        <w:t xml:space="preserve">Resend or SendGrid — both have generous free tiers (3,000 emails/month)</w:t>
      </w:r>
    </w:p>
    <w:p>
      <w:pPr>
        <w:pStyle w:val="ListParagraph"/>
        <w:numPr>
          <w:ilvl w:val="0"/>
          <w:numId w:val="2"/>
        </w:numPr>
        <w:spacing w:after="40" w:before="40"/>
      </w:pPr>
      <w:r>
        <w:rPr>
          <w:rFonts w:ascii="Arial" w:cs="Arial" w:eastAsia="Arial" w:hAnsi="Arial"/>
          <w:b/>
          <w:bCs/>
          <w:color w:val="6B46C1"/>
          <w:sz w:val="22"/>
          <w:szCs w:val="22"/>
        </w:rPr>
        <w:t xml:space="preserve">Scheduling: </w:t>
      </w:r>
      <w:r>
        <w:rPr>
          <w:rFonts w:ascii="Arial" w:cs="Arial" w:eastAsia="Arial" w:hAnsi="Arial"/>
          <w:color w:val="374151"/>
          <w:sz w:val="22"/>
          <w:szCs w:val="22"/>
        </w:rPr>
        <w:t xml:space="preserve">Supabase Edge Functions triggered by cron jobs (built into Supabase)</w:t>
      </w:r>
    </w:p>
    <w:p>
      <w:pPr>
        <w:pStyle w:val="ListParagraph"/>
        <w:numPr>
          <w:ilvl w:val="0"/>
          <w:numId w:val="2"/>
        </w:numPr>
        <w:spacing w:after="40" w:before="40"/>
      </w:pPr>
      <w:r>
        <w:rPr>
          <w:rFonts w:ascii="Arial" w:cs="Arial" w:eastAsia="Arial" w:hAnsi="Arial"/>
          <w:b/>
          <w:bCs/>
          <w:color w:val="6B46C1"/>
          <w:sz w:val="22"/>
          <w:szCs w:val="22"/>
        </w:rPr>
        <w:t xml:space="preserve">Templates: </w:t>
      </w:r>
      <w:r>
        <w:rPr>
          <w:rFonts w:ascii="Arial" w:cs="Arial" w:eastAsia="Arial" w:hAnsi="Arial"/>
          <w:color w:val="374151"/>
          <w:sz w:val="22"/>
          <w:szCs w:val="22"/>
        </w:rPr>
        <w:t xml:space="preserve">Pre-approved WhatsApp message templates — must be submitted to Meta for approval before launch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B45309" w:sz="6"/>
              <w:left w:val="thick" w:color="B45309" w:sz="16"/>
              <w:bottom w:val="none" w:color="FFFFFF" w:sz="0"/>
              <w:right w:val="none" w:color="FFFFFF" w:sz="0"/>
            </w:tcBorders>
            <w:shd w:fill="FEF3C7" w:val="clear"/>
            <w:tcMar>
              <w:top w:type="dxa" w:w="100"/>
              <w:left w:type="dxa" w:w="180"/>
              <w:bottom w:type="dxa" w:w="100"/>
              <w:right w:type="dxa" w:w="120"/>
            </w:tcMar>
          </w:tcPr>
          <w:p>
            <w:pPr>
              <w:spacing w:after="60" w:before="60"/>
            </w:pPr>
            <w:r>
              <w:rPr>
                <w:rFonts w:ascii="Arial" w:cs="Arial" w:eastAsia="Arial" w:hAnsi="Arial"/>
                <w:b/>
                <w:bCs/>
                <w:color w:val="B45309"/>
                <w:sz w:val="22"/>
                <w:szCs w:val="22"/>
              </w:rPr>
              <w:t xml:space="preserve">Critical dependency — Meta approval timeline</w:t>
            </w:r>
          </w:p>
          <w:p>
            <w:pPr>
              <w:spacing w:after="30" w:before="30"/>
            </w:pPr>
            <w:r>
              <w:rPr>
                <w:rFonts w:ascii="Arial" w:cs="Arial" w:eastAsia="Arial" w:hAnsi="Arial"/>
                <w:color w:val="374151"/>
                <w:sz w:val="21"/>
                <w:szCs w:val="21"/>
              </w:rPr>
              <w:t xml:space="preserve">WhatsApp Business API template approval takes 1–7 business days.</w:t>
            </w:r>
          </w:p>
          <w:p>
            <w:pPr>
              <w:spacing w:after="30" w:before="30"/>
            </w:pPr>
            <w:r>
              <w:rPr>
                <w:rFonts w:ascii="Arial" w:cs="Arial" w:eastAsia="Arial" w:hAnsi="Arial"/>
                <w:color w:val="374151"/>
                <w:sz w:val="21"/>
                <w:szCs w:val="21"/>
              </w:rPr>
              <w:t xml:space="preserve">Apply for your WhatsApp Business Account and submit message templates BEFORE you start building this feature.</w:t>
            </w:r>
          </w:p>
          <w:p>
            <w:pPr>
              <w:spacing w:after="30" w:before="30"/>
            </w:pPr>
            <w:r>
              <w:rPr>
                <w:rFonts w:ascii="Arial" w:cs="Arial" w:eastAsia="Arial" w:hAnsi="Arial"/>
                <w:color w:val="374151"/>
                <w:sz w:val="21"/>
                <w:szCs w:val="21"/>
              </w:rPr>
              <w:t xml:space="preserve">Approval can be rejected — have email as a fallback ready on Day 1.</w:t>
            </w:r>
          </w:p>
          <w:p>
            <w:pPr>
              <w:spacing w:after="30" w:before="30"/>
            </w:pPr>
            <w:r>
              <w:rPr>
                <w:rFonts w:ascii="Arial" w:cs="Arial" w:eastAsia="Arial" w:hAnsi="Arial"/>
                <w:color w:val="374151"/>
                <w:sz w:val="21"/>
                <w:szCs w:val="21"/>
              </w:rPr>
              <w:t xml:space="preserve">Template rejection reason: personal/promotional tone. Keep all templates transactional (task reminders, confirmations).</w:t>
            </w:r>
          </w:p>
          <w:p>
            <w:pPr>
              <w:spacing w:after="0" w:before="40"/>
            </w:pPr>
            <w:r>
              <w:t xml:space="preserve"/>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User controls</w:t>
      </w:r>
    </w:p>
    <w:p>
      <w:pPr>
        <w:pStyle w:val="ListParagraph"/>
        <w:numPr>
          <w:ilvl w:val="0"/>
          <w:numId w:val="2"/>
        </w:numPr>
        <w:spacing w:after="40" w:before="40"/>
      </w:pPr>
      <w:r>
        <w:rPr>
          <w:rFonts w:ascii="Arial" w:cs="Arial" w:eastAsia="Arial" w:hAnsi="Arial"/>
          <w:color w:val="374151"/>
          <w:sz w:val="22"/>
          <w:szCs w:val="22"/>
        </w:rPr>
        <w:t xml:space="preserve">Notification preferences screen — toggle on/off per message type</w:t>
      </w:r>
    </w:p>
    <w:p>
      <w:pPr>
        <w:pStyle w:val="ListParagraph"/>
        <w:numPr>
          <w:ilvl w:val="0"/>
          <w:numId w:val="2"/>
        </w:numPr>
        <w:spacing w:after="40" w:before="40"/>
      </w:pPr>
      <w:r>
        <w:rPr>
          <w:rFonts w:ascii="Arial" w:cs="Arial" w:eastAsia="Arial" w:hAnsi="Arial"/>
          <w:color w:val="374151"/>
          <w:sz w:val="22"/>
          <w:szCs w:val="22"/>
        </w:rPr>
        <w:t xml:space="preserve">Channel preference — WhatsApp only / email only / both</w:t>
      </w:r>
    </w:p>
    <w:p>
      <w:pPr>
        <w:pStyle w:val="ListParagraph"/>
        <w:numPr>
          <w:ilvl w:val="0"/>
          <w:numId w:val="2"/>
        </w:numPr>
        <w:spacing w:after="40" w:before="40"/>
      </w:pPr>
      <w:r>
        <w:rPr>
          <w:rFonts w:ascii="Arial" w:cs="Arial" w:eastAsia="Arial" w:hAnsi="Arial"/>
          <w:color w:val="374151"/>
          <w:sz w:val="22"/>
          <w:szCs w:val="22"/>
        </w:rPr>
        <w:t xml:space="preserve">Quiet hours setting — no messages between 10 PM and 8 AM</w:t>
      </w:r>
    </w:p>
    <w:p>
      <w:pPr>
        <w:pStyle w:val="ListParagraph"/>
        <w:numPr>
          <w:ilvl w:val="0"/>
          <w:numId w:val="2"/>
        </w:numPr>
        <w:spacing w:after="40" w:before="40"/>
      </w:pPr>
      <w:r>
        <w:rPr>
          <w:rFonts w:ascii="Arial" w:cs="Arial" w:eastAsia="Arial" w:hAnsi="Arial"/>
          <w:color w:val="374151"/>
          <w:sz w:val="22"/>
          <w:szCs w:val="22"/>
        </w:rPr>
        <w:t xml:space="preserve">Family members can set their own preferences independently</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0F766E"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F3</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Family Coordination + Real-time Sync</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Allows the couple to invite family members into the planning space, assign tasks to them, and see live status updates as tasks are marked done. This is the feature that transforms the product from a tool into a platform.</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How family members join</w:t>
      </w:r>
    </w:p>
    <w:p>
      <w:pPr>
        <w:pStyle w:val="ListParagraph"/>
        <w:numPr>
          <w:ilvl w:val="0"/>
          <w:numId w:val="2"/>
        </w:numPr>
        <w:spacing w:after="40" w:before="40"/>
      </w:pPr>
      <w:r>
        <w:rPr>
          <w:rFonts w:ascii="Arial" w:cs="Arial" w:eastAsia="Arial" w:hAnsi="Arial"/>
          <w:color w:val="374151"/>
          <w:sz w:val="22"/>
          <w:szCs w:val="22"/>
        </w:rPr>
        <w:t xml:space="preserve">Couple goes to 'Family' tab and taps 'Invite member'</w:t>
      </w:r>
    </w:p>
    <w:p>
      <w:pPr>
        <w:pStyle w:val="ListParagraph"/>
        <w:numPr>
          <w:ilvl w:val="0"/>
          <w:numId w:val="2"/>
        </w:numPr>
        <w:spacing w:after="40" w:before="40"/>
      </w:pPr>
      <w:r>
        <w:rPr>
          <w:rFonts w:ascii="Arial" w:cs="Arial" w:eastAsia="Arial" w:hAnsi="Arial"/>
          <w:color w:val="374151"/>
          <w:sz w:val="22"/>
          <w:szCs w:val="22"/>
        </w:rPr>
        <w:t xml:space="preserve">They enter the person's name, role (Mom / Dad / Partner / Sibling / Friend), and phone or email</w:t>
      </w:r>
    </w:p>
    <w:p>
      <w:pPr>
        <w:pStyle w:val="ListParagraph"/>
        <w:numPr>
          <w:ilvl w:val="0"/>
          <w:numId w:val="2"/>
        </w:numPr>
        <w:spacing w:after="40" w:before="40"/>
      </w:pPr>
      <w:r>
        <w:rPr>
          <w:rFonts w:ascii="Arial" w:cs="Arial" w:eastAsia="Arial" w:hAnsi="Arial"/>
          <w:color w:val="374151"/>
          <w:sz w:val="22"/>
          <w:szCs w:val="22"/>
        </w:rPr>
        <w:t xml:space="preserve">An invite is sent via WhatsApp or email with a unique join link</w:t>
      </w:r>
    </w:p>
    <w:p>
      <w:pPr>
        <w:pStyle w:val="ListParagraph"/>
        <w:numPr>
          <w:ilvl w:val="0"/>
          <w:numId w:val="2"/>
        </w:numPr>
        <w:spacing w:after="40" w:before="40"/>
      </w:pPr>
      <w:r>
        <w:rPr>
          <w:rFonts w:ascii="Arial" w:cs="Arial" w:eastAsia="Arial" w:hAnsi="Arial"/>
          <w:color w:val="374151"/>
          <w:sz w:val="22"/>
          <w:szCs w:val="22"/>
        </w:rPr>
        <w:t xml:space="preserve">Family member clicks the link, enters their name, and gets access to their assigned tasks only</w:t>
      </w:r>
    </w:p>
    <w:p>
      <w:pPr>
        <w:pStyle w:val="ListParagraph"/>
        <w:numPr>
          <w:ilvl w:val="0"/>
          <w:numId w:val="2"/>
        </w:numPr>
        <w:spacing w:after="40" w:before="40"/>
      </w:pPr>
      <w:r>
        <w:rPr>
          <w:rFonts w:ascii="Arial" w:cs="Arial" w:eastAsia="Arial" w:hAnsi="Arial"/>
          <w:color w:val="374151"/>
          <w:sz w:val="22"/>
          <w:szCs w:val="22"/>
        </w:rPr>
        <w:t xml:space="preserve">Family members do not see the full task list — only tasks assigned to them (privacy by default)</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What family members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4500"/>
        <w:gridCol w:w="4860"/>
      </w:tblGrid>
      <w:tr>
        <w:tc>
          <w:tcPr>
            <w:tcW w:type="dxa" w:w="45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48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Can family do this?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See tasks assigned to them</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Yes — their default view</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Mark their tasks done</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Yes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See full task list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Only if couple grants full access</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Add new tasks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No — couple only</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Change deadlines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No — couple only</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Invite other family members</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No — couple only</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See guest list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No by default — couple can grant</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See budget</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No by default — couple can grant</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Real-time sync implementation</w:t>
      </w:r>
    </w:p>
    <w:p>
      <w:pPr>
        <w:spacing w:after="60" w:before="60"/>
      </w:pPr>
      <w:r>
        <w:rPr>
          <w:rFonts w:ascii="Arial" w:cs="Arial" w:eastAsia="Arial" w:hAnsi="Arial"/>
          <w:color w:val="374151"/>
          <w:sz w:val="22"/>
          <w:szCs w:val="22"/>
        </w:rPr>
        <w:t xml:space="preserve">When a family member marks a task done, the couple sees the update instantly — no page refresh needed. This is powered by Supabase Realtime.</w:t>
      </w:r>
    </w:p>
    <w:p>
      <w:pPr>
        <w:spacing w:after="80" w:before="80"/>
      </w:pPr>
      <w:r>
        <w:t xml:space="preserve"/>
      </w:r>
    </w:p>
    <w:p>
      <w:pPr>
        <w:pStyle w:val="ListParagraph"/>
        <w:numPr>
          <w:ilvl w:val="0"/>
          <w:numId w:val="2"/>
        </w:numPr>
        <w:spacing w:after="40" w:before="40"/>
      </w:pPr>
      <w:r>
        <w:rPr>
          <w:rFonts w:ascii="Arial" w:cs="Arial" w:eastAsia="Arial" w:hAnsi="Arial"/>
          <w:b/>
          <w:bCs/>
          <w:color w:val="6B46C1"/>
          <w:sz w:val="22"/>
          <w:szCs w:val="22"/>
        </w:rPr>
        <w:t xml:space="preserve">Supabase Realtime: </w:t>
      </w:r>
      <w:r>
        <w:rPr>
          <w:rFonts w:ascii="Arial" w:cs="Arial" w:eastAsia="Arial" w:hAnsi="Arial"/>
          <w:color w:val="374151"/>
          <w:sz w:val="22"/>
          <w:szCs w:val="22"/>
        </w:rPr>
        <w:t xml:space="preserve">Enable on the Tasks table — subscribe to INSERT, UPDATE, DELETE events</w:t>
      </w:r>
    </w:p>
    <w:p>
      <w:pPr>
        <w:pStyle w:val="ListParagraph"/>
        <w:numPr>
          <w:ilvl w:val="0"/>
          <w:numId w:val="2"/>
        </w:numPr>
        <w:spacing w:after="40" w:before="40"/>
      </w:pPr>
      <w:r>
        <w:rPr>
          <w:rFonts w:ascii="Arial" w:cs="Arial" w:eastAsia="Arial" w:hAnsi="Arial"/>
          <w:b/>
          <w:bCs/>
          <w:color w:val="6B46C1"/>
          <w:sz w:val="22"/>
          <w:szCs w:val="22"/>
        </w:rPr>
        <w:t xml:space="preserve">Client: </w:t>
      </w:r>
      <w:r>
        <w:rPr>
          <w:rFonts w:ascii="Arial" w:cs="Arial" w:eastAsia="Arial" w:hAnsi="Arial"/>
          <w:color w:val="374151"/>
          <w:sz w:val="22"/>
          <w:szCs w:val="22"/>
        </w:rPr>
        <w:t xml:space="preserve">Use Supabase JS client's channel subscription in the dashboard component</w:t>
      </w:r>
    </w:p>
    <w:p>
      <w:pPr>
        <w:pStyle w:val="ListParagraph"/>
        <w:numPr>
          <w:ilvl w:val="0"/>
          <w:numId w:val="2"/>
        </w:numPr>
        <w:spacing w:after="40" w:before="40"/>
      </w:pPr>
      <w:r>
        <w:rPr>
          <w:rFonts w:ascii="Arial" w:cs="Arial" w:eastAsia="Arial" w:hAnsi="Arial"/>
          <w:b/>
          <w:bCs/>
          <w:color w:val="6B46C1"/>
          <w:sz w:val="22"/>
          <w:szCs w:val="22"/>
        </w:rPr>
        <w:t xml:space="preserve">Conflict handling: </w:t>
      </w:r>
      <w:r>
        <w:rPr>
          <w:rFonts w:ascii="Arial" w:cs="Arial" w:eastAsia="Arial" w:hAnsi="Arial"/>
          <w:color w:val="374151"/>
          <w:sz w:val="22"/>
          <w:szCs w:val="22"/>
        </w:rPr>
        <w:t xml:space="preserve">Last-write-wins — if two people update the same task simultaneously, the last save persists</w:t>
      </w:r>
    </w:p>
    <w:p>
      <w:pPr>
        <w:pStyle w:val="ListParagraph"/>
        <w:numPr>
          <w:ilvl w:val="0"/>
          <w:numId w:val="2"/>
        </w:numPr>
        <w:spacing w:after="40" w:before="40"/>
      </w:pPr>
      <w:r>
        <w:rPr>
          <w:rFonts w:ascii="Arial" w:cs="Arial" w:eastAsia="Arial" w:hAnsi="Arial"/>
          <w:b/>
          <w:bCs/>
          <w:color w:val="6B46C1"/>
          <w:sz w:val="22"/>
          <w:szCs w:val="22"/>
        </w:rPr>
        <w:t xml:space="preserve">Offline buffer: </w:t>
      </w:r>
      <w:r>
        <w:rPr>
          <w:rFonts w:ascii="Arial" w:cs="Arial" w:eastAsia="Arial" w:hAnsi="Arial"/>
          <w:color w:val="374151"/>
          <w:sz w:val="22"/>
          <w:szCs w:val="22"/>
        </w:rPr>
        <w:t xml:space="preserve">If a family member updates a task while offline, the change syncs when they reconnect</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New screens</w:t>
      </w:r>
    </w:p>
    <w:p>
      <w:pPr>
        <w:pStyle w:val="ListParagraph"/>
        <w:numPr>
          <w:ilvl w:val="0"/>
          <w:numId w:val="2"/>
        </w:numPr>
        <w:spacing w:after="40" w:before="40"/>
      </w:pPr>
      <w:r>
        <w:rPr>
          <w:rFonts w:ascii="Arial" w:cs="Arial" w:eastAsia="Arial" w:hAnsi="Arial"/>
          <w:color w:val="374151"/>
          <w:sz w:val="22"/>
          <w:szCs w:val="22"/>
        </w:rPr>
        <w:t xml:space="preserve">Family tab — list of all invited members, their assigned task count, and last active time</w:t>
      </w:r>
    </w:p>
    <w:p>
      <w:pPr>
        <w:pStyle w:val="ListParagraph"/>
        <w:numPr>
          <w:ilvl w:val="0"/>
          <w:numId w:val="2"/>
        </w:numPr>
        <w:spacing w:after="40" w:before="40"/>
      </w:pPr>
      <w:r>
        <w:rPr>
          <w:rFonts w:ascii="Arial" w:cs="Arial" w:eastAsia="Arial" w:hAnsi="Arial"/>
          <w:color w:val="374151"/>
          <w:sz w:val="22"/>
          <w:szCs w:val="22"/>
        </w:rPr>
        <w:t xml:space="preserve">Invite member flow — name, role, contact method (WhatsApp / email)</w:t>
      </w:r>
    </w:p>
    <w:p>
      <w:pPr>
        <w:pStyle w:val="ListParagraph"/>
        <w:numPr>
          <w:ilvl w:val="0"/>
          <w:numId w:val="2"/>
        </w:numPr>
        <w:spacing w:after="40" w:before="40"/>
      </w:pPr>
      <w:r>
        <w:rPr>
          <w:rFonts w:ascii="Arial" w:cs="Arial" w:eastAsia="Arial" w:hAnsi="Arial"/>
          <w:color w:val="374151"/>
          <w:sz w:val="22"/>
          <w:szCs w:val="22"/>
        </w:rPr>
        <w:t xml:space="preserve">Family member view — stripped-down UI showing only their tasks</w:t>
      </w:r>
    </w:p>
    <w:p>
      <w:pPr>
        <w:pStyle w:val="ListParagraph"/>
        <w:numPr>
          <w:ilvl w:val="0"/>
          <w:numId w:val="2"/>
        </w:numPr>
        <w:spacing w:after="40" w:before="40"/>
      </w:pPr>
      <w:r>
        <w:rPr>
          <w:rFonts w:ascii="Arial" w:cs="Arial" w:eastAsia="Arial" w:hAnsi="Arial"/>
          <w:color w:val="374151"/>
          <w:sz w:val="22"/>
          <w:szCs w:val="22"/>
        </w:rPr>
        <w:t xml:space="preserve">Activity log — chronological feed of 'Dad marked Venue Shortlist as done'</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New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What it stores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Unique family member ID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wedding_id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Links to the wedding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Display name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role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Mom / Dad / Partner / Sibling / Friend / Planner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phone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For WhatsApp invites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email</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For email invites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access_level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Tasks only / Full view</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invite_token</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Unique token in the invite link</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joined_at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Timestamp when they accepted the invite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last_active_at</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Last time they used the app</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6B46C1"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F4</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Vendor Directory (Curated, Not Marketplace)</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A curated, searchable directory of wedding vendors in major Indian cities — photographers, caterers, decorators, mehendi artists, bands, and more. Couples can save vendors to their plan, store contact details and quotes, and share with family. This is NOT a marketplace — no booking, no payments, no vendor accounts in Phase 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6B46C1" w:sz="6"/>
              <w:left w:val="thick" w:color="6B46C1" w:sz="16"/>
              <w:bottom w:val="none" w:color="FFFFFF" w:sz="0"/>
              <w:right w:val="none" w:color="FFFFFF" w:sz="0"/>
            </w:tcBorders>
            <w:shd w:fill="EDE9FE" w:val="clear"/>
            <w:tcMar>
              <w:top w:type="dxa" w:w="100"/>
              <w:left w:type="dxa" w:w="180"/>
              <w:bottom w:type="dxa" w:w="100"/>
              <w:right w:type="dxa" w:w="120"/>
            </w:tcMar>
          </w:tcPr>
          <w:p>
            <w:pPr>
              <w:spacing w:after="60" w:before="60"/>
            </w:pPr>
            <w:r>
              <w:rPr>
                <w:rFonts w:ascii="Arial" w:cs="Arial" w:eastAsia="Arial" w:hAnsi="Arial"/>
                <w:b/>
                <w:bCs/>
                <w:color w:val="6B46C1"/>
                <w:sz w:val="22"/>
                <w:szCs w:val="22"/>
              </w:rPr>
              <w:t xml:space="preserve">Why curated, not marketplace</w:t>
            </w:r>
          </w:p>
          <w:p>
            <w:pPr>
              <w:spacing w:after="30" w:before="30"/>
            </w:pPr>
            <w:r>
              <w:rPr>
                <w:rFonts w:ascii="Arial" w:cs="Arial" w:eastAsia="Arial" w:hAnsi="Arial"/>
                <w:color w:val="374151"/>
                <w:sz w:val="21"/>
                <w:szCs w:val="21"/>
              </w:rPr>
              <w:t xml:space="preserve">A marketplace requires vendor onboarding, vendor dashboards, commission handling, reviews, and dispute resolution.</w:t>
            </w:r>
          </w:p>
          <w:p>
            <w:pPr>
              <w:spacing w:after="30" w:before="30"/>
            </w:pPr>
            <w:r>
              <w:rPr>
                <w:rFonts w:ascii="Arial" w:cs="Arial" w:eastAsia="Arial" w:hAnsi="Arial"/>
                <w:color w:val="374151"/>
                <w:sz w:val="21"/>
                <w:szCs w:val="21"/>
              </w:rPr>
              <w:t xml:space="preserve">A curated directory requires only a content team and a database.</w:t>
            </w:r>
          </w:p>
          <w:p>
            <w:pPr>
              <w:spacing w:after="30" w:before="30"/>
            </w:pPr>
            <w:r>
              <w:rPr>
                <w:rFonts w:ascii="Arial" w:cs="Arial" w:eastAsia="Arial" w:hAnsi="Arial"/>
                <w:color w:val="374151"/>
                <w:sz w:val="21"/>
                <w:szCs w:val="21"/>
              </w:rPr>
              <w:t xml:space="preserve">Phase 2 ships a directory. Phase 3 adds booking. Never try to build both at once.</w:t>
            </w:r>
          </w:p>
          <w:p>
            <w:pPr>
              <w:spacing w:after="0" w:before="40"/>
            </w:pPr>
            <w:r>
              <w:t xml:space="preserve"/>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Vendor categories covered</w:t>
      </w:r>
    </w:p>
    <w:p>
      <w:pPr>
        <w:pStyle w:val="ListParagraph"/>
        <w:numPr>
          <w:ilvl w:val="0"/>
          <w:numId w:val="2"/>
        </w:numPr>
        <w:spacing w:after="40" w:before="40"/>
      </w:pPr>
      <w:r>
        <w:rPr>
          <w:rFonts w:ascii="Arial" w:cs="Arial" w:eastAsia="Arial" w:hAnsi="Arial"/>
          <w:color w:val="374151"/>
          <w:sz w:val="22"/>
          <w:szCs w:val="22"/>
        </w:rPr>
        <w:t xml:space="preserve">Photographers + videographers</w:t>
      </w:r>
    </w:p>
    <w:p>
      <w:pPr>
        <w:pStyle w:val="ListParagraph"/>
        <w:numPr>
          <w:ilvl w:val="0"/>
          <w:numId w:val="2"/>
        </w:numPr>
        <w:spacing w:after="40" w:before="40"/>
      </w:pPr>
      <w:r>
        <w:rPr>
          <w:rFonts w:ascii="Arial" w:cs="Arial" w:eastAsia="Arial" w:hAnsi="Arial"/>
          <w:color w:val="374151"/>
          <w:sz w:val="22"/>
          <w:szCs w:val="22"/>
        </w:rPr>
        <w:t xml:space="preserve">Banquet halls + farmhouses</w:t>
      </w:r>
    </w:p>
    <w:p>
      <w:pPr>
        <w:pStyle w:val="ListParagraph"/>
        <w:numPr>
          <w:ilvl w:val="0"/>
          <w:numId w:val="2"/>
        </w:numPr>
        <w:spacing w:after="40" w:before="40"/>
      </w:pPr>
      <w:r>
        <w:rPr>
          <w:rFonts w:ascii="Arial" w:cs="Arial" w:eastAsia="Arial" w:hAnsi="Arial"/>
          <w:color w:val="374151"/>
          <w:sz w:val="22"/>
          <w:szCs w:val="22"/>
        </w:rPr>
        <w:t xml:space="preserve">Catering companies</w:t>
      </w:r>
    </w:p>
    <w:p>
      <w:pPr>
        <w:pStyle w:val="ListParagraph"/>
        <w:numPr>
          <w:ilvl w:val="0"/>
          <w:numId w:val="2"/>
        </w:numPr>
        <w:spacing w:after="40" w:before="40"/>
      </w:pPr>
      <w:r>
        <w:rPr>
          <w:rFonts w:ascii="Arial" w:cs="Arial" w:eastAsia="Arial" w:hAnsi="Arial"/>
          <w:color w:val="374151"/>
          <w:sz w:val="22"/>
          <w:szCs w:val="22"/>
        </w:rPr>
        <w:t xml:space="preserve">Bridal wear (lehenga + sherwani)</w:t>
      </w:r>
    </w:p>
    <w:p>
      <w:pPr>
        <w:pStyle w:val="ListParagraph"/>
        <w:numPr>
          <w:ilvl w:val="0"/>
          <w:numId w:val="2"/>
        </w:numPr>
        <w:spacing w:after="40" w:before="40"/>
      </w:pPr>
      <w:r>
        <w:rPr>
          <w:rFonts w:ascii="Arial" w:cs="Arial" w:eastAsia="Arial" w:hAnsi="Arial"/>
          <w:color w:val="374151"/>
          <w:sz w:val="22"/>
          <w:szCs w:val="22"/>
        </w:rPr>
        <w:t xml:space="preserve">Florists + decorators</w:t>
      </w:r>
    </w:p>
    <w:p>
      <w:pPr>
        <w:pStyle w:val="ListParagraph"/>
        <w:numPr>
          <w:ilvl w:val="0"/>
          <w:numId w:val="2"/>
        </w:numPr>
        <w:spacing w:after="40" w:before="40"/>
      </w:pPr>
      <w:r>
        <w:rPr>
          <w:rFonts w:ascii="Arial" w:cs="Arial" w:eastAsia="Arial" w:hAnsi="Arial"/>
          <w:color w:val="374151"/>
          <w:sz w:val="22"/>
          <w:szCs w:val="22"/>
        </w:rPr>
        <w:t xml:space="preserve">Mehendi artists</w:t>
      </w:r>
    </w:p>
    <w:p>
      <w:pPr>
        <w:pStyle w:val="ListParagraph"/>
        <w:numPr>
          <w:ilvl w:val="0"/>
          <w:numId w:val="2"/>
        </w:numPr>
        <w:spacing w:after="40" w:before="40"/>
      </w:pPr>
      <w:r>
        <w:rPr>
          <w:rFonts w:ascii="Arial" w:cs="Arial" w:eastAsia="Arial" w:hAnsi="Arial"/>
          <w:color w:val="374151"/>
          <w:sz w:val="22"/>
          <w:szCs w:val="22"/>
        </w:rPr>
        <w:t xml:space="preserve">Bands + DJs + performers</w:t>
      </w:r>
    </w:p>
    <w:p>
      <w:pPr>
        <w:pStyle w:val="ListParagraph"/>
        <w:numPr>
          <w:ilvl w:val="0"/>
          <w:numId w:val="2"/>
        </w:numPr>
        <w:spacing w:after="40" w:before="40"/>
      </w:pPr>
      <w:r>
        <w:rPr>
          <w:rFonts w:ascii="Arial" w:cs="Arial" w:eastAsia="Arial" w:hAnsi="Arial"/>
          <w:color w:val="374151"/>
          <w:sz w:val="22"/>
          <w:szCs w:val="22"/>
        </w:rPr>
        <w:t xml:space="preserve">Makeup artists</w:t>
      </w:r>
    </w:p>
    <w:p>
      <w:pPr>
        <w:pStyle w:val="ListParagraph"/>
        <w:numPr>
          <w:ilvl w:val="0"/>
          <w:numId w:val="2"/>
        </w:numPr>
        <w:spacing w:after="40" w:before="40"/>
      </w:pPr>
      <w:r>
        <w:rPr>
          <w:rFonts w:ascii="Arial" w:cs="Arial" w:eastAsia="Arial" w:hAnsi="Arial"/>
          <w:color w:val="374151"/>
          <w:sz w:val="22"/>
          <w:szCs w:val="22"/>
        </w:rPr>
        <w:t xml:space="preserve">Invitation printers</w:t>
      </w:r>
    </w:p>
    <w:p>
      <w:pPr>
        <w:pStyle w:val="ListParagraph"/>
        <w:numPr>
          <w:ilvl w:val="0"/>
          <w:numId w:val="2"/>
        </w:numPr>
        <w:spacing w:after="40" w:before="40"/>
      </w:pPr>
      <w:r>
        <w:rPr>
          <w:rFonts w:ascii="Arial" w:cs="Arial" w:eastAsia="Arial" w:hAnsi="Arial"/>
          <w:color w:val="374151"/>
          <w:sz w:val="22"/>
          <w:szCs w:val="22"/>
        </w:rPr>
        <w:t xml:space="preserve">Transportation + logistics</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Directory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What it stores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Unique vendor ID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name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 / business name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category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One of the 10 categories above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city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City (Mumbai, Delhi, Bangalore, Hyderabad, Pune, Chennai, Kolkata)</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phone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Primary contact number</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instagram_url</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Instagram handle (most Indian vendors are Instagram-first)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website_url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Website if available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price_range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Budget / Mid / Premium</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rating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1–5 star internal rating (manual, not user reviews in Phase 2)</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tags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Free text tags — 'candid photography', 'traditional catering' etc.</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verified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Boolean — manually verified by team</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cities_served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Array — vendor may serve multiple cities</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Couple interactions with vendors</w:t>
      </w:r>
    </w:p>
    <w:p>
      <w:pPr>
        <w:pStyle w:val="ListParagraph"/>
        <w:numPr>
          <w:ilvl w:val="0"/>
          <w:numId w:val="2"/>
        </w:numPr>
        <w:spacing w:after="40" w:before="40"/>
      </w:pPr>
      <w:r>
        <w:rPr>
          <w:rFonts w:ascii="Arial" w:cs="Arial" w:eastAsia="Arial" w:hAnsi="Arial"/>
          <w:color w:val="374151"/>
          <w:sz w:val="22"/>
          <w:szCs w:val="22"/>
        </w:rPr>
        <w:t xml:space="preserve">Search by city + category + budget range</w:t>
      </w:r>
    </w:p>
    <w:p>
      <w:pPr>
        <w:pStyle w:val="ListParagraph"/>
        <w:numPr>
          <w:ilvl w:val="0"/>
          <w:numId w:val="2"/>
        </w:numPr>
        <w:spacing w:after="40" w:before="40"/>
      </w:pPr>
      <w:r>
        <w:rPr>
          <w:rFonts w:ascii="Arial" w:cs="Arial" w:eastAsia="Arial" w:hAnsi="Arial"/>
          <w:color w:val="374151"/>
          <w:sz w:val="22"/>
          <w:szCs w:val="22"/>
        </w:rPr>
        <w:t xml:space="preserve">Save a vendor to their wedding plan (appears in relevant task card)</w:t>
      </w:r>
    </w:p>
    <w:p>
      <w:pPr>
        <w:pStyle w:val="ListParagraph"/>
        <w:numPr>
          <w:ilvl w:val="0"/>
          <w:numId w:val="2"/>
        </w:numPr>
        <w:spacing w:after="40" w:before="40"/>
      </w:pPr>
      <w:r>
        <w:rPr>
          <w:rFonts w:ascii="Arial" w:cs="Arial" w:eastAsia="Arial" w:hAnsi="Arial"/>
          <w:color w:val="374151"/>
          <w:sz w:val="22"/>
          <w:szCs w:val="22"/>
        </w:rPr>
        <w:t xml:space="preserve">Add personal notes ('quoted Rs 1.2L, includes albums')</w:t>
      </w:r>
    </w:p>
    <w:p>
      <w:pPr>
        <w:pStyle w:val="ListParagraph"/>
        <w:numPr>
          <w:ilvl w:val="0"/>
          <w:numId w:val="2"/>
        </w:numPr>
        <w:spacing w:after="40" w:before="40"/>
      </w:pPr>
      <w:r>
        <w:rPr>
          <w:rFonts w:ascii="Arial" w:cs="Arial" w:eastAsia="Arial" w:hAnsi="Arial"/>
          <w:color w:val="374151"/>
          <w:sz w:val="22"/>
          <w:szCs w:val="22"/>
        </w:rPr>
        <w:t xml:space="preserve">Add quote amount (connects to budget tracker)</w:t>
      </w:r>
    </w:p>
    <w:p>
      <w:pPr>
        <w:pStyle w:val="ListParagraph"/>
        <w:numPr>
          <w:ilvl w:val="0"/>
          <w:numId w:val="2"/>
        </w:numPr>
        <w:spacing w:after="40" w:before="40"/>
      </w:pPr>
      <w:r>
        <w:rPr>
          <w:rFonts w:ascii="Arial" w:cs="Arial" w:eastAsia="Arial" w:hAnsi="Arial"/>
          <w:color w:val="374151"/>
          <w:sz w:val="22"/>
          <w:szCs w:val="22"/>
        </w:rPr>
        <w:t xml:space="preserve">Share vendor card via WhatsApp to family member</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Content strategy</w:t>
      </w:r>
    </w:p>
    <w:p>
      <w:pPr>
        <w:spacing w:after="60" w:before="60"/>
      </w:pPr>
      <w:r>
        <w:rPr>
          <w:rFonts w:ascii="Arial" w:cs="Arial" w:eastAsia="Arial" w:hAnsi="Arial"/>
          <w:color w:val="374151"/>
          <w:sz w:val="22"/>
          <w:szCs w:val="22"/>
        </w:rPr>
        <w:t xml:space="preserve">The directory must launch with minimum 50 vendors per city, across 3 cities (Mumbai, Delhi, Bangalore). Source from: Instagram research, JustDial, existing planner contacts, and early user submissions. Manually verify phone numbers before publishing.</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BE123C"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F5</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Payments + Booking Integration</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Allows couples to pay a booking advance to vendors directly through the platform. The platform takes a small commission per successful booking. This is the primary monetisation mechanism for Phase 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BE123C" w:sz="6"/>
              <w:left w:val="thick" w:color="BE123C" w:sz="16"/>
              <w:bottom w:val="none" w:color="FFFFFF" w:sz="0"/>
              <w:right w:val="none" w:color="FFFFFF" w:sz="0"/>
            </w:tcBorders>
            <w:shd w:fill="FFE4E6" w:val="clear"/>
            <w:tcMar>
              <w:top w:type="dxa" w:w="100"/>
              <w:left w:type="dxa" w:w="180"/>
              <w:bottom w:type="dxa" w:w="100"/>
              <w:right w:type="dxa" w:w="120"/>
            </w:tcMar>
          </w:tcPr>
          <w:p>
            <w:pPr>
              <w:spacing w:after="60" w:before="60"/>
            </w:pPr>
            <w:r>
              <w:rPr>
                <w:rFonts w:ascii="Arial" w:cs="Arial" w:eastAsia="Arial" w:hAnsi="Arial"/>
                <w:b/>
                <w:bCs/>
                <w:color w:val="BE123C"/>
                <w:sz w:val="22"/>
                <w:szCs w:val="22"/>
              </w:rPr>
              <w:t xml:space="preserve">Build this only after Vendor Directory is live and being used</w:t>
            </w:r>
          </w:p>
          <w:p>
            <w:pPr>
              <w:spacing w:after="30" w:before="30"/>
            </w:pPr>
            <w:r>
              <w:rPr>
                <w:rFonts w:ascii="Arial" w:cs="Arial" w:eastAsia="Arial" w:hAnsi="Arial"/>
                <w:color w:val="374151"/>
                <w:sz w:val="21"/>
                <w:szCs w:val="21"/>
              </w:rPr>
              <w:t xml:space="preserve">Payments on top of an unused directory is wasted engineering.</w:t>
            </w:r>
          </w:p>
          <w:p>
            <w:pPr>
              <w:spacing w:after="30" w:before="30"/>
            </w:pPr>
            <w:r>
              <w:rPr>
                <w:rFonts w:ascii="Arial" w:cs="Arial" w:eastAsia="Arial" w:hAnsi="Arial"/>
                <w:color w:val="374151"/>
                <w:sz w:val="21"/>
                <w:szCs w:val="21"/>
              </w:rPr>
              <w:t xml:space="preserve">Validate that couples are saving vendors and requesting quotes before adding payment rails.</w:t>
            </w:r>
          </w:p>
          <w:p>
            <w:pPr>
              <w:spacing w:after="30" w:before="30"/>
            </w:pPr>
            <w:r>
              <w:rPr>
                <w:rFonts w:ascii="Arial" w:cs="Arial" w:eastAsia="Arial" w:hAnsi="Arial"/>
                <w:color w:val="374151"/>
                <w:sz w:val="21"/>
                <w:szCs w:val="21"/>
              </w:rPr>
              <w:t xml:space="preserve">Target: 100 vendor saves per week before starting payments build.</w:t>
            </w:r>
          </w:p>
          <w:p>
            <w:pPr>
              <w:spacing w:after="0" w:before="40"/>
            </w:pPr>
            <w:r>
              <w:t xml:space="preserve"/>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Payment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65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1. Couple finds vendor in directory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Saves vendor to their plan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2. Couple requests booking</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Taps 'Book This Vendor' — enters event, date, service needed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3. Vendor receives booking request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Via WhatsApp — confirms availability and quoted price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4. Couple sees confirmation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Platform shows booking summary with total and advance amount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5. Couple pays advance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Via Razorpay (UPI / card / net banking)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6. Platform holds payment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Funds held in escrow for 48 hours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7. Vendor confirms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 taps confirm in their vendor portal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8. Funds released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Advance transferred to vendor minus platform commission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9. Task auto-updated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Task linked to this vendor is marked Confirmed</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Technical implementation</w:t>
      </w:r>
    </w:p>
    <w:p>
      <w:pPr>
        <w:pStyle w:val="ListParagraph"/>
        <w:numPr>
          <w:ilvl w:val="0"/>
          <w:numId w:val="2"/>
        </w:numPr>
        <w:spacing w:after="40" w:before="40"/>
      </w:pPr>
      <w:r>
        <w:rPr>
          <w:rFonts w:ascii="Arial" w:cs="Arial" w:eastAsia="Arial" w:hAnsi="Arial"/>
          <w:b/>
          <w:bCs/>
          <w:color w:val="6B46C1"/>
          <w:sz w:val="22"/>
          <w:szCs w:val="22"/>
        </w:rPr>
        <w:t xml:space="preserve">Payment gateway: </w:t>
      </w:r>
      <w:r>
        <w:rPr>
          <w:rFonts w:ascii="Arial" w:cs="Arial" w:eastAsia="Arial" w:hAnsi="Arial"/>
          <w:color w:val="374151"/>
          <w:sz w:val="22"/>
          <w:szCs w:val="22"/>
        </w:rPr>
        <w:t xml:space="preserve">Razorpay — best UPI support in India, simple API, no MDR on UPI for under Rs 2,000</w:t>
      </w:r>
    </w:p>
    <w:p>
      <w:pPr>
        <w:pStyle w:val="ListParagraph"/>
        <w:numPr>
          <w:ilvl w:val="0"/>
          <w:numId w:val="2"/>
        </w:numPr>
        <w:spacing w:after="40" w:before="40"/>
      </w:pPr>
      <w:r>
        <w:rPr>
          <w:rFonts w:ascii="Arial" w:cs="Arial" w:eastAsia="Arial" w:hAnsi="Arial"/>
          <w:b/>
          <w:bCs/>
          <w:color w:val="6B46C1"/>
          <w:sz w:val="22"/>
          <w:szCs w:val="22"/>
        </w:rPr>
        <w:t xml:space="preserve">Escrow: </w:t>
      </w:r>
      <w:r>
        <w:rPr>
          <w:rFonts w:ascii="Arial" w:cs="Arial" w:eastAsia="Arial" w:hAnsi="Arial"/>
          <w:color w:val="374151"/>
          <w:sz w:val="22"/>
          <w:szCs w:val="22"/>
        </w:rPr>
        <w:t xml:space="preserve">Razorpay Route — allows holding and splitting payments</w:t>
      </w:r>
    </w:p>
    <w:p>
      <w:pPr>
        <w:pStyle w:val="ListParagraph"/>
        <w:numPr>
          <w:ilvl w:val="0"/>
          <w:numId w:val="2"/>
        </w:numPr>
        <w:spacing w:after="40" w:before="40"/>
      </w:pPr>
      <w:r>
        <w:rPr>
          <w:rFonts w:ascii="Arial" w:cs="Arial" w:eastAsia="Arial" w:hAnsi="Arial"/>
          <w:b/>
          <w:bCs/>
          <w:color w:val="6B46C1"/>
          <w:sz w:val="22"/>
          <w:szCs w:val="22"/>
        </w:rPr>
        <w:t xml:space="preserve">Commission: </w:t>
      </w:r>
      <w:r>
        <w:rPr>
          <w:rFonts w:ascii="Arial" w:cs="Arial" w:eastAsia="Arial" w:hAnsi="Arial"/>
          <w:color w:val="374151"/>
          <w:sz w:val="22"/>
          <w:szCs w:val="22"/>
        </w:rPr>
        <w:t xml:space="preserve">5–8% of advance amount (benchmark against competitors)</w:t>
      </w:r>
    </w:p>
    <w:p>
      <w:pPr>
        <w:pStyle w:val="ListParagraph"/>
        <w:numPr>
          <w:ilvl w:val="0"/>
          <w:numId w:val="2"/>
        </w:numPr>
        <w:spacing w:after="40" w:before="40"/>
      </w:pPr>
      <w:r>
        <w:rPr>
          <w:rFonts w:ascii="Arial" w:cs="Arial" w:eastAsia="Arial" w:hAnsi="Arial"/>
          <w:b/>
          <w:bCs/>
          <w:color w:val="6B46C1"/>
          <w:sz w:val="22"/>
          <w:szCs w:val="22"/>
        </w:rPr>
        <w:t xml:space="preserve">Vendor portal: </w:t>
      </w:r>
      <w:r>
        <w:rPr>
          <w:rFonts w:ascii="Arial" w:cs="Arial" w:eastAsia="Arial" w:hAnsi="Arial"/>
          <w:color w:val="374151"/>
          <w:sz w:val="22"/>
          <w:szCs w:val="22"/>
        </w:rPr>
        <w:t xml:space="preserve">Minimal — WhatsApp-first confirmation flow in Phase 2, web portal in Phase 3</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Compliance requirements</w:t>
      </w:r>
    </w:p>
    <w:p>
      <w:pPr>
        <w:pStyle w:val="ListParagraph"/>
        <w:numPr>
          <w:ilvl w:val="0"/>
          <w:numId w:val="2"/>
        </w:numPr>
        <w:spacing w:after="40" w:before="40"/>
      </w:pPr>
      <w:r>
        <w:rPr>
          <w:rFonts w:ascii="Arial" w:cs="Arial" w:eastAsia="Arial" w:hAnsi="Arial"/>
          <w:color w:val="374151"/>
          <w:sz w:val="22"/>
          <w:szCs w:val="22"/>
        </w:rPr>
        <w:t xml:space="preserve">PAN + GST registration required for the business before accepting payments</w:t>
      </w:r>
    </w:p>
    <w:p>
      <w:pPr>
        <w:pStyle w:val="ListParagraph"/>
        <w:numPr>
          <w:ilvl w:val="0"/>
          <w:numId w:val="2"/>
        </w:numPr>
        <w:spacing w:after="40" w:before="40"/>
      </w:pPr>
      <w:r>
        <w:rPr>
          <w:rFonts w:ascii="Arial" w:cs="Arial" w:eastAsia="Arial" w:hAnsi="Arial"/>
          <w:color w:val="374151"/>
          <w:sz w:val="22"/>
          <w:szCs w:val="22"/>
        </w:rPr>
        <w:t xml:space="preserve">Razorpay KYC — business verification, bank account, GSTIN</w:t>
      </w:r>
    </w:p>
    <w:p>
      <w:pPr>
        <w:pStyle w:val="ListParagraph"/>
        <w:numPr>
          <w:ilvl w:val="0"/>
          <w:numId w:val="2"/>
        </w:numPr>
        <w:spacing w:after="40" w:before="40"/>
      </w:pPr>
      <w:r>
        <w:rPr>
          <w:rFonts w:ascii="Arial" w:cs="Arial" w:eastAsia="Arial" w:hAnsi="Arial"/>
          <w:color w:val="374151"/>
          <w:sz w:val="22"/>
          <w:szCs w:val="22"/>
        </w:rPr>
        <w:t xml:space="preserve">TDS deduction on vendor payouts — consult CA before launch</w:t>
      </w:r>
    </w:p>
    <w:p>
      <w:pPr>
        <w:pStyle w:val="ListParagraph"/>
        <w:numPr>
          <w:ilvl w:val="0"/>
          <w:numId w:val="2"/>
        </w:numPr>
        <w:spacing w:after="40" w:before="40"/>
      </w:pPr>
      <w:r>
        <w:rPr>
          <w:rFonts w:ascii="Arial" w:cs="Arial" w:eastAsia="Arial" w:hAnsi="Arial"/>
          <w:color w:val="374151"/>
          <w:sz w:val="22"/>
          <w:szCs w:val="22"/>
        </w:rPr>
        <w:t xml:space="preserve">Refund policy — define and display before launch (typically: full refund if cancelled 30+ days before event)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D4ED8"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F6</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AI Chat Co-planner (Conversational)</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A conversational AI assistant embedded in the product that couples can ask anything wedding-related. It has full context of their wedding plan — their date, tasks, budget, vendors, events — and gives personalised, actionable answers. Think of it as a wedding planner who is always available, costs nothing per conversation, and never forgets a detail.</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Example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500"/>
        <w:gridCol w:w="5860"/>
      </w:tblGrid>
      <w:tr>
        <w:tc>
          <w:tcPr>
            <w:tcW w:type="dxa" w:w="35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Couple asks</w:t>
            </w:r>
          </w:p>
        </w:tc>
        <w:tc>
          <w:tcPr>
            <w:tcW w:type="dxa" w:w="58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AI answers</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 should I focus on this week?'</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Lists top 3 unblocked tasks due in the next 7 days with why each matters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'We pushed the wedding by 3 months — what changes?'</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Recalculates the full timeline and flags any tasks that are now overdue or need rescheduling</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'We have Rs 18L budget — is that enough for 200 guests in Pune?'</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Benchmarks against typical Pune wedding costs, flags likely overruns, suggests where to save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'Dad hasn't started his tasks — how do I get him moving?'</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Drafts a WhatsApp message to send to Dad with a friendly nudge + his task list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 is the ideal order for Sangeet planning?'</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Gives a step-by-step Sangeet-specific checklist with timing guidance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'We want to add a cocktail evening — what new tasks does that create?'</w:t>
            </w:r>
          </w:p>
        </w:tc>
        <w:tc>
          <w:tcPr>
            <w:tcW w:type="dxa" w:w="5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Adds the Cocktail Evening as an event and generates its task list automatically</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Technical implementation</w:t>
      </w:r>
    </w:p>
    <w:p>
      <w:pPr>
        <w:pStyle w:val="ListParagraph"/>
        <w:numPr>
          <w:ilvl w:val="0"/>
          <w:numId w:val="2"/>
        </w:numPr>
        <w:spacing w:after="40" w:before="40"/>
      </w:pPr>
      <w:r>
        <w:rPr>
          <w:rFonts w:ascii="Arial" w:cs="Arial" w:eastAsia="Arial" w:hAnsi="Arial"/>
          <w:b/>
          <w:bCs/>
          <w:color w:val="6B46C1"/>
          <w:sz w:val="22"/>
          <w:szCs w:val="22"/>
        </w:rPr>
        <w:t xml:space="preserve">Model: </w:t>
      </w:r>
      <w:r>
        <w:rPr>
          <w:rFonts w:ascii="Arial" w:cs="Arial" w:eastAsia="Arial" w:hAnsi="Arial"/>
          <w:color w:val="374151"/>
          <w:sz w:val="22"/>
          <w:szCs w:val="22"/>
        </w:rPr>
        <w:t xml:space="preserve">Claude claude-sonnet-4-20250514 (Anthropic) — best reasoning + instruction following</w:t>
      </w:r>
    </w:p>
    <w:p>
      <w:pPr>
        <w:pStyle w:val="ListParagraph"/>
        <w:numPr>
          <w:ilvl w:val="0"/>
          <w:numId w:val="2"/>
        </w:numPr>
        <w:spacing w:after="40" w:before="40"/>
      </w:pPr>
      <w:r>
        <w:rPr>
          <w:rFonts w:ascii="Arial" w:cs="Arial" w:eastAsia="Arial" w:hAnsi="Arial"/>
          <w:b/>
          <w:bCs/>
          <w:color w:val="6B46C1"/>
          <w:sz w:val="22"/>
          <w:szCs w:val="22"/>
        </w:rPr>
        <w:t xml:space="preserve">Context injection: </w:t>
      </w:r>
      <w:r>
        <w:rPr>
          <w:rFonts w:ascii="Arial" w:cs="Arial" w:eastAsia="Arial" w:hAnsi="Arial"/>
          <w:color w:val="374151"/>
          <w:sz w:val="22"/>
          <w:szCs w:val="22"/>
        </w:rPr>
        <w:t xml:space="preserve">Before every AI call, inject the couple's full wedding context as system prompt</w:t>
      </w:r>
    </w:p>
    <w:p>
      <w:pPr>
        <w:pStyle w:val="ListParagraph"/>
        <w:numPr>
          <w:ilvl w:val="0"/>
          <w:numId w:val="2"/>
        </w:numPr>
        <w:spacing w:after="40" w:before="40"/>
      </w:pPr>
      <w:r>
        <w:rPr>
          <w:rFonts w:ascii="Arial" w:cs="Arial" w:eastAsia="Arial" w:hAnsi="Arial"/>
          <w:b/>
          <w:bCs/>
          <w:color w:val="6B46C1"/>
          <w:sz w:val="22"/>
          <w:szCs w:val="22"/>
        </w:rPr>
        <w:t xml:space="preserve">Context payload: </w:t>
      </w:r>
      <w:r>
        <w:rPr>
          <w:rFonts w:ascii="Arial" w:cs="Arial" w:eastAsia="Arial" w:hAnsi="Arial"/>
          <w:color w:val="374151"/>
          <w:sz w:val="22"/>
          <w:szCs w:val="22"/>
        </w:rPr>
        <w:t xml:space="preserve">wedding_date, events[], all tasks with status, budget summary, family members, pending blocks</w:t>
      </w:r>
    </w:p>
    <w:p>
      <w:pPr>
        <w:pStyle w:val="ListParagraph"/>
        <w:numPr>
          <w:ilvl w:val="0"/>
          <w:numId w:val="2"/>
        </w:numPr>
        <w:spacing w:after="40" w:before="40"/>
      </w:pPr>
      <w:r>
        <w:rPr>
          <w:rFonts w:ascii="Arial" w:cs="Arial" w:eastAsia="Arial" w:hAnsi="Arial"/>
          <w:b/>
          <w:bCs/>
          <w:color w:val="6B46C1"/>
          <w:sz w:val="22"/>
          <w:szCs w:val="22"/>
        </w:rPr>
        <w:t xml:space="preserve">Conversation memory: </w:t>
      </w:r>
      <w:r>
        <w:rPr>
          <w:rFonts w:ascii="Arial" w:cs="Arial" w:eastAsia="Arial" w:hAnsi="Arial"/>
          <w:color w:val="374151"/>
          <w:sz w:val="22"/>
          <w:szCs w:val="22"/>
        </w:rPr>
        <w:t xml:space="preserve">Store last 20 messages in Supabase — send as history in every API call</w:t>
      </w:r>
    </w:p>
    <w:p>
      <w:pPr>
        <w:pStyle w:val="ListParagraph"/>
        <w:numPr>
          <w:ilvl w:val="0"/>
          <w:numId w:val="2"/>
        </w:numPr>
        <w:spacing w:after="40" w:before="40"/>
      </w:pPr>
      <w:r>
        <w:rPr>
          <w:rFonts w:ascii="Arial" w:cs="Arial" w:eastAsia="Arial" w:hAnsi="Arial"/>
          <w:b/>
          <w:bCs/>
          <w:color w:val="6B46C1"/>
          <w:sz w:val="22"/>
          <w:szCs w:val="22"/>
        </w:rPr>
        <w:t xml:space="preserve">Actions: </w:t>
      </w:r>
      <w:r>
        <w:rPr>
          <w:rFonts w:ascii="Arial" w:cs="Arial" w:eastAsia="Arial" w:hAnsi="Arial"/>
          <w:color w:val="374151"/>
          <w:sz w:val="22"/>
          <w:szCs w:val="22"/>
        </w:rPr>
        <w:t xml:space="preserve">AI can trigger in-app actions: mark task done, add task, reschedule task, send WhatsApp to family</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System prompt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1D4ED8" w:sz="6"/>
              <w:left w:val="thick" w:color="1D4ED8" w:sz="16"/>
              <w:bottom w:val="none" w:color="FFFFFF" w:sz="0"/>
              <w:right w:val="none" w:color="FFFFFF" w:sz="0"/>
            </w:tcBorders>
            <w:shd w:fill="DBEAFE" w:val="clear"/>
            <w:tcMar>
              <w:top w:type="dxa" w:w="100"/>
              <w:left w:type="dxa" w:w="180"/>
              <w:bottom w:type="dxa" w:w="100"/>
              <w:right w:type="dxa" w:w="120"/>
            </w:tcMar>
          </w:tcPr>
          <w:p>
            <w:pPr>
              <w:spacing w:after="60" w:before="60"/>
            </w:pPr>
            <w:r>
              <w:rPr>
                <w:rFonts w:ascii="Arial" w:cs="Arial" w:eastAsia="Arial" w:hAnsi="Arial"/>
                <w:b/>
                <w:bCs/>
                <w:color w:val="1D4ED8"/>
                <w:sz w:val="22"/>
                <w:szCs w:val="22"/>
              </w:rPr>
              <w:t xml:space="preserve">AI system prompt (for builders)</w:t>
            </w:r>
          </w:p>
          <w:p>
            <w:pPr>
              <w:spacing w:after="30" w:before="30"/>
            </w:pPr>
            <w:r>
              <w:rPr>
                <w:rFonts w:ascii="Arial" w:cs="Arial" w:eastAsia="Arial" w:hAnsi="Arial"/>
                <w:color w:val="374151"/>
                <w:sz w:val="21"/>
                <w:szCs w:val="21"/>
              </w:rPr>
              <w:t xml:space="preserve">You are an expert Indian wedding co-planner with 20 years of experience in Hindu, Muslim, Christian, and Sikh ceremonies.</w:t>
            </w:r>
          </w:p>
          <w:p>
            <w:pPr>
              <w:spacing w:after="30" w:before="30"/>
            </w:pPr>
            <w:r>
              <w:rPr>
                <w:rFonts w:ascii="Arial" w:cs="Arial" w:eastAsia="Arial" w:hAnsi="Arial"/>
                <w:color w:val="374151"/>
                <w:sz w:val="21"/>
                <w:szCs w:val="21"/>
              </w:rPr>
              <w:t xml:space="preserve">The couple you are helping: [wedding_date], [events], [guest_count], [budget_range], [city], [cultural_context].</w:t>
            </w:r>
          </w:p>
          <w:p>
            <w:pPr>
              <w:spacing w:after="30" w:before="30"/>
            </w:pPr>
            <w:r>
              <w:rPr>
                <w:rFonts w:ascii="Arial" w:cs="Arial" w:eastAsia="Arial" w:hAnsi="Arial"/>
                <w:color w:val="374151"/>
                <w:sz w:val="21"/>
                <w:szCs w:val="21"/>
              </w:rPr>
              <w:t xml:space="preserve">Their current task status: [X of Y tasks done]. Overdue tasks: [list]. Upcoming: [list].</w:t>
            </w:r>
          </w:p>
          <w:p>
            <w:pPr>
              <w:spacing w:after="30" w:before="30"/>
            </w:pPr>
            <w:r>
              <w:rPr>
                <w:rFonts w:ascii="Arial" w:cs="Arial" w:eastAsia="Arial" w:hAnsi="Arial"/>
                <w:color w:val="374151"/>
                <w:sz w:val="21"/>
                <w:szCs w:val="21"/>
              </w:rPr>
              <w:t xml:space="preserve">Always give specific, actionable answers. Reference their actual tasks and dates.</w:t>
            </w:r>
          </w:p>
          <w:p>
            <w:pPr>
              <w:spacing w:after="30" w:before="30"/>
            </w:pPr>
            <w:r>
              <w:rPr>
                <w:rFonts w:ascii="Arial" w:cs="Arial" w:eastAsia="Arial" w:hAnsi="Arial"/>
                <w:color w:val="374151"/>
                <w:sz w:val="21"/>
                <w:szCs w:val="21"/>
              </w:rPr>
              <w:t xml:space="preserve">When suggesting a new task, offer to add it to their plan.</w:t>
            </w:r>
          </w:p>
          <w:p>
            <w:pPr>
              <w:spacing w:after="30" w:before="30"/>
            </w:pPr>
            <w:r>
              <w:rPr>
                <w:rFonts w:ascii="Arial" w:cs="Arial" w:eastAsia="Arial" w:hAnsi="Arial"/>
                <w:color w:val="374151"/>
                <w:sz w:val="21"/>
                <w:szCs w:val="21"/>
              </w:rPr>
              <w:t xml:space="preserve">Keep responses under 200 words unless asked for a detailed breakdown.</w:t>
            </w:r>
          </w:p>
          <w:p>
            <w:pPr>
              <w:spacing w:after="30" w:before="30"/>
            </w:pPr>
            <w:r>
              <w:rPr>
                <w:rFonts w:ascii="Arial" w:cs="Arial" w:eastAsia="Arial" w:hAnsi="Arial"/>
                <w:color w:val="374151"/>
                <w:sz w:val="21"/>
                <w:szCs w:val="21"/>
              </w:rPr>
              <w:t xml:space="preserve">Never recommend vendors by name — suggest categories and budget guidance instead.</w:t>
            </w:r>
          </w:p>
          <w:p>
            <w:pPr>
              <w:spacing w:after="0" w:before="40"/>
            </w:pPr>
            <w:r>
              <w:t xml:space="preserve"/>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Cost management</w:t>
      </w:r>
    </w:p>
    <w:p>
      <w:pPr>
        <w:pStyle w:val="ListParagraph"/>
        <w:numPr>
          <w:ilvl w:val="0"/>
          <w:numId w:val="2"/>
        </w:numPr>
        <w:spacing w:after="40" w:before="40"/>
      </w:pPr>
      <w:r>
        <w:rPr>
          <w:rFonts w:ascii="Arial" w:cs="Arial" w:eastAsia="Arial" w:hAnsi="Arial"/>
          <w:b/>
          <w:bCs/>
          <w:color w:val="6B46C1"/>
          <w:sz w:val="22"/>
          <w:szCs w:val="22"/>
        </w:rPr>
        <w:t xml:space="preserve">Estimated cost: </w:t>
      </w:r>
      <w:r>
        <w:rPr>
          <w:rFonts w:ascii="Arial" w:cs="Arial" w:eastAsia="Arial" w:hAnsi="Arial"/>
          <w:color w:val="374151"/>
          <w:sz w:val="22"/>
          <w:szCs w:val="22"/>
        </w:rPr>
        <w:t xml:space="preserve">~Rs 2–5 per conversation at claude-sonnet pricing</w:t>
      </w:r>
    </w:p>
    <w:p>
      <w:pPr>
        <w:pStyle w:val="ListParagraph"/>
        <w:numPr>
          <w:ilvl w:val="0"/>
          <w:numId w:val="2"/>
        </w:numPr>
        <w:spacing w:after="40" w:before="40"/>
      </w:pPr>
      <w:r>
        <w:rPr>
          <w:rFonts w:ascii="Arial" w:cs="Arial" w:eastAsia="Arial" w:hAnsi="Arial"/>
          <w:b/>
          <w:bCs/>
          <w:color w:val="6B46C1"/>
          <w:sz w:val="22"/>
          <w:szCs w:val="22"/>
        </w:rPr>
        <w:t xml:space="preserve">Free tier: </w:t>
      </w:r>
      <w:r>
        <w:rPr>
          <w:rFonts w:ascii="Arial" w:cs="Arial" w:eastAsia="Arial" w:hAnsi="Arial"/>
          <w:color w:val="374151"/>
          <w:sz w:val="22"/>
          <w:szCs w:val="22"/>
        </w:rPr>
        <w:t xml:space="preserve">50 messages/month per couple free — paid plan unlocks unlimited</w:t>
      </w:r>
    </w:p>
    <w:p>
      <w:pPr>
        <w:pStyle w:val="ListParagraph"/>
        <w:numPr>
          <w:ilvl w:val="0"/>
          <w:numId w:val="2"/>
        </w:numPr>
        <w:spacing w:after="40" w:before="40"/>
      </w:pPr>
      <w:r>
        <w:rPr>
          <w:rFonts w:ascii="Arial" w:cs="Arial" w:eastAsia="Arial" w:hAnsi="Arial"/>
          <w:b/>
          <w:bCs/>
          <w:color w:val="6B46C1"/>
          <w:sz w:val="22"/>
          <w:szCs w:val="22"/>
        </w:rPr>
        <w:t xml:space="preserve">Rate limiting: </w:t>
      </w:r>
      <w:r>
        <w:rPr>
          <w:rFonts w:ascii="Arial" w:cs="Arial" w:eastAsia="Arial" w:hAnsi="Arial"/>
          <w:color w:val="374151"/>
          <w:sz w:val="22"/>
          <w:szCs w:val="22"/>
        </w:rPr>
        <w:t xml:space="preserve">5 messages per hour per user — prevents abuse</w:t>
      </w:r>
    </w:p>
    <w:p>
      <w:pPr>
        <w:pStyle w:val="ListParagraph"/>
        <w:numPr>
          <w:ilvl w:val="0"/>
          <w:numId w:val="2"/>
        </w:numPr>
        <w:spacing w:after="40" w:before="40"/>
      </w:pPr>
      <w:r>
        <w:rPr>
          <w:rFonts w:ascii="Arial" w:cs="Arial" w:eastAsia="Arial" w:hAnsi="Arial"/>
          <w:b/>
          <w:bCs/>
          <w:color w:val="6B46C1"/>
          <w:sz w:val="22"/>
          <w:szCs w:val="22"/>
        </w:rPr>
        <w:t xml:space="preserve">Context trimming: </w:t>
      </w:r>
      <w:r>
        <w:rPr>
          <w:rFonts w:ascii="Arial" w:cs="Arial" w:eastAsia="Arial" w:hAnsi="Arial"/>
          <w:color w:val="374151"/>
          <w:sz w:val="22"/>
          <w:szCs w:val="22"/>
        </w:rPr>
        <w:t xml:space="preserve">If task list exceeds 2,000 tokens, send only incomplete tasks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6653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F7</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Budget Tracker</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A connected budget module that links every task to a cost, tracks actuals vs estimates, and gives the couple a real-time view of where their wedding money is going. This is the most-requested feature by early users and requires no external integrations.</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Budget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65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Total wedding budget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Set by couple — e.g. Rs 18,00,000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Event budget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Sub-budget per event — Sangeet Rs 3L, Wedding Rs 12L, Reception Rs 3L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Category budget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Per category — Venue Rs 5L, Catering Rs 6L, Clothing Rs 2L, etc.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Task budget</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Per task — 'Book photographer' estimated Rs 1,20,000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Actual spend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Entered when payment is made — 'paid Rs 1,10,000 advance'</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Key screens</w:t>
      </w:r>
    </w:p>
    <w:p>
      <w:pPr>
        <w:pStyle w:val="ListParagraph"/>
        <w:numPr>
          <w:ilvl w:val="0"/>
          <w:numId w:val="2"/>
        </w:numPr>
        <w:spacing w:after="40" w:before="40"/>
      </w:pPr>
      <w:r>
        <w:rPr>
          <w:rFonts w:ascii="Arial" w:cs="Arial" w:eastAsia="Arial" w:hAnsi="Arial"/>
          <w:color w:val="374151"/>
          <w:sz w:val="22"/>
          <w:szCs w:val="22"/>
        </w:rPr>
        <w:t xml:space="preserve">Budget overview — donut chart showing spend by category, total remaining, % used</w:t>
      </w:r>
    </w:p>
    <w:p>
      <w:pPr>
        <w:pStyle w:val="ListParagraph"/>
        <w:numPr>
          <w:ilvl w:val="0"/>
          <w:numId w:val="2"/>
        </w:numPr>
        <w:spacing w:after="40" w:before="40"/>
      </w:pPr>
      <w:r>
        <w:rPr>
          <w:rFonts w:ascii="Arial" w:cs="Arial" w:eastAsia="Arial" w:hAnsi="Arial"/>
          <w:color w:val="374151"/>
          <w:sz w:val="22"/>
          <w:szCs w:val="22"/>
        </w:rPr>
        <w:t xml:space="preserve">Category breakdown — expand any category to see individual task costs</w:t>
      </w:r>
    </w:p>
    <w:p>
      <w:pPr>
        <w:pStyle w:val="ListParagraph"/>
        <w:numPr>
          <w:ilvl w:val="0"/>
          <w:numId w:val="2"/>
        </w:numPr>
        <w:spacing w:after="40" w:before="40"/>
      </w:pPr>
      <w:r>
        <w:rPr>
          <w:rFonts w:ascii="Arial" w:cs="Arial" w:eastAsia="Arial" w:hAnsi="Arial"/>
          <w:color w:val="374151"/>
          <w:sz w:val="22"/>
          <w:szCs w:val="22"/>
        </w:rPr>
        <w:t xml:space="preserve">Budget vs actual table — estimated vs spent vs remaining per category</w:t>
      </w:r>
    </w:p>
    <w:p>
      <w:pPr>
        <w:pStyle w:val="ListParagraph"/>
        <w:numPr>
          <w:ilvl w:val="0"/>
          <w:numId w:val="2"/>
        </w:numPr>
        <w:spacing w:after="40" w:before="40"/>
      </w:pPr>
      <w:r>
        <w:rPr>
          <w:rFonts w:ascii="Arial" w:cs="Arial" w:eastAsia="Arial" w:hAnsi="Arial"/>
          <w:color w:val="374151"/>
          <w:sz w:val="22"/>
          <w:szCs w:val="22"/>
        </w:rPr>
        <w:t xml:space="preserve">Upcoming payments — tasks with linked costs due in the next 30 days</w:t>
      </w:r>
    </w:p>
    <w:p>
      <w:pPr>
        <w:pStyle w:val="ListParagraph"/>
        <w:numPr>
          <w:ilvl w:val="0"/>
          <w:numId w:val="2"/>
        </w:numPr>
        <w:spacing w:after="40" w:before="40"/>
      </w:pPr>
      <w:r>
        <w:rPr>
          <w:rFonts w:ascii="Arial" w:cs="Arial" w:eastAsia="Arial" w:hAnsi="Arial"/>
          <w:color w:val="374151"/>
          <w:sz w:val="22"/>
          <w:szCs w:val="22"/>
        </w:rPr>
        <w:t xml:space="preserve">Overage alerts — when any category exceeds its budget, shown in red on dashboard</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Data structure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4500"/>
        <w:gridCol w:w="4860"/>
      </w:tblGrid>
      <w:tr>
        <w:tc>
          <w:tcPr>
            <w:tcW w:type="dxa" w:w="45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Field added to Tasks table</w:t>
            </w:r>
          </w:p>
        </w:tc>
        <w:tc>
          <w:tcPr>
            <w:tcW w:type="dxa" w:w="48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estimated_cost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 the couple expects to pay (Rs)</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actual_cost</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 was actually paid</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payment_status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Not paid / Advance paid / Fully paid</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payment_date</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When last payment was made</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payment_notes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Free text — 'paid via NEFT, receipt WhatsApp'd'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4500"/>
        <w:gridCol w:w="4860"/>
      </w:tblGrid>
      <w:tr>
        <w:tc>
          <w:tcPr>
            <w:tcW w:type="dxa" w:w="45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New: Weddings table field</w:t>
            </w:r>
          </w:p>
        </w:tc>
        <w:tc>
          <w:tcPr>
            <w:tcW w:type="dxa" w:w="48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total_budget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Total wedding budget in INR</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budget_currency</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INR by default</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budget_breakdown</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JSON — per-event and per-category allocation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166534" w:sz="6"/>
              <w:left w:val="thick" w:color="166534" w:sz="16"/>
              <w:bottom w:val="none" w:color="FFFFFF" w:sz="0"/>
              <w:right w:val="none" w:color="FFFFFF" w:sz="0"/>
            </w:tcBorders>
            <w:shd w:fill="DCFCE7" w:val="clear"/>
            <w:tcMar>
              <w:top w:type="dxa" w:w="100"/>
              <w:left w:type="dxa" w:w="180"/>
              <w:bottom w:type="dxa" w:w="100"/>
              <w:right w:type="dxa" w:w="120"/>
            </w:tcMar>
          </w:tcPr>
          <w:p>
            <w:pPr>
              <w:spacing w:after="60" w:before="60"/>
            </w:pPr>
            <w:r>
              <w:rPr>
                <w:rFonts w:ascii="Arial" w:cs="Arial" w:eastAsia="Arial" w:hAnsi="Arial"/>
                <w:b/>
                <w:bCs/>
                <w:color w:val="166534"/>
                <w:sz w:val="22"/>
                <w:szCs w:val="22"/>
              </w:rPr>
              <w:t xml:space="preserve">AI budget intelligence</w:t>
            </w:r>
          </w:p>
          <w:p>
            <w:pPr>
              <w:spacing w:after="30" w:before="30"/>
            </w:pPr>
            <w:r>
              <w:rPr>
                <w:rFonts w:ascii="Arial" w:cs="Arial" w:eastAsia="Arial" w:hAnsi="Arial"/>
                <w:color w:val="374151"/>
                <w:sz w:val="21"/>
                <w:szCs w:val="21"/>
              </w:rPr>
              <w:t xml:space="preserve">When a couple sets their total budget, the AI suggests a category-wise split based on city + guest count + cultural context.</w:t>
            </w:r>
          </w:p>
          <w:p>
            <w:pPr>
              <w:spacing w:after="30" w:before="30"/>
            </w:pPr>
            <w:r>
              <w:rPr>
                <w:rFonts w:ascii="Arial" w:cs="Arial" w:eastAsia="Arial" w:hAnsi="Arial"/>
                <w:color w:val="374151"/>
                <w:sz w:val="21"/>
                <w:szCs w:val="21"/>
              </w:rPr>
              <w:t xml:space="preserve">Example: 'For a 200-guest Hindu wedding in Pune at Rs 18L, typical split is: Venue 28%, Catering 35%, Decor 12%, Clothing 10%, Photography 8%, Misc 7%.'</w:t>
            </w:r>
          </w:p>
          <w:p>
            <w:pPr>
              <w:spacing w:after="30" w:before="30"/>
            </w:pPr>
            <w:r>
              <w:rPr>
                <w:rFonts w:ascii="Arial" w:cs="Arial" w:eastAsia="Arial" w:hAnsi="Arial"/>
                <w:color w:val="374151"/>
                <w:sz w:val="21"/>
                <w:szCs w:val="21"/>
              </w:rPr>
              <w:t xml:space="preserve">Couples can adjust the split — the AI just provides the starting point.</w:t>
            </w:r>
          </w:p>
          <w:p>
            <w:pPr>
              <w:spacing w:after="0" w:before="40"/>
            </w:pPr>
            <w:r>
              <w:t xml:space="preserve"/>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0F766E"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F8</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Guest RSVP Management</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A complete guest management system — add guests, assign them to events, send digital invitations via WhatsApp, collect RSVPs, and track attendance. Replaces the spreadsheet that every couple currently uses for guest management.</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Guest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1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Unique guest ID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wedding_id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Links to the wedding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name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Full name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phone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WhatsApp-enabled phone number</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email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Optional</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side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Bride's side / Groom's side / Mutual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events_invited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Array of event IDs they are invited to</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rsvp_status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Per event: Not sent / Sent / Confirmed / Declined / No response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plus_one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Boolean — are they bringing a plus one?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dietary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Veg / Non-veg / Jain / Vegan / No preference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accommodation_needed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Boolean — do they need hotel coordination?</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gift_received</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Post-wedding tracking — optional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notes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Free text — 'Nani's friend, needs wheelchair access'</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RSVP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6560"/>
      </w:tblGrid>
      <w:tr>
        <w:tc>
          <w:tcPr>
            <w:tcW w:type="dxa" w:w="28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65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1. Couple adds guests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Import from contacts or add manually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2. Assign to events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Select which events each guest is invited to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3. Send invitations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Tap 'Send invites' — WhatsApp message with event details + RSVP link</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4. Guest receives WhatsApp</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'You are invited to [Couple name]'s wedding! Please confirm your attendance: [link]'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5. Guest clicks RSVP link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Simple web page — confirms Yes/No per event, dietary preference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6. Couple sees update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Dashboard updates in real time — RSVP count goes up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7. Final headcount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Couple taps 'Generate headcount' — gets per-event confirmed count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8. Share with caterer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PDF or WhatsApp summary of confirmed guests with dietary breakdown</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Guest import</w:t>
      </w:r>
    </w:p>
    <w:p>
      <w:pPr>
        <w:pStyle w:val="ListParagraph"/>
        <w:numPr>
          <w:ilvl w:val="0"/>
          <w:numId w:val="2"/>
        </w:numPr>
        <w:spacing w:after="40" w:before="40"/>
      </w:pPr>
      <w:r>
        <w:rPr>
          <w:rFonts w:ascii="Arial" w:cs="Arial" w:eastAsia="Arial" w:hAnsi="Arial"/>
          <w:color w:val="374151"/>
          <w:sz w:val="22"/>
          <w:szCs w:val="22"/>
        </w:rPr>
        <w:t xml:space="preserve">CSV upload — standard columns: name, phone, side</w:t>
      </w:r>
    </w:p>
    <w:p>
      <w:pPr>
        <w:pStyle w:val="ListParagraph"/>
        <w:numPr>
          <w:ilvl w:val="0"/>
          <w:numId w:val="2"/>
        </w:numPr>
        <w:spacing w:after="40" w:before="40"/>
      </w:pPr>
      <w:r>
        <w:rPr>
          <w:rFonts w:ascii="Arial" w:cs="Arial" w:eastAsia="Arial" w:hAnsi="Arial"/>
          <w:color w:val="374151"/>
          <w:sz w:val="22"/>
          <w:szCs w:val="22"/>
        </w:rPr>
        <w:t xml:space="preserve">Manual entry — add one at a time</w:t>
      </w:r>
    </w:p>
    <w:p>
      <w:pPr>
        <w:pStyle w:val="ListParagraph"/>
        <w:numPr>
          <w:ilvl w:val="0"/>
          <w:numId w:val="2"/>
        </w:numPr>
        <w:spacing w:after="40" w:before="40"/>
      </w:pPr>
      <w:r>
        <w:rPr>
          <w:rFonts w:ascii="Arial" w:cs="Arial" w:eastAsia="Arial" w:hAnsi="Arial"/>
          <w:color w:val="374151"/>
          <w:sz w:val="22"/>
          <w:szCs w:val="22"/>
        </w:rPr>
        <w:t xml:space="preserve">Bulk assign — select multiple guests and assign to event in one action</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B45309"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F9</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PDF Export + Print</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Allows couples to export their wedding plan, guest list, vendor list, and budget summary as a formatted PDF — to share with family members who are not on the app, or to print and keep offline.</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Export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3200"/>
        <w:gridCol w:w="6160"/>
      </w:tblGrid>
      <w:tr>
        <w:tc>
          <w:tcPr>
            <w:tcW w:type="dxa" w:w="32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Export</w:t>
            </w:r>
          </w:p>
        </w:tc>
        <w:tc>
          <w:tcPr>
            <w:tcW w:type="dxa" w:w="61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Contents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Full wedding plan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All tasks by category and event, with deadlines and status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This week's tasks</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Only tasks due in the next 7 days, grouped by assignee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Guest list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Full guest list with RSVP status and dietary preferences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Budget summary</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Category-wise budget vs actual spend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 shortlist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Saved vendors with contact details and quotes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Day-of schedule</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Hour-by-hour ceremony schedule for the wedding day</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Technical implementation</w:t>
      </w:r>
    </w:p>
    <w:p>
      <w:pPr>
        <w:pStyle w:val="ListParagraph"/>
        <w:numPr>
          <w:ilvl w:val="0"/>
          <w:numId w:val="2"/>
        </w:numPr>
        <w:spacing w:after="40" w:before="40"/>
      </w:pPr>
      <w:r>
        <w:rPr>
          <w:rFonts w:ascii="Arial" w:cs="Arial" w:eastAsia="Arial" w:hAnsi="Arial"/>
          <w:b/>
          <w:bCs/>
          <w:color w:val="6B46C1"/>
          <w:sz w:val="22"/>
          <w:szCs w:val="22"/>
        </w:rPr>
        <w:t xml:space="preserve">Library: </w:t>
      </w:r>
      <w:r>
        <w:rPr>
          <w:rFonts w:ascii="Arial" w:cs="Arial" w:eastAsia="Arial" w:hAnsi="Arial"/>
          <w:color w:val="374151"/>
          <w:sz w:val="22"/>
          <w:szCs w:val="22"/>
        </w:rPr>
        <w:t xml:space="preserve">Puppeteer or html-pdf-node (runs on server) OR jsPDF (client-side, simpler)</w:t>
      </w:r>
    </w:p>
    <w:p>
      <w:pPr>
        <w:pStyle w:val="ListParagraph"/>
        <w:numPr>
          <w:ilvl w:val="0"/>
          <w:numId w:val="2"/>
        </w:numPr>
        <w:spacing w:after="40" w:before="40"/>
      </w:pPr>
      <w:r>
        <w:rPr>
          <w:rFonts w:ascii="Arial" w:cs="Arial" w:eastAsia="Arial" w:hAnsi="Arial"/>
          <w:b/>
          <w:bCs/>
          <w:color w:val="6B46C1"/>
          <w:sz w:val="22"/>
          <w:szCs w:val="22"/>
        </w:rPr>
        <w:t xml:space="preserve">Approach: </w:t>
      </w:r>
      <w:r>
        <w:rPr>
          <w:rFonts w:ascii="Arial" w:cs="Arial" w:eastAsia="Arial" w:hAnsi="Arial"/>
          <w:color w:val="374151"/>
          <w:sz w:val="22"/>
          <w:szCs w:val="22"/>
        </w:rPr>
        <w:t xml:space="preserve">Generate an HTML template server-side, convert to PDF using headless Chrome via Puppeteer</w:t>
      </w:r>
    </w:p>
    <w:p>
      <w:pPr>
        <w:pStyle w:val="ListParagraph"/>
        <w:numPr>
          <w:ilvl w:val="0"/>
          <w:numId w:val="2"/>
        </w:numPr>
        <w:spacing w:after="40" w:before="40"/>
      </w:pPr>
      <w:r>
        <w:rPr>
          <w:rFonts w:ascii="Arial" w:cs="Arial" w:eastAsia="Arial" w:hAnsi="Arial"/>
          <w:b/>
          <w:bCs/>
          <w:color w:val="6B46C1"/>
          <w:sz w:val="22"/>
          <w:szCs w:val="22"/>
        </w:rPr>
        <w:t xml:space="preserve">Hosting: </w:t>
      </w:r>
      <w:r>
        <w:rPr>
          <w:rFonts w:ascii="Arial" w:cs="Arial" w:eastAsia="Arial" w:hAnsi="Arial"/>
          <w:color w:val="374151"/>
          <w:sz w:val="22"/>
          <w:szCs w:val="22"/>
        </w:rPr>
        <w:t xml:space="preserve">Run as a Supabase Edge Function — couple requests export, function generates and returns PDF URL</w:t>
      </w:r>
    </w:p>
    <w:p>
      <w:pPr>
        <w:pStyle w:val="ListParagraph"/>
        <w:numPr>
          <w:ilvl w:val="0"/>
          <w:numId w:val="2"/>
        </w:numPr>
        <w:spacing w:after="40" w:before="40"/>
      </w:pPr>
      <w:r>
        <w:rPr>
          <w:rFonts w:ascii="Arial" w:cs="Arial" w:eastAsia="Arial" w:hAnsi="Arial"/>
          <w:b/>
          <w:bCs/>
          <w:color w:val="6B46C1"/>
          <w:sz w:val="22"/>
          <w:szCs w:val="22"/>
        </w:rPr>
        <w:t xml:space="preserve">Branding: </w:t>
      </w:r>
      <w:r>
        <w:rPr>
          <w:rFonts w:ascii="Arial" w:cs="Arial" w:eastAsia="Arial" w:hAnsi="Arial"/>
          <w:color w:val="374151"/>
          <w:sz w:val="22"/>
          <w:szCs w:val="22"/>
        </w:rPr>
        <w:t xml:space="preserve">PDFs have the product logo, couple's names, and wedding date in the header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B45309" w:sz="6"/>
              <w:left w:val="thick" w:color="B45309" w:sz="16"/>
              <w:bottom w:val="none" w:color="FFFFFF" w:sz="0"/>
              <w:right w:val="none" w:color="FFFFFF" w:sz="0"/>
            </w:tcBorders>
            <w:shd w:fill="FEF3C7" w:val="clear"/>
            <w:tcMar>
              <w:top w:type="dxa" w:w="100"/>
              <w:left w:type="dxa" w:w="180"/>
              <w:bottom w:type="dxa" w:w="100"/>
              <w:right w:type="dxa" w:w="120"/>
            </w:tcMar>
          </w:tcPr>
          <w:p>
            <w:pPr>
              <w:spacing w:after="60" w:before="60"/>
            </w:pPr>
            <w:r>
              <w:rPr>
                <w:rFonts w:ascii="Arial" w:cs="Arial" w:eastAsia="Arial" w:hAnsi="Arial"/>
                <w:b/>
                <w:bCs/>
                <w:color w:val="B45309"/>
                <w:sz w:val="22"/>
                <w:szCs w:val="22"/>
              </w:rPr>
              <w:t xml:space="preserve">Simple path for no-code builders</w:t>
            </w:r>
          </w:p>
          <w:p>
            <w:pPr>
              <w:spacing w:after="30" w:before="30"/>
            </w:pPr>
            <w:r>
              <w:rPr>
                <w:rFonts w:ascii="Arial" w:cs="Arial" w:eastAsia="Arial" w:hAnsi="Arial"/>
                <w:color w:val="374151"/>
                <w:sz w:val="21"/>
                <w:szCs w:val="21"/>
              </w:rPr>
              <w:t xml:space="preserve">Use react-to-print or window.print() in the browser for a quick MVP of PDF export.</w:t>
            </w:r>
          </w:p>
          <w:p>
            <w:pPr>
              <w:spacing w:after="30" w:before="30"/>
            </w:pPr>
            <w:r>
              <w:rPr>
                <w:rFonts w:ascii="Arial" w:cs="Arial" w:eastAsia="Arial" w:hAnsi="Arial"/>
                <w:color w:val="374151"/>
                <w:sz w:val="21"/>
                <w:szCs w:val="21"/>
              </w:rPr>
              <w:t xml:space="preserve">It is not as polished as server-side PDF generation but ships in 1 day vs 1 week.</w:t>
            </w:r>
          </w:p>
          <w:p>
            <w:pPr>
              <w:spacing w:after="30" w:before="30"/>
            </w:pPr>
            <w:r>
              <w:rPr>
                <w:rFonts w:ascii="Arial" w:cs="Arial" w:eastAsia="Arial" w:hAnsi="Arial"/>
                <w:color w:val="374151"/>
                <w:sz w:val="21"/>
                <w:szCs w:val="21"/>
              </w:rPr>
              <w:t xml:space="preserve">Start with browser print, upgrade to server-side PDF in a later sprint.</w:t>
            </w:r>
          </w:p>
          <w:p>
            <w:pPr>
              <w:spacing w:after="0" w:before="40"/>
            </w:pPr>
            <w:r>
              <w:t xml:space="preserve"/>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66534"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F10</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Multi-language Support</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Translates the app UI and task content into Hindi as the primary second language, with Hinglish (Hindi written in English script) as a middle ground. Targets Tier 2 cities (Jaipur, Lucknow, Indore, Nagpur, Surat) where English fluency is lower and wedding planning tooling is entirely absent.</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Languages in Phase 2</w:t>
      </w:r>
    </w:p>
    <w:p>
      <w:pPr>
        <w:pStyle w:val="ListParagraph"/>
        <w:numPr>
          <w:ilvl w:val="0"/>
          <w:numId w:val="2"/>
        </w:numPr>
        <w:spacing w:after="40" w:before="40"/>
      </w:pPr>
      <w:r>
        <w:rPr>
          <w:rFonts w:ascii="Arial" w:cs="Arial" w:eastAsia="Arial" w:hAnsi="Arial"/>
          <w:color w:val="374151"/>
          <w:sz w:val="22"/>
          <w:szCs w:val="22"/>
        </w:rPr>
        <w:t xml:space="preserve">English (default — already live)</w:t>
      </w:r>
    </w:p>
    <w:p>
      <w:pPr>
        <w:pStyle w:val="ListParagraph"/>
        <w:numPr>
          <w:ilvl w:val="0"/>
          <w:numId w:val="2"/>
        </w:numPr>
        <w:spacing w:after="40" w:before="40"/>
      </w:pPr>
      <w:r>
        <w:rPr>
          <w:rFonts w:ascii="Arial" w:cs="Arial" w:eastAsia="Arial" w:hAnsi="Arial"/>
          <w:color w:val="374151"/>
          <w:sz w:val="22"/>
          <w:szCs w:val="22"/>
        </w:rPr>
        <w:t xml:space="preserve">Hindi (Devanagari script) — primary Phase 2 language</w:t>
      </w:r>
    </w:p>
    <w:p>
      <w:pPr>
        <w:pStyle w:val="ListParagraph"/>
        <w:numPr>
          <w:ilvl w:val="0"/>
          <w:numId w:val="2"/>
        </w:numPr>
        <w:spacing w:after="40" w:before="40"/>
      </w:pPr>
      <w:r>
        <w:rPr>
          <w:rFonts w:ascii="Arial" w:cs="Arial" w:eastAsia="Arial" w:hAnsi="Arial"/>
          <w:color w:val="374151"/>
          <w:sz w:val="22"/>
          <w:szCs w:val="22"/>
        </w:rPr>
        <w:t xml:space="preserve">Hinglish (Hindi words, Roman script) — auto-generated via AI, not manual translation</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Implementation approach</w:t>
      </w:r>
    </w:p>
    <w:p>
      <w:pPr>
        <w:pStyle w:val="ListParagraph"/>
        <w:numPr>
          <w:ilvl w:val="0"/>
          <w:numId w:val="2"/>
        </w:numPr>
        <w:spacing w:after="40" w:before="40"/>
      </w:pPr>
      <w:r>
        <w:rPr>
          <w:rFonts w:ascii="Arial" w:cs="Arial" w:eastAsia="Arial" w:hAnsi="Arial"/>
          <w:b/>
          <w:bCs/>
          <w:color w:val="6B46C1"/>
          <w:sz w:val="22"/>
          <w:szCs w:val="22"/>
        </w:rPr>
        <w:t xml:space="preserve">Framework: </w:t>
      </w:r>
      <w:r>
        <w:rPr>
          <w:rFonts w:ascii="Arial" w:cs="Arial" w:eastAsia="Arial" w:hAnsi="Arial"/>
          <w:color w:val="374151"/>
          <w:sz w:val="22"/>
          <w:szCs w:val="22"/>
        </w:rPr>
        <w:t xml:space="preserve">i18next (React) or equivalent — standard internationalisation library</w:t>
      </w:r>
    </w:p>
    <w:p>
      <w:pPr>
        <w:pStyle w:val="ListParagraph"/>
        <w:numPr>
          <w:ilvl w:val="0"/>
          <w:numId w:val="2"/>
        </w:numPr>
        <w:spacing w:after="40" w:before="40"/>
      </w:pPr>
      <w:r>
        <w:rPr>
          <w:rFonts w:ascii="Arial" w:cs="Arial" w:eastAsia="Arial" w:hAnsi="Arial"/>
          <w:b/>
          <w:bCs/>
          <w:color w:val="6B46C1"/>
          <w:sz w:val="22"/>
          <w:szCs w:val="22"/>
        </w:rPr>
        <w:t xml:space="preserve">Translation files: </w:t>
      </w:r>
      <w:r>
        <w:rPr>
          <w:rFonts w:ascii="Arial" w:cs="Arial" w:eastAsia="Arial" w:hAnsi="Arial"/>
          <w:color w:val="374151"/>
          <w:sz w:val="22"/>
          <w:szCs w:val="22"/>
        </w:rPr>
        <w:t xml:space="preserve">JSON key-value files: en.json, hi.json — all UI strings</w:t>
      </w:r>
    </w:p>
    <w:p>
      <w:pPr>
        <w:pStyle w:val="ListParagraph"/>
        <w:numPr>
          <w:ilvl w:val="0"/>
          <w:numId w:val="2"/>
        </w:numPr>
        <w:spacing w:after="40" w:before="40"/>
      </w:pPr>
      <w:r>
        <w:rPr>
          <w:rFonts w:ascii="Arial" w:cs="Arial" w:eastAsia="Arial" w:hAnsi="Arial"/>
          <w:b/>
          <w:bCs/>
          <w:color w:val="6B46C1"/>
          <w:sz w:val="22"/>
          <w:szCs w:val="22"/>
        </w:rPr>
        <w:t xml:space="preserve">Task content: </w:t>
      </w:r>
      <w:r>
        <w:rPr>
          <w:rFonts w:ascii="Arial" w:cs="Arial" w:eastAsia="Arial" w:hAnsi="Arial"/>
          <w:color w:val="374151"/>
          <w:sz w:val="22"/>
          <w:szCs w:val="22"/>
        </w:rPr>
        <w:t xml:space="preserve">The 200-task library is stored in English and translated on display</w:t>
      </w:r>
    </w:p>
    <w:p>
      <w:pPr>
        <w:pStyle w:val="ListParagraph"/>
        <w:numPr>
          <w:ilvl w:val="0"/>
          <w:numId w:val="2"/>
        </w:numPr>
        <w:spacing w:after="40" w:before="40"/>
      </w:pPr>
      <w:r>
        <w:rPr>
          <w:rFonts w:ascii="Arial" w:cs="Arial" w:eastAsia="Arial" w:hAnsi="Arial"/>
          <w:b/>
          <w:bCs/>
          <w:color w:val="6B46C1"/>
          <w:sz w:val="22"/>
          <w:szCs w:val="22"/>
        </w:rPr>
        <w:t xml:space="preserve">AI chat: </w:t>
      </w:r>
      <w:r>
        <w:rPr>
          <w:rFonts w:ascii="Arial" w:cs="Arial" w:eastAsia="Arial" w:hAnsi="Arial"/>
          <w:color w:val="374151"/>
          <w:sz w:val="22"/>
          <w:szCs w:val="22"/>
        </w:rPr>
        <w:t xml:space="preserve">AI system prompt detects user language and responds in the same language</w:t>
      </w:r>
    </w:p>
    <w:p>
      <w:pPr>
        <w:pStyle w:val="ListParagraph"/>
        <w:numPr>
          <w:ilvl w:val="0"/>
          <w:numId w:val="2"/>
        </w:numPr>
        <w:spacing w:after="40" w:before="40"/>
      </w:pPr>
      <w:r>
        <w:rPr>
          <w:rFonts w:ascii="Arial" w:cs="Arial" w:eastAsia="Arial" w:hAnsi="Arial"/>
          <w:b/>
          <w:bCs/>
          <w:color w:val="6B46C1"/>
          <w:sz w:val="22"/>
          <w:szCs w:val="22"/>
        </w:rPr>
        <w:t xml:space="preserve">WhatsApp messages: </w:t>
      </w:r>
      <w:r>
        <w:rPr>
          <w:rFonts w:ascii="Arial" w:cs="Arial" w:eastAsia="Arial" w:hAnsi="Arial"/>
          <w:color w:val="374151"/>
          <w:sz w:val="22"/>
          <w:szCs w:val="22"/>
        </w:rPr>
        <w:t xml:space="preserve">Meta requires separate template approval per language</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Scope</w:t>
      </w:r>
    </w:p>
    <w:p>
      <w:pPr>
        <w:pStyle w:val="ListParagraph"/>
        <w:numPr>
          <w:ilvl w:val="0"/>
          <w:numId w:val="2"/>
        </w:numPr>
        <w:spacing w:after="40" w:before="40"/>
      </w:pPr>
      <w:r>
        <w:rPr>
          <w:rFonts w:ascii="Arial" w:cs="Arial" w:eastAsia="Arial" w:hAnsi="Arial"/>
          <w:color w:val="374151"/>
          <w:sz w:val="22"/>
          <w:szCs w:val="22"/>
        </w:rPr>
        <w:t xml:space="preserve">Translate UI labels, buttons, navigation, and error messages</w:t>
      </w:r>
    </w:p>
    <w:p>
      <w:pPr>
        <w:pStyle w:val="ListParagraph"/>
        <w:numPr>
          <w:ilvl w:val="0"/>
          <w:numId w:val="2"/>
        </w:numPr>
        <w:spacing w:after="40" w:before="40"/>
      </w:pPr>
      <w:r>
        <w:rPr>
          <w:rFonts w:ascii="Arial" w:cs="Arial" w:eastAsia="Arial" w:hAnsi="Arial"/>
          <w:color w:val="374151"/>
          <w:sz w:val="22"/>
          <w:szCs w:val="22"/>
        </w:rPr>
        <w:t xml:space="preserve">Translate task names and category labels</w:t>
      </w:r>
    </w:p>
    <w:p>
      <w:pPr>
        <w:pStyle w:val="ListParagraph"/>
        <w:numPr>
          <w:ilvl w:val="0"/>
          <w:numId w:val="2"/>
        </w:numPr>
        <w:spacing w:after="40" w:before="40"/>
      </w:pPr>
      <w:r>
        <w:rPr>
          <w:rFonts w:ascii="Arial" w:cs="Arial" w:eastAsia="Arial" w:hAnsi="Arial"/>
          <w:color w:val="374151"/>
          <w:sz w:val="22"/>
          <w:szCs w:val="22"/>
        </w:rPr>
        <w:t xml:space="preserve">Do NOT attempt to translate: vendor names, city names, or user-entered data</w:t>
      </w:r>
    </w:p>
    <w:p>
      <w:pPr>
        <w:pStyle w:val="ListParagraph"/>
        <w:numPr>
          <w:ilvl w:val="0"/>
          <w:numId w:val="2"/>
        </w:numPr>
        <w:spacing w:after="40" w:before="40"/>
      </w:pPr>
      <w:r>
        <w:rPr>
          <w:rFonts w:ascii="Arial" w:cs="Arial" w:eastAsia="Arial" w:hAnsi="Arial"/>
          <w:color w:val="374151"/>
          <w:sz w:val="22"/>
          <w:szCs w:val="22"/>
        </w:rPr>
        <w:t xml:space="preserve">AI chat handles its own language detection — no additional work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4680"/>
        <w:gridCol w:w="4680"/>
      </w:tblGrid>
      <w:tr>
        <w:tc>
          <w:tcPr>
            <w:tcW w:type="dxa" w:w="46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What to translate</w:t>
            </w:r>
          </w:p>
        </w:tc>
        <w:tc>
          <w:tcPr>
            <w:tcW w:type="dxa" w:w="46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What NOT to translate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All UI labels and buttons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User-entered task notes and names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System task names (200 tasks)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 names and addresses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Onboarding questions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User profile names</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Error messages and alerts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URLs and external links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WhatsApp notification templates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Analytics and internal logs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00"/>
          <w:right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0F766E"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F11</w:t>
            </w:r>
          </w:p>
        </w:tc>
        <w:tc>
          <w:tcPr>
            <w:tcW w:type="dxa" w:w="8760"/>
            <w:tcBorders>
              <w:top w:val="none" w:color="FFFFFF" w:sz="0"/>
              <w:left w:val="none" w:color="FFFFFF" w:sz="0"/>
              <w:bottom w:val="none" w:color="FFFFFF" w:sz="0"/>
              <w:right w:val="none" w:color="FFFFFF" w:sz="0"/>
            </w:tcBorders>
            <w:shd w:fill="F3F4F6" w:val="clear"/>
            <w:tcMar>
              <w:top w:type="dxa" w:w="80"/>
              <w:left w:type="dxa" w:w="180"/>
              <w:bottom w:type="dxa" w:w="80"/>
              <w:right w:type="dxa" w:w="120"/>
            </w:tcMar>
          </w:tcPr>
          <w:p>
            <w:r>
              <w:rPr>
                <w:rFonts w:ascii="Arial" w:cs="Arial" w:eastAsia="Arial" w:hAnsi="Arial"/>
                <w:b/>
                <w:bCs/>
                <w:color w:val="111827"/>
                <w:sz w:val="26"/>
                <w:szCs w:val="26"/>
              </w:rPr>
              <w:t xml:space="preserve">Offline Mode</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What it does</w:t>
      </w:r>
    </w:p>
    <w:p>
      <w:pPr>
        <w:spacing w:after="60" w:before="60"/>
      </w:pPr>
      <w:r>
        <w:rPr>
          <w:rFonts w:ascii="Arial" w:cs="Arial" w:eastAsia="Arial" w:hAnsi="Arial"/>
          <w:color w:val="374151"/>
          <w:sz w:val="22"/>
          <w:szCs w:val="22"/>
        </w:rPr>
        <w:t xml:space="preserve">Allows the app to work without an internet connection — couples can view their task list, mark tasks done, and check the schedule even in venues with poor connectivity. Changes sync automatically when connectivity is restored.</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What works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4680"/>
        <w:gridCol w:w="4680"/>
      </w:tblGrid>
      <w:tr>
        <w:tc>
          <w:tcPr>
            <w:tcW w:type="dxa" w:w="46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Works offline?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View task list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Yes — cached on device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Mark task done/in progress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Yes — queued and synced on reconnect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View milestone progress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Yes — cached</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View guest list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Yes — cached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View vendor shortlist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Yes — cached</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View budget summary</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Yes — last synced data shown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Add a new task</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Yes — saved locally, synced on reconnect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AI chat</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No — requires internet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Send WhatsApp invite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No — requires internet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Real-time family sync</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No — shows last known state</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Technical implementation</w:t>
      </w:r>
    </w:p>
    <w:p>
      <w:pPr>
        <w:pStyle w:val="ListParagraph"/>
        <w:numPr>
          <w:ilvl w:val="0"/>
          <w:numId w:val="2"/>
        </w:numPr>
        <w:spacing w:after="40" w:before="40"/>
      </w:pPr>
      <w:r>
        <w:rPr>
          <w:rFonts w:ascii="Arial" w:cs="Arial" w:eastAsia="Arial" w:hAnsi="Arial"/>
          <w:b/>
          <w:bCs/>
          <w:color w:val="6B46C1"/>
          <w:sz w:val="22"/>
          <w:szCs w:val="22"/>
        </w:rPr>
        <w:t xml:space="preserve">Service worker: </w:t>
      </w:r>
      <w:r>
        <w:rPr>
          <w:rFonts w:ascii="Arial" w:cs="Arial" w:eastAsia="Arial" w:hAnsi="Arial"/>
          <w:color w:val="374151"/>
          <w:sz w:val="22"/>
          <w:szCs w:val="22"/>
        </w:rPr>
        <w:t xml:space="preserve">Register a service worker using Workbox (from Google — well-documented)</w:t>
      </w:r>
    </w:p>
    <w:p>
      <w:pPr>
        <w:pStyle w:val="ListParagraph"/>
        <w:numPr>
          <w:ilvl w:val="0"/>
          <w:numId w:val="2"/>
        </w:numPr>
        <w:spacing w:after="40" w:before="40"/>
      </w:pPr>
      <w:r>
        <w:rPr>
          <w:rFonts w:ascii="Arial" w:cs="Arial" w:eastAsia="Arial" w:hAnsi="Arial"/>
          <w:b/>
          <w:bCs/>
          <w:color w:val="6B46C1"/>
          <w:sz w:val="22"/>
          <w:szCs w:val="22"/>
        </w:rPr>
        <w:t xml:space="preserve">Cache strategy: </w:t>
      </w:r>
      <w:r>
        <w:rPr>
          <w:rFonts w:ascii="Arial" w:cs="Arial" w:eastAsia="Arial" w:hAnsi="Arial"/>
          <w:color w:val="374151"/>
          <w:sz w:val="22"/>
          <w:szCs w:val="22"/>
        </w:rPr>
        <w:t xml:space="preserve">Cache-first for static assets, network-first-with-cache-fallback for API data</w:t>
      </w:r>
    </w:p>
    <w:p>
      <w:pPr>
        <w:pStyle w:val="ListParagraph"/>
        <w:numPr>
          <w:ilvl w:val="0"/>
          <w:numId w:val="2"/>
        </w:numPr>
        <w:spacing w:after="40" w:before="40"/>
      </w:pPr>
      <w:r>
        <w:rPr>
          <w:rFonts w:ascii="Arial" w:cs="Arial" w:eastAsia="Arial" w:hAnsi="Arial"/>
          <w:b/>
          <w:bCs/>
          <w:color w:val="6B46C1"/>
          <w:sz w:val="22"/>
          <w:szCs w:val="22"/>
        </w:rPr>
        <w:t xml:space="preserve">Offline queue: </w:t>
      </w:r>
      <w:r>
        <w:rPr>
          <w:rFonts w:ascii="Arial" w:cs="Arial" w:eastAsia="Arial" w:hAnsi="Arial"/>
          <w:color w:val="374151"/>
          <w:sz w:val="22"/>
          <w:szCs w:val="22"/>
        </w:rPr>
        <w:t xml:space="preserve">Store pending writes in IndexedDB — flush to Supabase when online</w:t>
      </w:r>
    </w:p>
    <w:p>
      <w:pPr>
        <w:pStyle w:val="ListParagraph"/>
        <w:numPr>
          <w:ilvl w:val="0"/>
          <w:numId w:val="2"/>
        </w:numPr>
        <w:spacing w:after="40" w:before="40"/>
      </w:pPr>
      <w:r>
        <w:rPr>
          <w:rFonts w:ascii="Arial" w:cs="Arial" w:eastAsia="Arial" w:hAnsi="Arial"/>
          <w:b/>
          <w:bCs/>
          <w:color w:val="6B46C1"/>
          <w:sz w:val="22"/>
          <w:szCs w:val="22"/>
        </w:rPr>
        <w:t xml:space="preserve">Sync indicator: </w:t>
      </w:r>
      <w:r>
        <w:rPr>
          <w:rFonts w:ascii="Arial" w:cs="Arial" w:eastAsia="Arial" w:hAnsi="Arial"/>
          <w:color w:val="374151"/>
          <w:sz w:val="22"/>
          <w:szCs w:val="22"/>
        </w:rPr>
        <w:t xml:space="preserve">Show a banner: 'You are offline — changes will sync when reconnected'</w:t>
      </w:r>
    </w:p>
    <w:p>
      <w:pPr>
        <w:pStyle w:val="ListParagraph"/>
        <w:numPr>
          <w:ilvl w:val="0"/>
          <w:numId w:val="2"/>
        </w:numPr>
        <w:spacing w:after="40" w:before="40"/>
      </w:pPr>
      <w:r>
        <w:rPr>
          <w:rFonts w:ascii="Arial" w:cs="Arial" w:eastAsia="Arial" w:hAnsi="Arial"/>
          <w:b/>
          <w:bCs/>
          <w:color w:val="6B46C1"/>
          <w:sz w:val="22"/>
          <w:szCs w:val="22"/>
        </w:rPr>
        <w:t xml:space="preserve">Conflict resolution: </w:t>
      </w:r>
      <w:r>
        <w:rPr>
          <w:rFonts w:ascii="Arial" w:cs="Arial" w:eastAsia="Arial" w:hAnsi="Arial"/>
          <w:color w:val="374151"/>
          <w:sz w:val="22"/>
          <w:szCs w:val="22"/>
        </w:rPr>
        <w:t xml:space="preserve">Last-write-wins — if online state changed while offline, server state wins on sync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0F766E" w:sz="6"/>
              <w:left w:val="thick" w:color="0F766E" w:sz="16"/>
              <w:bottom w:val="none" w:color="FFFFFF" w:sz="0"/>
              <w:right w:val="none" w:color="FFFFFF" w:sz="0"/>
            </w:tcBorders>
            <w:shd w:fill="CCFBF1" w:val="clear"/>
            <w:tcMar>
              <w:top w:type="dxa" w:w="100"/>
              <w:left w:type="dxa" w:w="180"/>
              <w:bottom w:type="dxa" w:w="100"/>
              <w:right w:type="dxa" w:w="120"/>
            </w:tcMar>
          </w:tcPr>
          <w:p>
            <w:pPr>
              <w:spacing w:after="60" w:before="60"/>
            </w:pPr>
            <w:r>
              <w:rPr>
                <w:rFonts w:ascii="Arial" w:cs="Arial" w:eastAsia="Arial" w:hAnsi="Arial"/>
                <w:b/>
                <w:bCs/>
                <w:color w:val="0F766E"/>
                <w:sz w:val="22"/>
                <w:szCs w:val="22"/>
              </w:rPr>
              <w:t xml:space="preserve">Build offline last for a reason</w:t>
            </w:r>
          </w:p>
          <w:p>
            <w:pPr>
              <w:spacing w:after="30" w:before="30"/>
            </w:pPr>
            <w:r>
              <w:rPr>
                <w:rFonts w:ascii="Arial" w:cs="Arial" w:eastAsia="Arial" w:hAnsi="Arial"/>
                <w:color w:val="374151"/>
                <w:sz w:val="21"/>
                <w:szCs w:val="21"/>
              </w:rPr>
              <w:t xml:space="preserve">Offline mode has complex edge cases: sync conflicts, cache invalidation, and storage limits.</w:t>
            </w:r>
          </w:p>
          <w:p>
            <w:pPr>
              <w:spacing w:after="30" w:before="30"/>
            </w:pPr>
            <w:r>
              <w:rPr>
                <w:rFonts w:ascii="Arial" w:cs="Arial" w:eastAsia="Arial" w:hAnsi="Arial"/>
                <w:color w:val="374151"/>
                <w:sz w:val="21"/>
                <w:szCs w:val="21"/>
              </w:rPr>
              <w:t xml:space="preserve">Build it only after the core product is stable — retrofitting offline onto unstable code doubles the complexity.</w:t>
            </w:r>
          </w:p>
          <w:p>
            <w:pPr>
              <w:spacing w:after="30" w:before="30"/>
            </w:pPr>
            <w:r>
              <w:rPr>
                <w:rFonts w:ascii="Arial" w:cs="Arial" w:eastAsia="Arial" w:hAnsi="Arial"/>
                <w:color w:val="374151"/>
                <w:sz w:val="21"/>
                <w:szCs w:val="21"/>
              </w:rPr>
              <w:t xml:space="preserve">Most Indian wedding venues in Tier 1 cities have good 4G — offline mode is a Tier 2 priority, not a Day 1 need.</w:t>
            </w:r>
          </w:p>
          <w:p>
            <w:pPr>
              <w:spacing w:after="0" w:before="40"/>
            </w:pPr>
            <w:r>
              <w:t xml:space="preserve"/>
            </w:r>
          </w:p>
        </w:tc>
      </w:tr>
    </w:tbl>
    <w:p>
      <w:pPr>
        <w:spacing w:after="80" w:before="80"/>
      </w:pPr>
      <w:r>
        <w:t xml:space="preserve"/>
      </w:r>
    </w:p>
    <w:p>
      <w:r>
        <w:br w:type="page"/>
      </w:r>
    </w:p>
    <w:p>
      <w:pPr>
        <w:pStyle w:val="Heading2"/>
        <w:pBdr>
          <w:bottom w:val="single" w:color="6B46C1" w:sz="4" w:space="4"/>
        </w:pBdr>
        <w:spacing w:after="120" w:before="300"/>
      </w:pPr>
      <w:r>
        <w:rPr>
          <w:rFonts w:ascii="Arial" w:cs="Arial" w:eastAsia="Arial" w:hAnsi="Arial"/>
          <w:b/>
          <w:bCs/>
          <w:color w:val="6B46C1"/>
          <w:sz w:val="28"/>
          <w:szCs w:val="28"/>
        </w:rPr>
        <w:t xml:space="preserve">13. Complete Phase 2 Database Schema</w:t>
      </w:r>
    </w:p>
    <w:p>
      <w:pPr>
        <w:spacing w:after="60" w:before="60"/>
      </w:pPr>
      <w:r>
        <w:rPr>
          <w:rFonts w:ascii="Arial" w:cs="Arial" w:eastAsia="Arial" w:hAnsi="Arial"/>
          <w:color w:val="374151"/>
          <w:sz w:val="22"/>
          <w:szCs w:val="22"/>
        </w:rPr>
        <w:t xml:space="preserve">This is the full Supabase schema required for all Phase 2 features. All tables include Row Level Security.</w:t>
      </w:r>
    </w:p>
    <w:p>
      <w:pPr>
        <w:spacing w:after="80" w:before="80"/>
      </w:pPr>
      <w:r>
        <w:t xml:space="preserve"/>
      </w:r>
    </w:p>
    <w:p>
      <w:pPr>
        <w:pStyle w:val="Heading3"/>
        <w:spacing w:after="80" w:before="200"/>
      </w:pPr>
      <w:r>
        <w:rPr>
          <w:rFonts w:ascii="Arial" w:cs="Arial" w:eastAsia="Arial" w:hAnsi="Arial"/>
          <w:b/>
          <w:bCs/>
          <w:color w:val="111827"/>
          <w:sz w:val="24"/>
          <w:szCs w:val="24"/>
        </w:rPr>
        <w:t xml:space="preserve">New tables added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3800"/>
        <w:gridCol w:w="2760"/>
      </w:tblGrid>
      <w:tr>
        <w:tc>
          <w:tcPr>
            <w:tcW w:type="dxa" w:w="28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38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27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Linked to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family_members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Invited family accounts and their access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weddings.id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guests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Full guest list with RSVP tracking</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weddings.id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vendors (global)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Curated vendor directory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Not user-specific — global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saved_vendors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Vendors saved by a specific couple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weddings.id + vendors.id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vendor_quotes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Quotes and notes per vendor</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saved_vendors.id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chat_messages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AI conversation history</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weddings.id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notifications_log</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WhatsApp and email messages sent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weddings.id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budget_entries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Payment records linked to tasks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tasks.id</w:t>
            </w:r>
          </w:p>
        </w:tc>
      </w:tr>
    </w:tbl>
    <w:p>
      <w:pPr>
        <w:spacing w:after="80" w:before="80"/>
      </w:pPr>
      <w:r>
        <w:t xml:space="preserve"/>
      </w:r>
    </w:p>
    <w:p>
      <w:pPr>
        <w:pStyle w:val="Heading3"/>
        <w:spacing w:after="80" w:before="200"/>
      </w:pPr>
      <w:r>
        <w:rPr>
          <w:rFonts w:ascii="Arial" w:cs="Arial" w:eastAsia="Arial" w:hAnsi="Arial"/>
          <w:b/>
          <w:bCs/>
          <w:color w:val="111827"/>
          <w:sz w:val="24"/>
          <w:szCs w:val="24"/>
        </w:rPr>
        <w:t xml:space="preserve">Phase 2 build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4500"/>
        <w:gridCol w:w="4860"/>
      </w:tblGrid>
      <w:tr>
        <w:tc>
          <w:tcPr>
            <w:tcW w:type="dxa" w:w="45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48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Status on launch day</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RLS enabled on all tables</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Required before first user</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Supabase Auth configured (OTP email)</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Required before first user</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WhatsApp templates approved by Meta</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Apply 30+ days before launch</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Razorpay account KYC complete</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Required before payments go live</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 directory populated (50+ per city)</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Required before directory launches</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Hindi translations complete</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Required before multi-language goes live</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Service worker tested on low-end Android</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Required before offline mode launches</w:t>
            </w:r>
          </w:p>
        </w:tc>
      </w:tr>
      <w:tr>
        <w:tc>
          <w:tcPr>
            <w:tcW w:type="dxa" w:w="4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AI rate limiting implemented</w:t>
            </w:r>
          </w:p>
        </w:tc>
        <w:tc>
          <w:tcPr>
            <w:tcW w:type="dxa" w:w="48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Required before AI chat goes live</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Privacy policy updated for new data collected</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Required before any Phase 2 feature launches</w:t>
            </w:r>
          </w:p>
        </w:tc>
      </w:tr>
    </w:tbl>
    <w:p>
      <w:pPr>
        <w:spacing w:after="80" w:before="80"/>
      </w:pPr>
      <w:r>
        <w:t xml:space="preserve"/>
      </w:r>
    </w:p>
    <w:p>
      <w:r>
        <w:br w:type="page"/>
      </w:r>
    </w:p>
    <w:p>
      <w:pPr>
        <w:pStyle w:val="Heading2"/>
        <w:pBdr>
          <w:bottom w:val="single" w:color="B45309" w:sz="4" w:space="4"/>
        </w:pBdr>
        <w:spacing w:after="120" w:before="300"/>
      </w:pPr>
      <w:r>
        <w:rPr>
          <w:rFonts w:ascii="Arial" w:cs="Arial" w:eastAsia="Arial" w:hAnsi="Arial"/>
          <w:b/>
          <w:bCs/>
          <w:color w:val="B45309"/>
          <w:sz w:val="28"/>
          <w:szCs w:val="28"/>
        </w:rPr>
        <w:t xml:space="preserve">14. Phase 2 Success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2800"/>
        <w:gridCol w:w="3300"/>
        <w:gridCol w:w="3260"/>
      </w:tblGrid>
      <w:tr>
        <w:tc>
          <w:tcPr>
            <w:tcW w:type="dxa" w:w="28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33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2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Target (60 days post-launch)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Auth</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Accounts created</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500+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Auth</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Phase 1 data imported</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40% of existing users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WhatsApp</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Opt-in rate</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70%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WhatsApp</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Message open rate</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60% (WhatsApp norm is 90%+)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Family coordination</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Family members invited per couple</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2</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Family coordination</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Tasks completed by family (not couple)</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30%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Budget tracker</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Couples who set a budget</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80% of new signups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AI Chat</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Messages sent per active user per week</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5</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AI Chat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User satisfaction rating</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4.2 out of 5</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Guest RSVP</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RSVP links sent per couple</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80 guests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 directory</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Vendors saved per couple</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3</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Overall</w:t>
            </w:r>
          </w:p>
        </w:tc>
        <w:tc>
          <w:tcPr>
            <w:tcW w:type="dxa" w:w="33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Day-30 retention</w:t>
            </w:r>
          </w:p>
        </w:tc>
        <w:tc>
          <w:tcPr>
            <w:tcW w:type="dxa" w:w="32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50%</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Overall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NPS</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Greater than 60</w:t>
            </w:r>
          </w:p>
        </w:tc>
      </w:tr>
    </w:tbl>
    <w:p>
      <w:pPr>
        <w:spacing w:after="80" w:before="80"/>
      </w:pPr>
      <w:r>
        <w:t xml:space="preserve"/>
      </w:r>
    </w:p>
    <w:p>
      <w:r>
        <w:br w:type="page"/>
      </w:r>
    </w:p>
    <w:p>
      <w:pPr>
        <w:pStyle w:val="Heading2"/>
        <w:pBdr>
          <w:bottom w:val="single" w:color="6B46C1" w:sz="4" w:space="4"/>
        </w:pBdr>
        <w:spacing w:after="120" w:before="300"/>
      </w:pPr>
      <w:r>
        <w:rPr>
          <w:rFonts w:ascii="Arial" w:cs="Arial" w:eastAsia="Arial" w:hAnsi="Arial"/>
          <w:b/>
          <w:bCs/>
          <w:color w:val="6B46C1"/>
          <w:sz w:val="28"/>
          <w:szCs w:val="28"/>
        </w:rPr>
        <w:t xml:space="preserve">15. Immediate Next Steps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00"/>
        <w:gridCol w:w="8460"/>
      </w:tblGrid>
      <w:tr>
        <w:tc>
          <w:tcPr>
            <w:tcW w:type="dxa" w:w="90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8460"/>
            <w:tcBorders>
              <w:top w:val="single" w:color="D1D5DB" w:sz="1"/>
              <w:left w:val="single" w:color="D1D5DB" w:sz="1"/>
              <w:bottom w:val="single" w:color="D1D5DB" w:sz="1"/>
              <w:right w:val="single" w:color="D1D5DB" w:sz="1"/>
            </w:tcBorders>
            <w:shd w:fill="6B46C1"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1</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Complete Phase 1 MVP first — do not start Phase 2 until Phase 1 is live and tested with 10+ real couples</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2</w:t>
            </w:r>
          </w:p>
        </w:tc>
        <w:tc>
          <w:tcPr>
            <w:tcW w:type="dxa" w:w="8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Apply for WhatsApp Business API access and Meta template approval today — 30-day lead time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3</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Register business PAN + GST and start Razorpay KYC — 2-3 weeks to complete</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4</w:t>
            </w:r>
          </w:p>
        </w:tc>
        <w:tc>
          <w:tcPr>
            <w:tcW w:type="dxa" w:w="8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Set up Supabase Auth with email OTP — this is the first Phase 2 build item</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5</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Hire a content person to build the vendor directory — this is not a tech task</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6</w:t>
            </w:r>
          </w:p>
        </w:tc>
        <w:tc>
          <w:tcPr>
            <w:tcW w:type="dxa" w:w="8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Commission Hindi translations for 200 tasks + all UI labels</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7</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Design the family invite + RSVP flows in Figma before writing any code</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8</w:t>
            </w:r>
          </w:p>
        </w:tc>
        <w:tc>
          <w:tcPr>
            <w:tcW w:type="dxa" w:w="8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Set up analytics events for every Phase 2 feature before launching them</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9</w:t>
            </w:r>
          </w:p>
        </w:tc>
        <w:tc>
          <w:tcPr>
            <w:tcW w:type="dxa" w:w="8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21"/>
                <w:szCs w:val="21"/>
              </w:rPr>
              <w:t xml:space="preserve">Define your monetisation model before payments launch: commission-only or subscription + commission?</w:t>
            </w:r>
          </w:p>
        </w:tc>
      </w:tr>
      <w:tr>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10</w:t>
            </w:r>
          </w:p>
        </w:tc>
        <w:tc>
          <w:tcPr>
            <w:tcW w:type="dxa" w:w="84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374151"/>
                <w:sz w:val="21"/>
                <w:szCs w:val="21"/>
              </w:rPr>
              <w:t xml:space="preserve">Talk to 20 couples who used Phase 1 — their top 3 requests should reprioritise this list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160"/>
          <w:right w:type="dxa" w:w="0"/>
        </w:tblCellMar>
      </w:tblPr>
      <w:tblGrid>
        <w:gridCol w:w="9360"/>
      </w:tblGrid>
      <w:tr>
        <w:tc>
          <w:tcPr>
            <w:tcW w:type="dxa" w:w="9360"/>
            <w:tcBorders>
              <w:top w:val="single" w:color="6B46C1" w:sz="6"/>
              <w:left w:val="thick" w:color="6B46C1" w:sz="16"/>
              <w:bottom w:val="none" w:color="FFFFFF" w:sz="0"/>
              <w:right w:val="none" w:color="FFFFFF" w:sz="0"/>
            </w:tcBorders>
            <w:shd w:fill="EDE9FE" w:val="clear"/>
            <w:tcMar>
              <w:top w:type="dxa" w:w="100"/>
              <w:left w:type="dxa" w:w="180"/>
              <w:bottom w:type="dxa" w:w="100"/>
              <w:right w:type="dxa" w:w="120"/>
            </w:tcMar>
          </w:tcPr>
          <w:p>
            <w:pPr>
              <w:spacing w:after="60" w:before="60"/>
            </w:pPr>
            <w:r>
              <w:rPr>
                <w:rFonts w:ascii="Arial" w:cs="Arial" w:eastAsia="Arial" w:hAnsi="Arial"/>
                <w:b/>
                <w:bCs/>
                <w:color w:val="6B46C1"/>
                <w:sz w:val="22"/>
                <w:szCs w:val="22"/>
              </w:rPr>
              <w:t xml:space="preserve">Final note to the founder</w:t>
            </w:r>
          </w:p>
          <w:p>
            <w:pPr>
              <w:spacing w:after="30" w:before="30"/>
            </w:pPr>
            <w:r>
              <w:rPr>
                <w:rFonts w:ascii="Arial" w:cs="Arial" w:eastAsia="Arial" w:hAnsi="Arial"/>
                <w:color w:val="374151"/>
                <w:sz w:val="21"/>
                <w:szCs w:val="21"/>
              </w:rPr>
              <w:t xml:space="preserve">Phase 2 is ambitious. 11 features is a lot — but you now have a complete map.</w:t>
            </w:r>
          </w:p>
          <w:p>
            <w:pPr>
              <w:spacing w:after="30" w:before="30"/>
            </w:pPr>
            <w:r>
              <w:rPr>
                <w:rFonts w:ascii="Arial" w:cs="Arial" w:eastAsia="Arial" w:hAnsi="Arial"/>
                <w:color w:val="374151"/>
                <w:sz w:val="21"/>
                <w:szCs w:val="21"/>
              </w:rPr>
              <w:t xml:space="preserve">You do not need to launch all 11 on the same day. Each feature can go live independently.</w:t>
            </w:r>
          </w:p>
          <w:p>
            <w:pPr>
              <w:spacing w:after="30" w:before="30"/>
            </w:pPr>
            <w:r>
              <w:rPr>
                <w:rFonts w:ascii="Arial" w:cs="Arial" w:eastAsia="Arial" w:hAnsi="Arial"/>
                <w:color w:val="374151"/>
                <w:sz w:val="21"/>
                <w:szCs w:val="21"/>
              </w:rPr>
              <w:t xml:space="preserve">The sequence that maximises value fastest: Auth → Budget → Family Sync → WhatsApp → AI Chat.</w:t>
            </w:r>
          </w:p>
          <w:p>
            <w:pPr>
              <w:spacing w:after="30" w:before="30"/>
            </w:pPr>
            <w:r>
              <w:rPr>
                <w:rFonts w:ascii="Arial" w:cs="Arial" w:eastAsia="Arial" w:hAnsi="Arial"/>
                <w:color w:val="374151"/>
                <w:sz w:val="21"/>
                <w:szCs w:val="21"/>
              </w:rPr>
              <w:t xml:space="preserve">Build that sequence first. The remaining features follow once you have daily active users.</w:t>
            </w:r>
          </w:p>
          <w:p>
            <w:pPr>
              <w:spacing w:after="30" w:before="30"/>
            </w:pPr>
            <w:r>
              <w:rPr>
                <w:rFonts w:ascii="Arial" w:cs="Arial" w:eastAsia="Arial" w:hAnsi="Arial"/>
                <w:color w:val="374151"/>
                <w:sz w:val="21"/>
                <w:szCs w:val="21"/>
              </w:rPr>
              <w:t xml:space="preserve">The Indian wedding market is yours to own. No competitor has built what you are building.</w:t>
            </w:r>
          </w:p>
          <w:p>
            <w:pPr>
              <w:spacing w:after="0" w:before="40"/>
            </w:pPr>
            <w:r>
              <w:t xml:space="preserve"/>
            </w:r>
          </w:p>
        </w:tc>
      </w:tr>
    </w:tbl>
    <w:p>
      <w:pPr>
        <w:spacing w:after="80" w:before="80"/>
      </w:pPr>
      <w:r>
        <w:t xml:space="preserve"/>
      </w:r>
    </w:p>
    <w:p>
      <w:pPr>
        <w:pBdr>
          <w:top w:val="single" w:color="6B46C1" w:sz="4" w:space="4"/>
        </w:pBdr>
        <w:spacing w:after="0" w:before="480"/>
      </w:pPr>
      <w:r>
        <w:rPr>
          <w:rFonts w:ascii="Arial" w:cs="Arial" w:eastAsia="Arial" w:hAnsi="Arial"/>
          <w:color w:val="6B7280"/>
          <w:sz w:val="18"/>
          <w:szCs w:val="18"/>
        </w:rPr>
        <w:t xml:space="preserve">AI Wedding Timeline Orchestrator  |  Phase 2 Full Feature PRD  |  v2.0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B46C1"/>
      <w:sz w:val="38"/>
      <w:szCs w:val="38"/>
    </w:rPr>
  </w:style>
  <w:style w:type="paragraph" w:styleId="Heading2">
    <w:name w:val="Heading 2"/>
    <w:basedOn w:val="Normal"/>
    <w:next w:val="Normal"/>
    <w:qFormat/>
    <w:pPr>
      <w:spacing w:after="120" w:before="300"/>
      <w:outlineLvl w:val="1"/>
    </w:pPr>
    <w:rPr>
      <w:rFonts w:ascii="Arial" w:cs="Arial" w:eastAsia="Arial" w:hAnsi="Arial"/>
      <w:b/>
      <w:bCs/>
      <w:color w:val="6B4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2026-03-19T17:56:53.318Z</dcterms:created>
  <dcterms:modified xsi:type="dcterms:W3CDTF">2026-03-19T17:56:53.319Z</dcterms:modified>
</cp:coreProperties>
</file>

<file path=docProps/custom.xml><?xml version="1.0" encoding="utf-8"?>
<Properties xmlns="http://schemas.openxmlformats.org/officeDocument/2006/custom-properties" xmlns:vt="http://schemas.openxmlformats.org/officeDocument/2006/docPropsVTypes"/>
</file>