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5.1818847656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Summer Internship Project Report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3134765625" w:line="240" w:lineRule="auto"/>
        <w:ind w:left="0" w:right="1346.7785644531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533203125" w:line="263.2367134094238" w:lineRule="auto"/>
        <w:ind w:left="1852.0938110351562" w:right="298.789062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Use of EEG signals to control the movement ofaRobot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1.20849609375" w:line="240" w:lineRule="auto"/>
        <w:ind w:left="0" w:right="4056.2988281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203704" cy="235610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235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1.574096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LeadingIndia.ai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6998291015625" w:line="228.80560398101807" w:lineRule="auto"/>
        <w:ind w:left="1005.5770111083984" w:right="-5.9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Mentors: Team Members: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(No. XV) Dr.Madhushi Verma, Assistant Professor Kaustubh Prabhu, KIT's CoE, KolhapurDr. Arpit Bhardwaj, Assistant Professor Mexson Fernandes, APIITSD, Panipat Dinesh Sharma, O.P.Jindal University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7886962890625" w:line="240" w:lineRule="auto"/>
        <w:ind w:left="0" w:right="1697.7557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Sandeep Kumar Singh, NITAgartala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.2732543945312" w:line="240" w:lineRule="auto"/>
        <w:ind w:left="0" w:right="650.452880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EPARTMENT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NGINEERING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8.3422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CHOOL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NGINEERING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CIENCES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3.7347412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ENNETT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NIVERSITY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0.5303955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REATER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OIDA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5.327758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sectPr>
          <w:pgSz w:h="16820" w:w="11900" w:orient="portrait"/>
          <w:pgMar w:bottom="0" w:top="1185.599365234375" w:left="0" w:right="154.101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TTAR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  <w:rtl w:val="0"/>
        </w:rPr>
        <w:t xml:space="preserve">RADESH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680204" cy="25222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204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875732421875" w:line="272.4585628509521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823204" cy="468325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204" cy="468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.236373901367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798820" cy="468325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683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4175872802734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408676" cy="360273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8676" cy="360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407151" cy="3604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151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13983154296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85.59936523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407151" cy="324307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151" cy="324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426964" cy="43235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964" cy="432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2.698364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973324" cy="396392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324" cy="396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187255859375" w:line="240" w:lineRule="auto"/>
        <w:ind w:left="0" w:right="2136.2982177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499998092651367"/>
          <w:szCs w:val="17.4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454652" cy="396392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652" cy="396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185.599365234375" w:left="0" w:right="154.1015625" w:header="0" w:footer="720"/>
      <w:cols w:equalWidth="0" w:num="1">
        <w:col w:space="0" w:w="11745.89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