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6.png" ContentType="image/png"/>
  <Override PartName="/word/media/rId59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9.png" ContentType="image/png"/>
  <Override PartName="/word/media/rId36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</w:t>
      </w:r>
    </w:p>
    <w:p>
      <w:pPr>
        <w:pStyle w:val="Author"/>
      </w:pPr>
      <w:r>
        <w:t xml:space="preserve">Казначеев</w:t>
      </w:r>
      <w:r>
        <w:t xml:space="preserve"> </w:t>
      </w:r>
      <w:r>
        <w:t xml:space="preserve">Сергей</w:t>
      </w:r>
      <w:r>
        <w:t xml:space="preserve"> </w:t>
      </w:r>
      <w:r>
        <w:t xml:space="preserve">Ильич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приобретение рпактических навыков установки операционной системы на виртуальную машину настрорйки минимально необходимых для дальнейшей работы сервисов</w:t>
      </w:r>
    </w:p>
    <w:bookmarkEnd w:id="20"/>
    <w:bookmarkStart w:id="62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назовем нашу виртуальную машину Rocky3 и выберем установочный диск (рис. 1).</w:t>
      </w:r>
    </w:p>
    <w:p>
      <w:pPr>
        <w:pStyle w:val="CaptionedFigure"/>
      </w:pPr>
      <w:r>
        <w:drawing>
          <wp:inline>
            <wp:extent cx="3733800" cy="2012472"/>
            <wp:effectExtent b="0" l="0" r="0" t="0"/>
            <wp:docPr descr="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12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1</w:t>
      </w:r>
    </w:p>
    <w:p>
      <w:pPr>
        <w:pStyle w:val="BodyText"/>
      </w:pPr>
      <w:r>
        <w:t xml:space="preserve">Выделяем память и процессор (рис. 2).</w:t>
      </w:r>
    </w:p>
    <w:p>
      <w:pPr>
        <w:pStyle w:val="CaptionedFigure"/>
      </w:pPr>
      <w:r>
        <w:drawing>
          <wp:inline>
            <wp:extent cx="3733800" cy="2031023"/>
            <wp:effectExtent b="0" l="0" r="0" t="0"/>
            <wp:docPr descr="2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2</w:t>
      </w:r>
    </w:p>
    <w:p>
      <w:pPr>
        <w:pStyle w:val="BodyText"/>
      </w:pPr>
      <w:r>
        <w:t xml:space="preserve">Выделяем размер диска (20 гб) (рис. 3).</w:t>
      </w:r>
    </w:p>
    <w:p>
      <w:pPr>
        <w:pStyle w:val="CaptionedFigure"/>
      </w:pPr>
      <w:r>
        <w:drawing>
          <wp:inline>
            <wp:extent cx="3733800" cy="1973725"/>
            <wp:effectExtent b="0" l="0" r="0" t="0"/>
            <wp:docPr descr="3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7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3</w:t>
      </w:r>
    </w:p>
    <w:p>
      <w:pPr>
        <w:pStyle w:val="BodyText"/>
      </w:pPr>
      <w:r>
        <w:t xml:space="preserve">Далее выбираем язык,я выбрал русский язык (рис. 4).</w:t>
      </w:r>
    </w:p>
    <w:p>
      <w:pPr>
        <w:pStyle w:val="CaptionedFigure"/>
      </w:pPr>
      <w:r>
        <w:drawing>
          <wp:inline>
            <wp:extent cx="3733800" cy="2485473"/>
            <wp:effectExtent b="0" l="0" r="0" t="0"/>
            <wp:docPr descr="4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5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4</w:t>
      </w:r>
    </w:p>
    <w:p>
      <w:pPr>
        <w:pStyle w:val="BodyText"/>
      </w:pPr>
      <w:r>
        <w:t xml:space="preserve">Выбираем диск куда устанавится система (рис. 5).</w:t>
      </w:r>
    </w:p>
    <w:p>
      <w:pPr>
        <w:pStyle w:val="CaptionedFigure"/>
      </w:pPr>
      <w:r>
        <w:drawing>
          <wp:inline>
            <wp:extent cx="3733800" cy="2341484"/>
            <wp:effectExtent b="0" l="0" r="0" t="0"/>
            <wp:docPr descr="5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41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5</w:t>
      </w:r>
    </w:p>
    <w:p>
      <w:pPr>
        <w:pStyle w:val="BodyText"/>
      </w:pPr>
      <w:r>
        <w:t xml:space="preserve">Настроим рут пользователя указав пароль для него и разрешив ему ssh (рис. 6).</w:t>
      </w:r>
    </w:p>
    <w:p>
      <w:pPr>
        <w:pStyle w:val="CaptionedFigure"/>
      </w:pPr>
      <w:r>
        <w:drawing>
          <wp:inline>
            <wp:extent cx="3733800" cy="1127047"/>
            <wp:effectExtent b="0" l="0" r="0" t="0"/>
            <wp:docPr descr="7" title="" id="37" name="Picture"/>
            <a:graphic>
              <a:graphicData uri="http://schemas.openxmlformats.org/drawingml/2006/picture">
                <pic:pic>
                  <pic:nvPicPr>
                    <pic:cNvPr descr="image/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7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7</w:t>
      </w:r>
    </w:p>
    <w:p>
      <w:pPr>
        <w:pStyle w:val="BodyText"/>
      </w:pPr>
      <w:r>
        <w:t xml:space="preserve">Настром своего пользователя согласно об именовании (рис. 7).</w:t>
      </w:r>
    </w:p>
    <w:p>
      <w:pPr>
        <w:pStyle w:val="CaptionedFigure"/>
      </w:pPr>
      <w:r>
        <w:drawing>
          <wp:inline>
            <wp:extent cx="3733800" cy="1305164"/>
            <wp:effectExtent b="0" l="0" r="0" t="0"/>
            <wp:docPr descr="6" title="" id="40" name="Picture"/>
            <a:graphic>
              <a:graphicData uri="http://schemas.openxmlformats.org/drawingml/2006/picture">
                <pic:pic>
                  <pic:nvPicPr>
                    <pic:cNvPr descr="image/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05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6</w:t>
      </w:r>
    </w:p>
    <w:p>
      <w:pPr>
        <w:pStyle w:val="BodyText"/>
      </w:pPr>
      <w:r>
        <w:t xml:space="preserve">Теперь выполняем домашнее задание находим версию ядра (рис. 8).</w:t>
      </w:r>
    </w:p>
    <w:p>
      <w:pPr>
        <w:pStyle w:val="CaptionedFigure"/>
      </w:pPr>
      <w:r>
        <w:drawing>
          <wp:inline>
            <wp:extent cx="3733800" cy="408940"/>
            <wp:effectExtent b="0" l="0" r="0" t="0"/>
            <wp:docPr descr="8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8</w:t>
      </w:r>
    </w:p>
    <w:p>
      <w:pPr>
        <w:pStyle w:val="Compact"/>
        <w:numPr>
          <w:ilvl w:val="0"/>
          <w:numId w:val="1001"/>
        </w:numPr>
      </w:pPr>
      <w:r>
        <w:t xml:space="preserve">Частота процессора (рис. 9).</w:t>
      </w:r>
    </w:p>
    <w:p>
      <w:pPr>
        <w:pStyle w:val="CaptionedFigure"/>
      </w:pPr>
      <w:r>
        <w:drawing>
          <wp:inline>
            <wp:extent cx="3733800" cy="321088"/>
            <wp:effectExtent b="0" l="0" r="0" t="0"/>
            <wp:docPr descr="9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1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9</w:t>
      </w:r>
    </w:p>
    <w:p>
      <w:pPr>
        <w:pStyle w:val="Compact"/>
        <w:numPr>
          <w:ilvl w:val="0"/>
          <w:numId w:val="1002"/>
        </w:numPr>
      </w:pPr>
      <w:r>
        <w:t xml:space="preserve">Модель процессора (рис. 10).</w:t>
      </w:r>
    </w:p>
    <w:p>
      <w:pPr>
        <w:pStyle w:val="CaptionedFigure"/>
      </w:pPr>
      <w:r>
        <w:drawing>
          <wp:inline>
            <wp:extent cx="3733800" cy="332420"/>
            <wp:effectExtent b="0" l="0" r="0" t="0"/>
            <wp:docPr descr="10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10</w:t>
      </w:r>
    </w:p>
    <w:p>
      <w:pPr>
        <w:pStyle w:val="Compact"/>
        <w:numPr>
          <w:ilvl w:val="0"/>
          <w:numId w:val="1003"/>
        </w:numPr>
      </w:pPr>
      <w:r>
        <w:t xml:space="preserve">Количество доступной памяти (рис. 11).</w:t>
      </w:r>
    </w:p>
    <w:p>
      <w:pPr>
        <w:pStyle w:val="CaptionedFigure"/>
      </w:pPr>
      <w:r>
        <w:drawing>
          <wp:inline>
            <wp:extent cx="3733800" cy="2240280"/>
            <wp:effectExtent b="0" l="0" r="0" t="0"/>
            <wp:docPr descr="11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11</w:t>
      </w:r>
    </w:p>
    <w:p>
      <w:pPr>
        <w:pStyle w:val="Compact"/>
        <w:numPr>
          <w:ilvl w:val="0"/>
          <w:numId w:val="1004"/>
        </w:numPr>
      </w:pPr>
      <w:r>
        <w:t xml:space="preserve">Найти гипервизор (рис. 12).</w:t>
      </w:r>
    </w:p>
    <w:p>
      <w:pPr>
        <w:pStyle w:val="CaptionedFigure"/>
      </w:pPr>
      <w:r>
        <w:drawing>
          <wp:inline>
            <wp:extent cx="3733800" cy="2240280"/>
            <wp:effectExtent b="0" l="0" r="0" t="0"/>
            <wp:docPr descr="12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12</w:t>
      </w:r>
    </w:p>
    <w:p>
      <w:pPr>
        <w:pStyle w:val="BodyText"/>
      </w:pPr>
      <w:r>
        <w:t xml:space="preserve">6)Найти тип файловой системы корневого раздела (рис. 13).</w:t>
      </w:r>
    </w:p>
    <w:p>
      <w:pPr>
        <w:pStyle w:val="CaptionedFigure"/>
      </w:pPr>
      <w:r>
        <w:drawing>
          <wp:inline>
            <wp:extent cx="3733800" cy="712589"/>
            <wp:effectExtent b="0" l="0" r="0" t="0"/>
            <wp:docPr descr="13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13</w:t>
      </w:r>
    </w:p>
    <w:p>
      <w:pPr>
        <w:pStyle w:val="Compact"/>
        <w:numPr>
          <w:ilvl w:val="0"/>
          <w:numId w:val="1005"/>
        </w:numPr>
      </w:pPr>
      <w:r>
        <w:t xml:space="preserve">Нати последовательность монтирования файловых систем</w:t>
      </w:r>
    </w:p>
    <w:p>
      <w:pPr>
        <w:pStyle w:val="CaptionedFigure"/>
      </w:pPr>
      <w:r>
        <w:drawing>
          <wp:inline>
            <wp:extent cx="3733800" cy="910361"/>
            <wp:effectExtent b="0" l="0" r="0" t="0"/>
            <wp:docPr descr="14" title="" id="60" name="Picture"/>
            <a:graphic>
              <a:graphicData uri="http://schemas.openxmlformats.org/drawingml/2006/picture">
                <pic:pic>
                  <pic:nvPicPr>
                    <pic:cNvPr descr="image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1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14</w:t>
      </w:r>
    </w:p>
    <w:bookmarkEnd w:id="62"/>
    <w:bookmarkStart w:id="63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лаборатоной работы была установлена система Rocky.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abstractNum w:abstractNumId="99424">
    <w:nsid w:val="00A99424"/>
    <w:multiLevelType w:val="multilevel"/>
    <w:lvl w:ilvl="0">
      <w:start w:val="4"/>
      <w:numFmt w:val="decimal"/>
      <w:lvlText w:val="%1)"/>
      <w:lvlJc w:val="left"/>
      <w:pPr>
        <w:ind w:left="720" w:hanging="480"/>
      </w:pPr>
    </w:lvl>
    <w:lvl w:ilvl="1">
      <w:start w:val="4"/>
      <w:numFmt w:val="decimal"/>
      <w:lvlText w:val="%2)"/>
      <w:lvlJc w:val="left"/>
      <w:pPr>
        <w:ind w:left="1440" w:hanging="480"/>
      </w:pPr>
    </w:lvl>
    <w:lvl w:ilvl="2">
      <w:start w:val="4"/>
      <w:numFmt w:val="decimal"/>
      <w:lvlText w:val="%3)"/>
      <w:lvlJc w:val="left"/>
      <w:pPr>
        <w:ind w:left="2160" w:hanging="480"/>
      </w:pPr>
    </w:lvl>
    <w:lvl w:ilvl="3">
      <w:start w:val="4"/>
      <w:numFmt w:val="decimal"/>
      <w:lvlText w:val="%4)"/>
      <w:lvlJc w:val="left"/>
      <w:pPr>
        <w:ind w:left="2880" w:hanging="480"/>
      </w:pPr>
    </w:lvl>
    <w:lvl w:ilvl="4">
      <w:start w:val="4"/>
      <w:numFmt w:val="decimal"/>
      <w:lvlText w:val="%5)"/>
      <w:lvlJc w:val="left"/>
      <w:pPr>
        <w:ind w:left="3600" w:hanging="480"/>
      </w:pPr>
    </w:lvl>
    <w:lvl w:ilvl="5">
      <w:start w:val="4"/>
      <w:numFmt w:val="decimal"/>
      <w:lvlText w:val="%6)"/>
      <w:lvlJc w:val="left"/>
      <w:pPr>
        <w:ind w:left="4320" w:hanging="480"/>
      </w:pPr>
    </w:lvl>
    <w:lvl w:ilvl="6">
      <w:start w:val="4"/>
      <w:numFmt w:val="decimal"/>
      <w:lvlText w:val="%7)"/>
      <w:lvlJc w:val="left"/>
      <w:pPr>
        <w:ind w:left="5040" w:hanging="480"/>
      </w:pPr>
    </w:lvl>
    <w:lvl w:ilvl="7">
      <w:start w:val="4"/>
      <w:numFmt w:val="decimal"/>
      <w:lvlText w:val="%8)"/>
      <w:lvlJc w:val="left"/>
      <w:pPr>
        <w:ind w:left="5760" w:hanging="480"/>
      </w:pPr>
    </w:lvl>
    <w:lvl w:ilvl="8">
      <w:start w:val="4"/>
      <w:numFmt w:val="decimal"/>
      <w:lvlText w:val="%9)"/>
      <w:lvlJc w:val="left"/>
      <w:pPr>
        <w:ind w:left="6480" w:hanging="480"/>
      </w:pPr>
    </w:lvl>
  </w:abstractNum>
  <w:abstractNum w:abstractNumId="99425">
    <w:nsid w:val="00A99425"/>
    <w:multiLevelType w:val="multilevel"/>
    <w:lvl w:ilvl="0">
      <w:start w:val="5"/>
      <w:numFmt w:val="decimal"/>
      <w:lvlText w:val="%1)"/>
      <w:lvlJc w:val="left"/>
      <w:pPr>
        <w:ind w:left="720" w:hanging="480"/>
      </w:pPr>
    </w:lvl>
    <w:lvl w:ilvl="1">
      <w:start w:val="5"/>
      <w:numFmt w:val="decimal"/>
      <w:lvlText w:val="%2)"/>
      <w:lvlJc w:val="left"/>
      <w:pPr>
        <w:ind w:left="1440" w:hanging="480"/>
      </w:pPr>
    </w:lvl>
    <w:lvl w:ilvl="2">
      <w:start w:val="5"/>
      <w:numFmt w:val="decimal"/>
      <w:lvlText w:val="%3)"/>
      <w:lvlJc w:val="left"/>
      <w:pPr>
        <w:ind w:left="2160" w:hanging="480"/>
      </w:pPr>
    </w:lvl>
    <w:lvl w:ilvl="3">
      <w:start w:val="5"/>
      <w:numFmt w:val="decimal"/>
      <w:lvlText w:val="%4)"/>
      <w:lvlJc w:val="left"/>
      <w:pPr>
        <w:ind w:left="2880" w:hanging="480"/>
      </w:pPr>
    </w:lvl>
    <w:lvl w:ilvl="4">
      <w:start w:val="5"/>
      <w:numFmt w:val="decimal"/>
      <w:lvlText w:val="%5)"/>
      <w:lvlJc w:val="left"/>
      <w:pPr>
        <w:ind w:left="3600" w:hanging="480"/>
      </w:pPr>
    </w:lvl>
    <w:lvl w:ilvl="5">
      <w:start w:val="5"/>
      <w:numFmt w:val="decimal"/>
      <w:lvlText w:val="%6)"/>
      <w:lvlJc w:val="left"/>
      <w:pPr>
        <w:ind w:left="4320" w:hanging="480"/>
      </w:pPr>
    </w:lvl>
    <w:lvl w:ilvl="6">
      <w:start w:val="5"/>
      <w:numFmt w:val="decimal"/>
      <w:lvlText w:val="%7)"/>
      <w:lvlJc w:val="left"/>
      <w:pPr>
        <w:ind w:left="5040" w:hanging="480"/>
      </w:pPr>
    </w:lvl>
    <w:lvl w:ilvl="7">
      <w:start w:val="5"/>
      <w:numFmt w:val="decimal"/>
      <w:lvlText w:val="%8)"/>
      <w:lvlJc w:val="left"/>
      <w:pPr>
        <w:ind w:left="5760" w:hanging="480"/>
      </w:pPr>
    </w:lvl>
    <w:lvl w:ilvl="8">
      <w:start w:val="5"/>
      <w:numFmt w:val="decimal"/>
      <w:lvlText w:val="%9)"/>
      <w:lvlJc w:val="left"/>
      <w:pPr>
        <w:ind w:left="6480" w:hanging="480"/>
      </w:pPr>
    </w:lvl>
  </w:abstractNum>
  <w:abstractNum w:abstractNumId="99427">
    <w:nsid w:val="00A99427"/>
    <w:multiLevelType w:val="multilevel"/>
    <w:lvl w:ilvl="0">
      <w:start w:val="7"/>
      <w:numFmt w:val="decimal"/>
      <w:lvlText w:val="%1)"/>
      <w:lvlJc w:val="left"/>
      <w:pPr>
        <w:ind w:left="720" w:hanging="480"/>
      </w:pPr>
    </w:lvl>
    <w:lvl w:ilvl="1">
      <w:start w:val="7"/>
      <w:numFmt w:val="decimal"/>
      <w:lvlText w:val="%2)"/>
      <w:lvlJc w:val="left"/>
      <w:pPr>
        <w:ind w:left="1440" w:hanging="480"/>
      </w:pPr>
    </w:lvl>
    <w:lvl w:ilvl="2">
      <w:start w:val="7"/>
      <w:numFmt w:val="decimal"/>
      <w:lvlText w:val="%3)"/>
      <w:lvlJc w:val="left"/>
      <w:pPr>
        <w:ind w:left="2160" w:hanging="480"/>
      </w:pPr>
    </w:lvl>
    <w:lvl w:ilvl="3">
      <w:start w:val="7"/>
      <w:numFmt w:val="decimal"/>
      <w:lvlText w:val="%4)"/>
      <w:lvlJc w:val="left"/>
      <w:pPr>
        <w:ind w:left="2880" w:hanging="480"/>
      </w:pPr>
    </w:lvl>
    <w:lvl w:ilvl="4">
      <w:start w:val="7"/>
      <w:numFmt w:val="decimal"/>
      <w:lvlText w:val="%5)"/>
      <w:lvlJc w:val="left"/>
      <w:pPr>
        <w:ind w:left="3600" w:hanging="480"/>
      </w:pPr>
    </w:lvl>
    <w:lvl w:ilvl="5">
      <w:start w:val="7"/>
      <w:numFmt w:val="decimal"/>
      <w:lvlText w:val="%6)"/>
      <w:lvlJc w:val="left"/>
      <w:pPr>
        <w:ind w:left="4320" w:hanging="480"/>
      </w:pPr>
    </w:lvl>
    <w:lvl w:ilvl="6">
      <w:start w:val="7"/>
      <w:numFmt w:val="decimal"/>
      <w:lvlText w:val="%7)"/>
      <w:lvlJc w:val="left"/>
      <w:pPr>
        <w:ind w:left="5040" w:hanging="480"/>
      </w:pPr>
    </w:lvl>
    <w:lvl w:ilvl="7">
      <w:start w:val="7"/>
      <w:numFmt w:val="decimal"/>
      <w:lvlText w:val="%8)"/>
      <w:lvlJc w:val="left"/>
      <w:pPr>
        <w:ind w:left="5760" w:hanging="480"/>
      </w:pPr>
    </w:lvl>
    <w:lvl w:ilvl="8">
      <w:start w:val="7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Казначеев Сергей Ильич</dc:creator>
  <dc:language>ru-RU</dc:language>
  <cp:keywords/>
  <dcterms:created xsi:type="dcterms:W3CDTF">2026-02-20T09:58:00Z</dcterms:created>
  <dcterms:modified xsi:type="dcterms:W3CDTF">2026-02-20T09:58:00Z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№1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