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№3</w:t>
      </w:r>
    </w:p>
    <w:p>
      <w:pPr>
        <w:pStyle w:val="Author"/>
      </w:pPr>
      <w:r>
        <w:t xml:space="preserve">Казначеев</w:t>
      </w:r>
      <w:r>
        <w:t xml:space="preserve"> </w:t>
      </w:r>
      <w:r>
        <w:t xml:space="preserve">Сергей</w:t>
      </w:r>
      <w:r>
        <w:t xml:space="preserve"> </w:t>
      </w:r>
      <w:r>
        <w:t xml:space="preserve">Ильич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навыков настройки базовых и специальных прав доступа для групп пользо-</w:t>
      </w:r>
      <w:r>
        <w:t xml:space="preserve"> </w:t>
      </w:r>
      <w:r>
        <w:t xml:space="preserve">вателей в операционной системе типа Linux.</w:t>
      </w:r>
    </w:p>
    <w:bookmarkEnd w:id="20"/>
    <w:bookmarkStart w:id="78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откроем терминал и перейдем в учетную запись root в корневом каталоге создадим каталоги /data/main и /data/third (рис. 1).</w:t>
      </w:r>
    </w:p>
    <w:p>
      <w:pPr>
        <w:pStyle w:val="CaptionedFigure"/>
      </w:pPr>
      <w:r>
        <w:drawing>
          <wp:inline>
            <wp:extent cx="3733800" cy="408113"/>
            <wp:effectExtent b="0" l="0" r="0" t="0"/>
            <wp:docPr descr="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1</w:t>
      </w:r>
    </w:p>
    <w:p>
      <w:pPr>
        <w:pStyle w:val="BodyText"/>
      </w:pPr>
      <w:r>
        <w:t xml:space="preserve">Затем меняем владельцев каталогов с root на main и third соответственно и проверяем это (рис. 2).</w:t>
      </w:r>
    </w:p>
    <w:p>
      <w:pPr>
        <w:pStyle w:val="CaptionedFigure"/>
      </w:pPr>
      <w:r>
        <w:drawing>
          <wp:inline>
            <wp:extent cx="3733800" cy="899710"/>
            <wp:effectExtent b="0" l="0" r="0" t="0"/>
            <wp:docPr descr="2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9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2</w:t>
      </w:r>
    </w:p>
    <w:p>
      <w:pPr>
        <w:pStyle w:val="BodyText"/>
      </w:pPr>
      <w:r>
        <w:t xml:space="preserve">Далее устанавливаем разрешения позволяющие владельцам каталогов записывать файлы в эти каталоги и запрещающие доступ к содержимому каталогов всем другим пользователям и группам 3).</w:t>
      </w:r>
    </w:p>
    <w:p>
      <w:pPr>
        <w:pStyle w:val="CaptionedFigure"/>
      </w:pPr>
      <w:r>
        <w:drawing>
          <wp:inline>
            <wp:extent cx="3638550" cy="1009650"/>
            <wp:effectExtent b="0" l="0" r="0" t="0"/>
            <wp:docPr descr="3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1009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3</w:t>
      </w:r>
    </w:p>
    <w:p>
      <w:pPr>
        <w:pStyle w:val="BodyText"/>
      </w:pPr>
      <w:r>
        <w:t xml:space="preserve">Затем переходим в учетную запись bob (рис. 4).</w:t>
      </w:r>
    </w:p>
    <w:p>
      <w:pPr>
        <w:pStyle w:val="BodyText"/>
      </w:pPr>
      <w:r>
        <w:t xml:space="preserve">Переходим в каталог /data/main и создаем файл emptyfile в данном каталоге</w:t>
      </w:r>
    </w:p>
    <w:p>
      <w:pPr>
        <w:pStyle w:val="CaptionedFigure"/>
      </w:pPr>
      <w:r>
        <w:drawing>
          <wp:inline>
            <wp:extent cx="3705225" cy="1143000"/>
            <wp:effectExtent b="0" l="0" r="0" t="0"/>
            <wp:docPr descr="4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4</w:t>
      </w:r>
    </w:p>
    <w:p>
      <w:pPr>
        <w:pStyle w:val="BodyText"/>
      </w:pPr>
      <w:r>
        <w:t xml:space="preserve">Под пользователем bob пробуем перейти в каталог /data/third и создаем файл emptyfile в этом каталоге и у нас не получится это так как bob находится в main и принадлежит группе main (рис. 5).</w:t>
      </w:r>
    </w:p>
    <w:p>
      <w:pPr>
        <w:pStyle w:val="CaptionedFigure"/>
      </w:pPr>
      <w:r>
        <w:drawing>
          <wp:inline>
            <wp:extent cx="3733800" cy="360112"/>
            <wp:effectExtent b="0" l="0" r="0" t="0"/>
            <wp:docPr descr="5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5</w:t>
      </w:r>
    </w:p>
    <w:p>
      <w:pPr>
        <w:pStyle w:val="BodyText"/>
      </w:pPr>
      <w:r>
        <w:t xml:space="preserve">Меняем пользователя на alice переходим в каталог и создаем два файла (рис. 6).</w:t>
      </w:r>
    </w:p>
    <w:p>
      <w:pPr>
        <w:pStyle w:val="CaptionedFigure"/>
      </w:pPr>
      <w:r>
        <w:drawing>
          <wp:inline>
            <wp:extent cx="3162300" cy="847725"/>
            <wp:effectExtent b="0" l="0" r="0" t="0"/>
            <wp:docPr descr="6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847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6</w:t>
      </w:r>
    </w:p>
    <w:p>
      <w:pPr>
        <w:pStyle w:val="BodyText"/>
      </w:pPr>
      <w:r>
        <w:t xml:space="preserve">После чего в новом терминале перейдем под учетную запись пользователя bob и пробуем удалить файлы принадлежащие пользователю alice (рис. 7).</w:t>
      </w:r>
    </w:p>
    <w:p>
      <w:pPr>
        <w:pStyle w:val="CaptionedFigure"/>
      </w:pPr>
      <w:r>
        <w:drawing>
          <wp:inline>
            <wp:extent cx="3733800" cy="1597499"/>
            <wp:effectExtent b="0" l="0" r="0" t="0"/>
            <wp:docPr descr="7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9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7</w:t>
      </w:r>
    </w:p>
    <w:p>
      <w:pPr>
        <w:pStyle w:val="BodyText"/>
      </w:pPr>
      <w:r>
        <w:t xml:space="preserve">Далее создаем два файла которые принадлежат bob(рис. 8).</w:t>
      </w:r>
    </w:p>
    <w:p>
      <w:pPr>
        <w:pStyle w:val="CaptionedFigure"/>
      </w:pPr>
      <w:r>
        <w:drawing>
          <wp:inline>
            <wp:extent cx="2857500" cy="533400"/>
            <wp:effectExtent b="0" l="0" r="0" t="0"/>
            <wp:docPr descr="8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8</w:t>
      </w:r>
    </w:p>
    <w:p>
      <w:pPr>
        <w:pStyle w:val="BodyText"/>
      </w:pPr>
      <w:r>
        <w:t xml:space="preserve">Потом переходим под пользователя root и устанавливаем для каталога /data/main бит иден-тификатора группы, а также stiky-бит для разделяемого (общего) каталога группы (рис. 9).</w:t>
      </w:r>
    </w:p>
    <w:p>
      <w:pPr>
        <w:pStyle w:val="CaptionedFigure"/>
      </w:pPr>
      <w:r>
        <w:drawing>
          <wp:inline>
            <wp:extent cx="3552825" cy="361950"/>
            <wp:effectExtent b="0" l="0" r="0" t="0"/>
            <wp:docPr descr="9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361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9</w:t>
      </w:r>
    </w:p>
    <w:p>
      <w:pPr>
        <w:pStyle w:val="BodyText"/>
      </w:pPr>
      <w:r>
        <w:t xml:space="preserve">Далее в терминале под пользователем alice создаем в каталоге /data/main файлы alice3 и alice4 и проверяем это (рис. 10).</w:t>
      </w:r>
    </w:p>
    <w:p>
      <w:pPr>
        <w:pStyle w:val="CaptionedFigure"/>
      </w:pPr>
      <w:r>
        <w:drawing>
          <wp:inline>
            <wp:extent cx="3733800" cy="1534910"/>
            <wp:effectExtent b="0" l="0" r="0" t="0"/>
            <wp:docPr descr="10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3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10</w:t>
      </w:r>
    </w:p>
    <w:p>
      <w:pPr>
        <w:pStyle w:val="BodyText"/>
      </w:pPr>
      <w:r>
        <w:t xml:space="preserve">Пробуем удалить файлы bob под пользователем alice и убеждаемся что sticky-bit предотвратит удаление этих файлов пользователем alice (рис. 11).</w:t>
      </w:r>
    </w:p>
    <w:p>
      <w:pPr>
        <w:pStyle w:val="CaptionedFigure"/>
      </w:pPr>
      <w:r>
        <w:drawing>
          <wp:inline>
            <wp:extent cx="3733800" cy="646545"/>
            <wp:effectExtent b="0" l="0" r="0" t="0"/>
            <wp:docPr descr="11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6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11</w:t>
      </w:r>
    </w:p>
    <w:p>
      <w:pPr>
        <w:pStyle w:val="BodyText"/>
      </w:pPr>
      <w:r>
        <w:t xml:space="preserve">Открываем новый терминал и переходим в пользователя root и устанавливаем права для чтения и выполнения в каталоге /data/main для группы third и права на чтение и выполнение для группы main в каталоге /data/third рис. 12).</w:t>
      </w:r>
    </w:p>
    <w:p>
      <w:pPr>
        <w:pStyle w:val="CaptionedFigure"/>
      </w:pPr>
      <w:r>
        <w:drawing>
          <wp:inline>
            <wp:extent cx="3733800" cy="562077"/>
            <wp:effectExtent b="0" l="0" r="0" t="0"/>
            <wp:docPr descr="12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12</w:t>
      </w:r>
    </w:p>
    <w:p>
      <w:pPr>
        <w:pStyle w:val="BodyText"/>
      </w:pPr>
      <w:r>
        <w:t xml:space="preserve">После чего используем команду getfacl, чтобы убедиться в правильности установки разрешений main и third (рис. 13).</w:t>
      </w:r>
    </w:p>
    <w:p>
      <w:pPr>
        <w:pStyle w:val="CaptionedFigure"/>
      </w:pPr>
      <w:r>
        <w:drawing>
          <wp:inline>
            <wp:extent cx="3733800" cy="1648476"/>
            <wp:effectExtent b="0" l="0" r="0" t="0"/>
            <wp:docPr descr="13" title="" id="58" name="Picture"/>
            <a:graphic>
              <a:graphicData uri="http://schemas.openxmlformats.org/drawingml/2006/picture">
                <pic:pic>
                  <pic:nvPicPr>
                    <pic:cNvPr descr="image/1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48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13</w:t>
      </w:r>
    </w:p>
    <w:p>
      <w:pPr>
        <w:pStyle w:val="CaptionedFigure"/>
      </w:pPr>
      <w:r>
        <w:drawing>
          <wp:inline>
            <wp:extent cx="3733800" cy="1326169"/>
            <wp:effectExtent b="0" l="0" r="0" t="0"/>
            <wp:docPr descr="14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6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14</w:t>
      </w:r>
    </w:p>
    <w:p>
      <w:pPr>
        <w:pStyle w:val="BodyText"/>
      </w:pPr>
      <w:r>
        <w:t xml:space="preserve">После проверки создаем новый файл с именем newfile1и проверяем текущее назначение полномочий у нас оказываестя что права доступа рис. 15).</w:t>
      </w:r>
    </w:p>
    <w:p>
      <w:pPr>
        <w:pStyle w:val="Compact"/>
        <w:numPr>
          <w:ilvl w:val="0"/>
          <w:numId w:val="1001"/>
        </w:numPr>
      </w:pPr>
      <w:r>
        <w:t xml:space="preserve">Владелец -root- чтение и запись</w:t>
      </w:r>
    </w:p>
    <w:p>
      <w:pPr>
        <w:pStyle w:val="Compact"/>
        <w:numPr>
          <w:ilvl w:val="0"/>
          <w:numId w:val="1001"/>
        </w:numPr>
      </w:pPr>
      <w:r>
        <w:t xml:space="preserve">Группа владелец - group main - только чтение</w:t>
      </w:r>
    </w:p>
    <w:p>
      <w:pPr>
        <w:pStyle w:val="Compact"/>
        <w:numPr>
          <w:ilvl w:val="0"/>
          <w:numId w:val="1001"/>
        </w:numPr>
      </w:pPr>
      <w:r>
        <w:t xml:space="preserve">Все остальные - other - только чтение</w:t>
      </w:r>
    </w:p>
    <w:p>
      <w:pPr>
        <w:pStyle w:val="FirstParagraph"/>
      </w:pPr>
      <w:r>
        <w:t xml:space="preserve">Причина почему права именно такие в том что отсутствуют наследуемые acl</w:t>
      </w:r>
    </w:p>
    <w:p>
      <w:pPr>
        <w:pStyle w:val="CaptionedFigure"/>
      </w:pPr>
      <w:r>
        <w:drawing>
          <wp:inline>
            <wp:extent cx="3733800" cy="1266677"/>
            <wp:effectExtent b="0" l="0" r="0" t="0"/>
            <wp:docPr descr="15" title="" id="64" name="Picture"/>
            <a:graphic>
              <a:graphicData uri="http://schemas.openxmlformats.org/drawingml/2006/picture">
                <pic:pic>
                  <pic:nvPicPr>
                    <pic:cNvPr descr="image/1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6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15</w:t>
      </w:r>
    </w:p>
    <w:p>
      <w:pPr>
        <w:pStyle w:val="BodyText"/>
      </w:pPr>
      <w:r>
        <w:t xml:space="preserve">Далее устанавливаем ACL по умолчанию для каталога /data/main и /data/third, проверяем что настройки acl работают добавив новые файлы в каталог /data/main и проверяем текущее назначение полномочий для main(рис. 16).</w:t>
      </w:r>
    </w:p>
    <w:p>
      <w:pPr>
        <w:pStyle w:val="CaptionedFigure"/>
      </w:pPr>
      <w:r>
        <w:drawing>
          <wp:inline>
            <wp:extent cx="3733800" cy="1878641"/>
            <wp:effectExtent b="0" l="0" r="0" t="0"/>
            <wp:docPr descr="16" title="" id="67" name="Picture"/>
            <a:graphic>
              <a:graphicData uri="http://schemas.openxmlformats.org/drawingml/2006/picture">
                <pic:pic>
                  <pic:nvPicPr>
                    <pic:cNvPr descr="image/1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16</w:t>
      </w:r>
    </w:p>
    <w:p>
      <w:pPr>
        <w:pStyle w:val="BodyText"/>
      </w:pPr>
      <w:r>
        <w:t xml:space="preserve">Затем проверяем назанчение полномочий для third (рис. 17).</w:t>
      </w:r>
    </w:p>
    <w:p>
      <w:pPr>
        <w:pStyle w:val="CaptionedFigure"/>
      </w:pPr>
      <w:r>
        <w:drawing>
          <wp:inline>
            <wp:extent cx="3733800" cy="1586865"/>
            <wp:effectExtent b="0" l="0" r="0" t="0"/>
            <wp:docPr descr="17" title="" id="70" name="Picture"/>
            <a:graphic>
              <a:graphicData uri="http://schemas.openxmlformats.org/drawingml/2006/picture">
                <pic:pic>
                  <pic:nvPicPr>
                    <pic:cNvPr descr="image/1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86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17</w:t>
      </w:r>
    </w:p>
    <w:p>
      <w:pPr>
        <w:pStyle w:val="BodyText"/>
      </w:pPr>
      <w:r>
        <w:t xml:space="preserve">После чего переходим под учетную запись группы third - carol и проверяем опеции с файолами (рис. 18).</w:t>
      </w:r>
    </w:p>
    <w:p>
      <w:pPr>
        <w:pStyle w:val="Compact"/>
        <w:numPr>
          <w:ilvl w:val="0"/>
          <w:numId w:val="1002"/>
        </w:numPr>
      </w:pPr>
      <w:r>
        <w:t xml:space="preserve">rm /data/main/newfile1</w:t>
      </w:r>
    </w:p>
    <w:p>
      <w:pPr>
        <w:pStyle w:val="Compact"/>
        <w:numPr>
          <w:ilvl w:val="0"/>
          <w:numId w:val="1002"/>
        </w:numPr>
      </w:pPr>
      <w:r>
        <w:t xml:space="preserve">rm /data/main/newfile2</w:t>
      </w:r>
    </w:p>
    <w:p>
      <w:pPr>
        <w:pStyle w:val="CaptionedFigure"/>
      </w:pPr>
      <w:r>
        <w:drawing>
          <wp:inline>
            <wp:extent cx="3733800" cy="915383"/>
            <wp:effectExtent b="0" l="0" r="0" t="0"/>
            <wp:docPr descr="18" title="" id="73" name="Picture"/>
            <a:graphic>
              <a:graphicData uri="http://schemas.openxmlformats.org/drawingml/2006/picture">
                <pic:pic>
                  <pic:nvPicPr>
                    <pic:cNvPr descr="image/1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1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18</w:t>
      </w:r>
    </w:p>
    <w:p>
      <w:pPr>
        <w:pStyle w:val="BodyText"/>
      </w:pPr>
      <w:r>
        <w:t xml:space="preserve">Затем проверяем возможно ли осуществить запись в файл</w:t>
      </w:r>
    </w:p>
    <w:p>
      <w:pPr>
        <w:pStyle w:val="Compact"/>
        <w:numPr>
          <w:ilvl w:val="0"/>
          <w:numId w:val="1003"/>
        </w:numPr>
      </w:pPr>
      <w:r>
        <w:t xml:space="preserve">echo</w:t>
      </w:r>
      <w:r>
        <w:t xml:space="preserve"> </w:t>
      </w:r>
      <w:r>
        <w:t xml:space="preserve">“</w:t>
      </w:r>
      <w:r>
        <w:t xml:space="preserve">Hello, world</w:t>
      </w:r>
      <w:r>
        <w:t xml:space="preserve">”</w:t>
      </w:r>
      <w:r>
        <w:t xml:space="preserve"> </w:t>
      </w:r>
      <w:r>
        <w:t xml:space="preserve">&gt;&gt; /data/main/newfile1</w:t>
      </w:r>
    </w:p>
    <w:p>
      <w:pPr>
        <w:pStyle w:val="Compact"/>
        <w:numPr>
          <w:ilvl w:val="0"/>
          <w:numId w:val="1003"/>
        </w:numPr>
      </w:pPr>
      <w:r>
        <w:t xml:space="preserve">echo</w:t>
      </w:r>
      <w:r>
        <w:t xml:space="preserve"> </w:t>
      </w:r>
      <w:r>
        <w:t xml:space="preserve">“</w:t>
      </w:r>
      <w:r>
        <w:t xml:space="preserve">Hello, world</w:t>
      </w:r>
      <w:r>
        <w:t xml:space="preserve">”</w:t>
      </w:r>
      <w:r>
        <w:t xml:space="preserve"> </w:t>
      </w:r>
      <w:r>
        <w:t xml:space="preserve">&gt;&gt; /data/main/newfile2</w:t>
      </w:r>
    </w:p>
    <w:p>
      <w:pPr>
        <w:pStyle w:val="CaptionedFigure"/>
      </w:pPr>
      <w:r>
        <w:drawing>
          <wp:inline>
            <wp:extent cx="3733800" cy="584099"/>
            <wp:effectExtent b="0" l="0" r="0" t="0"/>
            <wp:docPr descr="19" title="" id="76" name="Picture"/>
            <a:graphic>
              <a:graphicData uri="http://schemas.openxmlformats.org/drawingml/2006/picture">
                <pic:pic>
                  <pic:nvPicPr>
                    <pic:cNvPr descr="image/19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4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19</w:t>
      </w:r>
    </w:p>
    <w:bookmarkEnd w:id="78"/>
    <w:bookmarkStart w:id="79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4"/>
        </w:numPr>
      </w:pPr>
      <w:r>
        <w:t xml:space="preserve">Как следует использовать команду chown, чтобы установить владельца группы для файла? Приведите пример</w:t>
      </w:r>
    </w:p>
    <w:p>
      <w:pPr>
        <w:pStyle w:val="FirstParagraph"/>
      </w:pPr>
      <w:r>
        <w:t xml:space="preserve">Ответ - чтобы установить владельца группы для файла нужно использовать команду chown user:group file</w:t>
      </w:r>
      <w:r>
        <w:t xml:space="preserve"> </w:t>
      </w:r>
      <w:r>
        <w:t xml:space="preserve">Пример: chown sergey:developers report.txt</w:t>
      </w:r>
    </w:p>
    <w:p>
      <w:pPr>
        <w:pStyle w:val="Compact"/>
        <w:numPr>
          <w:ilvl w:val="0"/>
          <w:numId w:val="1005"/>
        </w:numPr>
      </w:pPr>
      <w:r>
        <w:t xml:space="preserve">С помощью какой команды можно найти все файлы, принадлежащие конкретномупользователю? Приведите пример.</w:t>
      </w:r>
    </w:p>
    <w:p>
      <w:pPr>
        <w:pStyle w:val="FirstParagraph"/>
      </w:pPr>
      <w:r>
        <w:t xml:space="preserve">Ответ - с помощью команды find / -user user_name</w:t>
      </w:r>
      <w:r>
        <w:t xml:space="preserve"> </w:t>
      </w:r>
      <w:r>
        <w:t xml:space="preserve">Пример: find /home -user ivan</w:t>
      </w:r>
    </w:p>
    <w:p>
      <w:pPr>
        <w:pStyle w:val="Compact"/>
        <w:numPr>
          <w:ilvl w:val="0"/>
          <w:numId w:val="1006"/>
        </w:numPr>
      </w:pPr>
      <w:r>
        <w:t xml:space="preserve">Как применить разрешения на чтение, запись и выполнение для всех файлов в каталоге /data для пользователей и владельцев групп, не устанавливая никаких прав для других? Приведите пример</w:t>
      </w:r>
    </w:p>
    <w:p>
      <w:pPr>
        <w:pStyle w:val="FirstParagraph"/>
      </w:pPr>
      <w:r>
        <w:t xml:space="preserve">Ответ - для того чтобы применить разрешения на чтение, запись и выполнение для всех файлов в каталоге /data для пользователей нужно выдать права чтение,запись и выполнение только владельцу группе а для других убрать</w:t>
      </w:r>
      <w:r>
        <w:t xml:space="preserve"> </w:t>
      </w:r>
      <w:r>
        <w:t xml:space="preserve">Пример: chmod 770 /data/file1</w:t>
      </w:r>
    </w:p>
    <w:p>
      <w:pPr>
        <w:pStyle w:val="Compact"/>
        <w:numPr>
          <w:ilvl w:val="0"/>
          <w:numId w:val="1007"/>
        </w:numPr>
      </w:pPr>
      <w:r>
        <w:t xml:space="preserve">Какая команда позволяет добавить разрешение на выполнение для файла, который необходимо сделать исполняемым?</w:t>
      </w:r>
    </w:p>
    <w:p>
      <w:pPr>
        <w:pStyle w:val="FirstParagraph"/>
      </w:pPr>
      <w:r>
        <w:t xml:space="preserve">Ответ - команда chmod +x file.sh</w:t>
      </w:r>
    </w:p>
    <w:p>
      <w:pPr>
        <w:pStyle w:val="Compact"/>
        <w:numPr>
          <w:ilvl w:val="0"/>
          <w:numId w:val="1008"/>
        </w:numPr>
      </w:pPr>
      <w:r>
        <w:t xml:space="preserve">Какая команда позволяет убедиться, что групповые разрешения для всех новых файлов, создаваемых в каталоге, будут присвоены владельцу группы этого каталога? Приведите пример.</w:t>
      </w:r>
    </w:p>
    <w:p>
      <w:pPr>
        <w:pStyle w:val="FirstParagraph"/>
      </w:pPr>
      <w:r>
        <w:t xml:space="preserve">Ответ - команда chmod g+s каталог</w:t>
      </w:r>
      <w:r>
        <w:t xml:space="preserve"> </w:t>
      </w:r>
      <w:r>
        <w:t xml:space="preserve">Пример: chmod g+s /projects</w:t>
      </w:r>
    </w:p>
    <w:p>
      <w:pPr>
        <w:pStyle w:val="Compact"/>
        <w:numPr>
          <w:ilvl w:val="0"/>
          <w:numId w:val="1009"/>
        </w:numPr>
      </w:pPr>
      <w:r>
        <w:t xml:space="preserve">Необходимо, чтобы пользователи могли удалять только те файлы, владельцами которых они являются, или которые находятся в каталоге, владельцами которого они являются. С помощью какой команды можно это сделать? Приведите пример.</w:t>
      </w:r>
    </w:p>
    <w:p>
      <w:pPr>
        <w:pStyle w:val="FirstParagraph"/>
      </w:pPr>
      <w:r>
        <w:t xml:space="preserve">Ответ - команда chmod +t каталог</w:t>
      </w:r>
      <w:r>
        <w:t xml:space="preserve"> </w:t>
      </w:r>
      <w:r>
        <w:t xml:space="preserve">Пример: chmod +t /projects</w:t>
      </w:r>
    </w:p>
    <w:p>
      <w:pPr>
        <w:pStyle w:val="Compact"/>
        <w:numPr>
          <w:ilvl w:val="0"/>
          <w:numId w:val="1010"/>
        </w:numPr>
      </w:pPr>
      <w:r>
        <w:t xml:space="preserve">Какая команда добавляет ACL, который предоставляет членам группы права доступа на чтение для всех существующих файлов в текущем каталоге?</w:t>
      </w:r>
    </w:p>
    <w:p>
      <w:pPr>
        <w:pStyle w:val="FirstParagraph"/>
      </w:pPr>
      <w:r>
        <w:t xml:space="preserve">Ответ - команда setfacl -m g:groupname:r *</w:t>
      </w:r>
    </w:p>
    <w:p>
      <w:pPr>
        <w:pStyle w:val="Compact"/>
        <w:numPr>
          <w:ilvl w:val="0"/>
          <w:numId w:val="1011"/>
        </w:numPr>
      </w:pPr>
      <w:r>
        <w:t xml:space="preserve">Что нужно сделать для гарантии того, что члены группы получат разрешения на чтение для всех файлов в текущем каталоге и во всех его подкаталогах, а также для всех файлов, которые будут созданы в этом каталоге в будущем? Приведите пример.</w:t>
      </w:r>
    </w:p>
    <w:p>
      <w:pPr>
        <w:pStyle w:val="FirstParagraph"/>
      </w:pPr>
      <w:r>
        <w:t xml:space="preserve">Ответ - чтобы гарантировать что члены группы всегда будут иметь доступ на чтение к файлам в текущем каталоге его подкаталогах и ко всем будущим файлам нужно использовать acl</w:t>
      </w:r>
    </w:p>
    <w:p>
      <w:pPr>
        <w:pStyle w:val="BodyText"/>
      </w:pPr>
      <w:r>
        <w:t xml:space="preserve">Пример: setfacl -R m g:groupname:rX - это команда для установки прав чтения</w:t>
      </w:r>
      <w:r>
        <w:t xml:space="preserve"> </w:t>
      </w:r>
      <w:r>
        <w:t xml:space="preserve">Пример: setfacl -d -m g:groupname:rX. - это для установки прав по умолчанию для будущих прав файлов и каталов</w:t>
      </w:r>
    </w:p>
    <w:p>
      <w:pPr>
        <w:pStyle w:val="Compact"/>
        <w:numPr>
          <w:ilvl w:val="0"/>
          <w:numId w:val="1012"/>
        </w:numPr>
      </w:pPr>
      <w:r>
        <w:t xml:space="preserve">Какое значение umask нужно установить, чтобы «другие» пользователи не получали какие-либо разрешения на новые файлы? Приведите пример.</w:t>
      </w:r>
    </w:p>
    <w:p>
      <w:pPr>
        <w:pStyle w:val="FirstParagraph"/>
      </w:pPr>
      <w:r>
        <w:t xml:space="preserve">Ответ - чтобы другие пользователи не получали никаких прав на новые файлы нужно выставить umask обнуляющий все разрешения для категорий others.</w:t>
      </w:r>
      <w:r>
        <w:t xml:space="preserve"> </w:t>
      </w:r>
      <w:r>
        <w:t xml:space="preserve">Пример: umask 007</w:t>
      </w:r>
    </w:p>
    <w:p>
      <w:pPr>
        <w:pStyle w:val="Compact"/>
        <w:numPr>
          <w:ilvl w:val="0"/>
          <w:numId w:val="1013"/>
        </w:numPr>
      </w:pPr>
      <w:r>
        <w:t xml:space="preserve">Какая команда гарантирует, что никто не сможет удалить файл myfile случайно?</w:t>
      </w:r>
    </w:p>
    <w:p>
      <w:pPr>
        <w:pStyle w:val="FirstParagraph"/>
      </w:pPr>
      <w:r>
        <w:t xml:space="preserve">Ответ команда chattr +i myfile гаранитирует что никто не сможет удалить файл myfile случайно.</w:t>
      </w:r>
    </w:p>
    <w:bookmarkEnd w:id="79"/>
    <w:bookmarkStart w:id="80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 я получил опыт работы с настройками базовых и специальных прав доступа для групп пользователей в операционной системе типа linux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Казначеев Сергей Ильич</dc:creator>
  <dc:language>ru-RU</dc:language>
  <cp:keywords/>
  <dcterms:created xsi:type="dcterms:W3CDTF">2025-09-15T13:08:17Z</dcterms:created>
  <dcterms:modified xsi:type="dcterms:W3CDTF">2025-09-15T13:08:17Z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№3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