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73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Настройки</w:t>
      </w:r>
      <w:r>
        <w:t xml:space="preserve"> </w:t>
      </w:r>
      <w:r>
        <w:t xml:space="preserve">сети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Казначеев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Ильич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сетевых параметров системы.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использования утилиты ip (см. раздел 12.4.1).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использования утилиты nmcli (см. раздел 12.4.2 и 12.4.3).</w:t>
      </w:r>
    </w:p>
    <w:bookmarkEnd w:id="21"/>
    <w:bookmarkStart w:id="8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Перейдем в супер пользователя</w:t>
      </w:r>
    </w:p>
    <w:p>
      <w:pPr>
        <w:pStyle w:val="CaptionedFigure"/>
      </w:pPr>
      <w:r>
        <w:drawing>
          <wp:inline>
            <wp:extent cx="3733800" cy="376219"/>
            <wp:effectExtent b="0" l="0" r="0" t="0"/>
            <wp:docPr descr="1" title="" id="23" name="Picture"/>
            <a:graphic>
              <a:graphicData uri="http://schemas.openxmlformats.org/drawingml/2006/picture">
                <pic:pic>
                  <pic:nvPicPr>
                    <pic:cNvPr descr="image/1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6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1</w:t>
      </w:r>
    </w:p>
    <w:p>
      <w:pPr>
        <w:pStyle w:val="BodyText"/>
      </w:pPr>
      <w:r>
        <w:t xml:space="preserve">После чего выведем информацию на экран о существующих сетевых подключениях и статистику о количестве отправленных пакетов</w:t>
      </w:r>
      <w:r>
        <w:t xml:space="preserve"> </w:t>
      </w:r>
      <w:r>
        <w:t xml:space="preserve">и мы увидим 2 интерфеса первый lo второй emp0s3, также статус активен или нет, и статистику сколько принято и передано байт, пакетов</w:t>
      </w:r>
    </w:p>
    <w:p>
      <w:pPr>
        <w:pStyle w:val="CaptionedFigure"/>
      </w:pPr>
      <w:r>
        <w:drawing>
          <wp:inline>
            <wp:extent cx="3733800" cy="1167272"/>
            <wp:effectExtent b="0" l="0" r="0" t="0"/>
            <wp:docPr descr="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7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2</w:t>
      </w:r>
    </w:p>
    <w:p>
      <w:pPr>
        <w:pStyle w:val="BodyText"/>
      </w:pPr>
      <w:r>
        <w:t xml:space="preserve">Затем выведем на экран информацию о текущих маршрутах,мы увидим,что маршрут по умолчанию 10.0.2.2 на интерфейсе emp0s3 локальная сеть 10.0.2.0/24 доступна на прямую через интерфейс emp0s3 и протокол DHCP</w:t>
      </w:r>
    </w:p>
    <w:p>
      <w:pPr>
        <w:pStyle w:val="CaptionedFigure"/>
      </w:pPr>
      <w:r>
        <w:drawing>
          <wp:inline>
            <wp:extent cx="3733800" cy="1630380"/>
            <wp:effectExtent b="0" l="0" r="0" t="0"/>
            <wp:docPr descr="3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0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3</w:t>
      </w:r>
    </w:p>
    <w:p>
      <w:pPr>
        <w:pStyle w:val="BodyText"/>
      </w:pPr>
      <w:r>
        <w:t xml:space="preserve">Используем команду ping, чтобы проверить проавильность подключения к ИНтернету</w:t>
      </w:r>
    </w:p>
    <w:p>
      <w:pPr>
        <w:pStyle w:val="CaptionedFigure"/>
      </w:pPr>
      <w:r>
        <w:drawing>
          <wp:inline>
            <wp:extent cx="3733800" cy="1067515"/>
            <wp:effectExtent b="0" l="0" r="0" t="0"/>
            <wp:docPr descr="4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7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4</w:t>
      </w:r>
    </w:p>
    <w:p>
      <w:pPr>
        <w:pStyle w:val="BodyText"/>
      </w:pPr>
      <w:r>
        <w:t xml:space="preserve">Добавим дополнительный адрес к нашему интерфесу</w:t>
      </w:r>
    </w:p>
    <w:p>
      <w:pPr>
        <w:pStyle w:val="CaptionedFigure"/>
      </w:pPr>
      <w:r>
        <w:drawing>
          <wp:inline>
            <wp:extent cx="3733800" cy="1324539"/>
            <wp:effectExtent b="0" l="0" r="0" t="0"/>
            <wp:docPr descr="5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4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5</w:t>
      </w:r>
    </w:p>
    <w:p>
      <w:pPr>
        <w:pStyle w:val="BodyText"/>
      </w:pPr>
      <w:r>
        <w:t xml:space="preserve">После чего проверимЮ что адрес добавился</w:t>
      </w:r>
    </w:p>
    <w:p>
      <w:pPr>
        <w:pStyle w:val="CaptionedFigure"/>
      </w:pPr>
      <w:r>
        <w:drawing>
          <wp:inline>
            <wp:extent cx="3733800" cy="1620485"/>
            <wp:effectExtent b="0" l="0" r="0" t="0"/>
            <wp:docPr descr="6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0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6</w:t>
      </w:r>
    </w:p>
    <w:p>
      <w:pPr>
        <w:pStyle w:val="BodyText"/>
      </w:pPr>
      <w:r>
        <w:t xml:space="preserve">Затем выведем на экран список всех прослушиваемых системой портов UPD, TCP</w:t>
      </w:r>
    </w:p>
    <w:p>
      <w:pPr>
        <w:pStyle w:val="CaptionedFigure"/>
      </w:pPr>
      <w:r>
        <w:drawing>
          <wp:inline>
            <wp:extent cx="3733800" cy="1619387"/>
            <wp:effectExtent b="0" l="0" r="0" t="0"/>
            <wp:docPr descr="7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9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7</w:t>
      </w:r>
    </w:p>
    <w:p>
      <w:pPr>
        <w:pStyle w:val="BodyText"/>
      </w:pPr>
      <w:r>
        <w:t xml:space="preserve">Просмотрим информацию о текущих соединениях</w:t>
      </w:r>
    </w:p>
    <w:p>
      <w:pPr>
        <w:pStyle w:val="CaptionedFigure"/>
      </w:pPr>
      <w:r>
        <w:drawing>
          <wp:inline>
            <wp:extent cx="3733800" cy="460400"/>
            <wp:effectExtent b="0" l="0" r="0" t="0"/>
            <wp:docPr descr="8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8</w:t>
      </w:r>
    </w:p>
    <w:p>
      <w:pPr>
        <w:pStyle w:val="BodyText"/>
      </w:pPr>
      <w:r>
        <w:t xml:space="preserve">Теперь добавим Ethernet-соединение с именем dhcp к интерфейсу</w:t>
      </w:r>
    </w:p>
    <w:p>
      <w:pPr>
        <w:pStyle w:val="CaptionedFigure"/>
      </w:pPr>
      <w:r>
        <w:drawing>
          <wp:inline>
            <wp:extent cx="3733800" cy="225087"/>
            <wp:effectExtent b="0" l="0" r="0" t="0"/>
            <wp:docPr descr="9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9</w:t>
      </w:r>
    </w:p>
    <w:p>
      <w:pPr>
        <w:pStyle w:val="BodyText"/>
      </w:pPr>
      <w:r>
        <w:t xml:space="preserve">И добавим к этому же интерфейсу Ethernet- соединение с именем static статическим IPv4-адресом адаптера и статическим адресом шлюза</w:t>
      </w:r>
    </w:p>
    <w:p>
      <w:pPr>
        <w:pStyle w:val="CaptionedFigure"/>
      </w:pPr>
      <w:r>
        <w:drawing>
          <wp:inline>
            <wp:extent cx="3733800" cy="240056"/>
            <wp:effectExtent b="0" l="0" r="0" t="0"/>
            <wp:docPr descr="10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10</w:t>
      </w:r>
    </w:p>
    <w:p>
      <w:pPr>
        <w:pStyle w:val="BodyText"/>
      </w:pPr>
      <w:r>
        <w:t xml:space="preserve">Выведем на экран информацию о текущих соединениях</w:t>
      </w:r>
    </w:p>
    <w:p>
      <w:pPr>
        <w:pStyle w:val="CaptionedFigure"/>
      </w:pPr>
      <w:r>
        <w:drawing>
          <wp:inline>
            <wp:extent cx="3733800" cy="719102"/>
            <wp:effectExtent b="0" l="0" r="0" t="0"/>
            <wp:docPr descr="11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9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11</w:t>
      </w:r>
    </w:p>
    <w:p>
      <w:pPr>
        <w:pStyle w:val="BodyText"/>
      </w:pPr>
      <w:r>
        <w:t xml:space="preserve">Переключимся на статическое соединение</w:t>
      </w:r>
    </w:p>
    <w:p>
      <w:pPr>
        <w:pStyle w:val="CaptionedFigure"/>
      </w:pPr>
      <w:r>
        <w:drawing>
          <wp:inline>
            <wp:extent cx="3733800" cy="240294"/>
            <wp:effectExtent b="0" l="0" r="0" t="0"/>
            <wp:docPr descr="12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12</w:t>
      </w:r>
    </w:p>
    <w:p>
      <w:pPr>
        <w:pStyle w:val="BodyText"/>
      </w:pPr>
      <w:r>
        <w:t xml:space="preserve">Проверим успешность переключения при помощи nmcli connection show и ip addr</w:t>
      </w:r>
    </w:p>
    <w:p>
      <w:pPr>
        <w:pStyle w:val="CaptionedFigure"/>
      </w:pPr>
      <w:r>
        <w:drawing>
          <wp:inline>
            <wp:extent cx="3733800" cy="1503122"/>
            <wp:effectExtent b="0" l="0" r="0" t="0"/>
            <wp:docPr descr="13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3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13</w:t>
      </w:r>
    </w:p>
    <w:p>
      <w:pPr>
        <w:pStyle w:val="BodyText"/>
      </w:pPr>
      <w:r>
        <w:t xml:space="preserve">Затем вернемся к соединению dhcp и проверим успешность переключения при помощи nmcli connection show</w:t>
      </w:r>
    </w:p>
    <w:p>
      <w:pPr>
        <w:pStyle w:val="CaptionedFigure"/>
      </w:pPr>
      <w:r>
        <w:drawing>
          <wp:inline>
            <wp:extent cx="3733800" cy="1795025"/>
            <wp:effectExtent b="0" l="0" r="0" t="0"/>
            <wp:docPr descr="14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5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14</w:t>
      </w:r>
    </w:p>
    <w:p>
      <w:pPr>
        <w:pStyle w:val="BodyText"/>
      </w:pPr>
      <w:r>
        <w:t xml:space="preserve">Первое отключим автоподключение статического соединения,второе добавим DNS-сервер в статическое соединение, третье добавим второй DNS-сервер,четвертое изменим IP-адрес статического соединения, пятое добавим другой IP-адрес для статического соединения, после чего активируем его</w:t>
      </w:r>
    </w:p>
    <w:p>
      <w:pPr>
        <w:pStyle w:val="CaptionedFigure"/>
      </w:pPr>
      <w:r>
        <w:drawing>
          <wp:inline>
            <wp:extent cx="3733800" cy="776334"/>
            <wp:effectExtent b="0" l="0" r="0" t="0"/>
            <wp:docPr descr="15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6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15</w:t>
      </w:r>
    </w:p>
    <w:p>
      <w:pPr>
        <w:pStyle w:val="BodyText"/>
      </w:pPr>
      <w:r>
        <w:t xml:space="preserve">И проверим успешно ли произошло подключение или нет</w:t>
      </w:r>
    </w:p>
    <w:p>
      <w:pPr>
        <w:pStyle w:val="CaptionedFigure"/>
      </w:pPr>
      <w:r>
        <w:drawing>
          <wp:inline>
            <wp:extent cx="3733800" cy="2251978"/>
            <wp:effectExtent b="0" l="0" r="0" t="0"/>
            <wp:docPr descr="16" title="" id="68" name="Picture"/>
            <a:graphic>
              <a:graphicData uri="http://schemas.openxmlformats.org/drawingml/2006/picture">
                <pic:pic>
                  <pic:nvPicPr>
                    <pic:cNvPr descr="image/17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1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16</w:t>
      </w:r>
    </w:p>
    <w:p>
      <w:pPr>
        <w:pStyle w:val="BodyText"/>
      </w:pPr>
      <w:r>
        <w:t xml:space="preserve">Используя nmtui просмотрим настройки сети</w:t>
      </w:r>
    </w:p>
    <w:p>
      <w:pPr>
        <w:pStyle w:val="CaptionedFigure"/>
      </w:pPr>
      <w:r>
        <w:drawing>
          <wp:inline>
            <wp:extent cx="2838450" cy="2085975"/>
            <wp:effectExtent b="0" l="0" r="0" t="0"/>
            <wp:docPr descr="17" title="" id="71" name="Picture"/>
            <a:graphic>
              <a:graphicData uri="http://schemas.openxmlformats.org/drawingml/2006/picture">
                <pic:pic>
                  <pic:nvPicPr>
                    <pic:cNvPr descr="image/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17</w:t>
      </w:r>
    </w:p>
    <w:p>
      <w:pPr>
        <w:pStyle w:val="BodyText"/>
      </w:pPr>
      <w:r>
        <w:t xml:space="preserve">Сами настройки</w:t>
      </w:r>
    </w:p>
    <w:p>
      <w:pPr>
        <w:pStyle w:val="Compact"/>
        <w:numPr>
          <w:ilvl w:val="0"/>
          <w:numId w:val="1002"/>
        </w:numPr>
      </w:pPr>
      <w:r>
        <w:t xml:space="preserve">Имя профиля static</w:t>
      </w:r>
    </w:p>
    <w:p>
      <w:pPr>
        <w:pStyle w:val="Compact"/>
        <w:numPr>
          <w:ilvl w:val="0"/>
          <w:numId w:val="1002"/>
        </w:numPr>
      </w:pPr>
      <w:r>
        <w:t xml:space="preserve">Устройство emp0s3</w:t>
      </w:r>
    </w:p>
    <w:p>
      <w:pPr>
        <w:pStyle w:val="Compact"/>
        <w:numPr>
          <w:ilvl w:val="0"/>
          <w:numId w:val="1002"/>
        </w:numPr>
      </w:pPr>
      <w:r>
        <w:t xml:space="preserve">Тип подкелючения Ethernet</w:t>
      </w:r>
    </w:p>
    <w:p>
      <w:pPr>
        <w:pStyle w:val="Compact"/>
        <w:numPr>
          <w:ilvl w:val="0"/>
          <w:numId w:val="1002"/>
        </w:numPr>
      </w:pPr>
      <w:r>
        <w:t xml:space="preserve">Доступ всем</w:t>
      </w:r>
    </w:p>
    <w:p>
      <w:pPr>
        <w:pStyle w:val="FirstParagraph"/>
      </w:pPr>
      <w:r>
        <w:t xml:space="preserve">Конфигурация IPv4</w:t>
      </w:r>
    </w:p>
    <w:p>
      <w:pPr>
        <w:pStyle w:val="BodyText"/>
      </w:pPr>
      <w:r>
        <w:t xml:space="preserve">Ip-адреса</w:t>
      </w:r>
    </w:p>
    <w:p>
      <w:pPr>
        <w:pStyle w:val="Compact"/>
        <w:numPr>
          <w:ilvl w:val="0"/>
          <w:numId w:val="1003"/>
        </w:numPr>
      </w:pPr>
      <w:r>
        <w:t xml:space="preserve">10.0.0.20/14</w:t>
      </w:r>
    </w:p>
    <w:p>
      <w:pPr>
        <w:pStyle w:val="Compact"/>
        <w:numPr>
          <w:ilvl w:val="0"/>
          <w:numId w:val="1003"/>
        </w:numPr>
      </w:pPr>
      <w:r>
        <w:t xml:space="preserve">10.20.30.40/16</w:t>
      </w:r>
    </w:p>
    <w:p>
      <w:pPr>
        <w:pStyle w:val="FirstParagraph"/>
      </w:pPr>
      <w:r>
        <w:t xml:space="preserve">Шлюз 10.0.0.1</w:t>
      </w:r>
    </w:p>
    <w:p>
      <w:pPr>
        <w:pStyle w:val="BodyText"/>
      </w:pPr>
      <w:r>
        <w:t xml:space="preserve">DNS - серверы</w:t>
      </w:r>
    </w:p>
    <w:p>
      <w:pPr>
        <w:pStyle w:val="Compact"/>
        <w:numPr>
          <w:ilvl w:val="0"/>
          <w:numId w:val="1004"/>
        </w:numPr>
      </w:pPr>
      <w:r>
        <w:t xml:space="preserve">10.0.0.10</w:t>
      </w:r>
    </w:p>
    <w:p>
      <w:pPr>
        <w:pStyle w:val="Compact"/>
        <w:numPr>
          <w:ilvl w:val="0"/>
          <w:numId w:val="1004"/>
        </w:numPr>
      </w:pPr>
      <w:r>
        <w:t xml:space="preserve">8.8.8.8</w:t>
      </w:r>
    </w:p>
    <w:p>
      <w:pPr>
        <w:pStyle w:val="CaptionedFigure"/>
      </w:pPr>
      <w:r>
        <w:drawing>
          <wp:inline>
            <wp:extent cx="3733800" cy="3031828"/>
            <wp:effectExtent b="0" l="0" r="0" t="0"/>
            <wp:docPr descr="18" title="" id="74" name="Picture"/>
            <a:graphic>
              <a:graphicData uri="http://schemas.openxmlformats.org/drawingml/2006/picture">
                <pic:pic>
                  <pic:nvPicPr>
                    <pic:cNvPr descr="image/12_7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1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18</w:t>
      </w:r>
    </w:p>
    <w:p>
      <w:pPr>
        <w:pStyle w:val="BodyText"/>
      </w:pPr>
      <w:r>
        <w:t xml:space="preserve">Просмотрим настройки сетевых соединений в графическом интерфейсе операционной системы</w:t>
      </w:r>
    </w:p>
    <w:p>
      <w:pPr>
        <w:pStyle w:val="CaptionedFigure"/>
      </w:pPr>
      <w:r>
        <w:drawing>
          <wp:inline>
            <wp:extent cx="3733800" cy="2879356"/>
            <wp:effectExtent b="0" l="0" r="0" t="0"/>
            <wp:docPr descr="19" title="" id="77" name="Picture"/>
            <a:graphic>
              <a:graphicData uri="http://schemas.openxmlformats.org/drawingml/2006/picture">
                <pic:pic>
                  <pic:nvPicPr>
                    <pic:cNvPr descr="image/17_7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9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19</w:t>
      </w:r>
    </w:p>
    <w:p>
      <w:pPr>
        <w:pStyle w:val="CaptionedFigure"/>
      </w:pPr>
      <w:r>
        <w:drawing>
          <wp:inline>
            <wp:extent cx="3733800" cy="1218279"/>
            <wp:effectExtent b="0" l="0" r="0" t="0"/>
            <wp:docPr descr="20" title="" id="80" name="Picture"/>
            <a:graphic>
              <a:graphicData uri="http://schemas.openxmlformats.org/drawingml/2006/picture">
                <pic:pic>
                  <pic:nvPicPr>
                    <pic:cNvPr descr="image/17_8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8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20</w:t>
      </w:r>
    </w:p>
    <w:p>
      <w:pPr>
        <w:pStyle w:val="BodyText"/>
      </w:pPr>
      <w:r>
        <w:t xml:space="preserve">После всех проделанных действий на возвращаемся на первоначальное сетевое соединение</w:t>
      </w:r>
    </w:p>
    <w:p>
      <w:pPr>
        <w:pStyle w:val="CaptionedFigure"/>
      </w:pPr>
      <w:r>
        <w:drawing>
          <wp:inline>
            <wp:extent cx="3733800" cy="240770"/>
            <wp:effectExtent b="0" l="0" r="0" t="0"/>
            <wp:docPr descr="21" title="" id="83" name="Picture"/>
            <a:graphic>
              <a:graphicData uri="http://schemas.openxmlformats.org/drawingml/2006/picture">
                <pic:pic>
                  <pic:nvPicPr>
                    <pic:cNvPr descr="image/18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21</w:t>
      </w:r>
    </w:p>
    <w:bookmarkEnd w:id="85"/>
    <w:bookmarkStart w:id="86" w:name="контрольные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работы</w:t>
      </w:r>
    </w:p>
    <w:p>
      <w:pPr>
        <w:pStyle w:val="Compact"/>
        <w:numPr>
          <w:ilvl w:val="0"/>
          <w:numId w:val="1005"/>
        </w:numPr>
      </w:pPr>
      <w:r>
        <w:t xml:space="preserve">Какая команда отображает только статус соединения, но не IP-адрес?</w:t>
      </w:r>
    </w:p>
    <w:p>
      <w:pPr>
        <w:pStyle w:val="FirstParagraph"/>
      </w:pPr>
      <w:r>
        <w:t xml:space="preserve">Ответ - nmcli general status</w:t>
      </w:r>
    </w:p>
    <w:p>
      <w:pPr>
        <w:pStyle w:val="Compact"/>
        <w:numPr>
          <w:ilvl w:val="0"/>
          <w:numId w:val="1006"/>
        </w:numPr>
      </w:pPr>
      <w:r>
        <w:t xml:space="preserve">Какая служба управляет сетью в ОС типа RHEL?</w:t>
      </w:r>
    </w:p>
    <w:p>
      <w:pPr>
        <w:pStyle w:val="FirstParagraph"/>
      </w:pPr>
      <w:r>
        <w:t xml:space="preserve">Ответ - NetworkManager</w:t>
      </w:r>
    </w:p>
    <w:p>
      <w:pPr>
        <w:pStyle w:val="Compact"/>
        <w:numPr>
          <w:ilvl w:val="0"/>
          <w:numId w:val="1007"/>
        </w:numPr>
      </w:pPr>
      <w:r>
        <w:t xml:space="preserve">Какой файл содержит имя узла (устройства) в ОС типа RHEL?</w:t>
      </w:r>
    </w:p>
    <w:p>
      <w:pPr>
        <w:pStyle w:val="FirstParagraph"/>
      </w:pPr>
      <w:r>
        <w:t xml:space="preserve">Ответ - /etc/hostname</w:t>
      </w:r>
    </w:p>
    <w:p>
      <w:pPr>
        <w:pStyle w:val="Compact"/>
        <w:numPr>
          <w:ilvl w:val="0"/>
          <w:numId w:val="1008"/>
        </w:numPr>
      </w:pPr>
      <w:r>
        <w:t xml:space="preserve">Какая команда позволяет вам задать имя узла (устройства)?</w:t>
      </w:r>
    </w:p>
    <w:p>
      <w:pPr>
        <w:pStyle w:val="FirstParagraph"/>
      </w:pPr>
      <w:r>
        <w:t xml:space="preserve">Ответ - hostnamectl set-hostname</w:t>
      </w:r>
      <w:r>
        <w:t xml:space="preserve"> </w:t>
      </w:r>
      <w:r>
        <w:t xml:space="preserve">“</w:t>
      </w:r>
      <w:r>
        <w:t xml:space="preserve">имя узла</w:t>
      </w:r>
      <w:r>
        <w:t xml:space="preserve">”</w:t>
      </w:r>
    </w:p>
    <w:p>
      <w:pPr>
        <w:pStyle w:val="Compact"/>
        <w:numPr>
          <w:ilvl w:val="0"/>
          <w:numId w:val="1009"/>
        </w:numPr>
      </w:pPr>
      <w:r>
        <w:t xml:space="preserve">Какой конфигурационный файл можно изменить для включения разрешения имён для конкретного IP-адреса?</w:t>
      </w:r>
    </w:p>
    <w:p>
      <w:pPr>
        <w:pStyle w:val="FirstParagraph"/>
      </w:pPr>
      <w:r>
        <w:t xml:space="preserve">Ответ - /etc/hosts</w:t>
      </w:r>
    </w:p>
    <w:p>
      <w:pPr>
        <w:pStyle w:val="Compact"/>
        <w:numPr>
          <w:ilvl w:val="0"/>
          <w:numId w:val="1010"/>
        </w:numPr>
      </w:pPr>
      <w:r>
        <w:t xml:space="preserve">Какая команда показывает текущую конфигурацию маршрутизации?</w:t>
      </w:r>
    </w:p>
    <w:p>
      <w:pPr>
        <w:pStyle w:val="FirstParagraph"/>
      </w:pPr>
      <w:r>
        <w:t xml:space="preserve">Ответ - ip route show</w:t>
      </w:r>
    </w:p>
    <w:p>
      <w:pPr>
        <w:pStyle w:val="Compact"/>
        <w:numPr>
          <w:ilvl w:val="0"/>
          <w:numId w:val="1011"/>
        </w:numPr>
      </w:pPr>
      <w:r>
        <w:t xml:space="preserve">Как проверить текущий статус службы NetworkManager?</w:t>
      </w:r>
    </w:p>
    <w:p>
      <w:pPr>
        <w:pStyle w:val="FirstParagraph"/>
      </w:pPr>
      <w:r>
        <w:t xml:space="preserve">Ответ - systemctl status NetworkManager</w:t>
      </w:r>
    </w:p>
    <w:p>
      <w:pPr>
        <w:pStyle w:val="Compact"/>
        <w:numPr>
          <w:ilvl w:val="0"/>
          <w:numId w:val="1012"/>
        </w:numPr>
      </w:pPr>
      <w:r>
        <w:t xml:space="preserve">Какая команда позволяет вам изменить текущий IP-адрес и шлюз по умолчанию для вашего сетевого соединения?</w:t>
      </w:r>
    </w:p>
    <w:p>
      <w:pPr>
        <w:pStyle w:val="FirstParagraph"/>
      </w:pPr>
      <w:r>
        <w:t xml:space="preserve">Ответ - nmcli connection modify</w:t>
      </w:r>
      <w:r>
        <w:t xml:space="preserve"> </w:t>
      </w:r>
      <w:r>
        <w:t xml:space="preserve">“</w:t>
      </w:r>
      <w:r>
        <w:t xml:space="preserve">имя соединения</w:t>
      </w:r>
      <w:r>
        <w:t xml:space="preserve">”</w:t>
      </w:r>
    </w:p>
    <w:bookmarkEnd w:id="86"/>
    <w:bookmarkStart w:id="87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получил навыки работы с настройкой сетевых параметров системы.</w:t>
      </w:r>
    </w:p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0" Target="media/rId70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73" Target="media/rId73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Настройки сети в Linux</dc:title>
  <dc:creator>Казначеев Сергей Ильич</dc:creator>
  <dc:language>ru-RU</dc:language>
  <cp:keywords/>
  <dcterms:created xsi:type="dcterms:W3CDTF">2025-11-21T11:44:50Z</dcterms:created>
  <dcterms:modified xsi:type="dcterms:W3CDTF">2025-11-21T11:44:50Z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