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Hydra используется для подбора или взлома имени пользователя и пароля.</w:t>
      </w:r>
      <w:r>
        <w:t xml:space="preserve"> </w:t>
      </w:r>
      <w:r>
        <w:t xml:space="preserve">Поддерживает подбор для большого набора приложений.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После открытие терминала и командой распакует файл rockyou.txt.gz</w:t>
      </w:r>
    </w:p>
    <w:p>
      <w:pPr>
        <w:pStyle w:val="CaptionedFigure"/>
      </w:pPr>
      <w:r>
        <w:drawing>
          <wp:inline>
            <wp:extent cx="4229100" cy="542925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p>
      <w:pPr>
        <w:pStyle w:val="BodyText"/>
      </w:pPr>
      <w:r>
        <w:t xml:space="preserve">После чего откроем на сайте файлы куки</w:t>
      </w:r>
    </w:p>
    <w:p>
      <w:pPr>
        <w:pStyle w:val="CaptionedFigure"/>
      </w:pPr>
      <w:r>
        <w:drawing>
          <wp:inline>
            <wp:extent cx="3609975" cy="942975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p>
      <w:pPr>
        <w:pStyle w:val="BodyText"/>
      </w:pPr>
      <w:r>
        <w:t xml:space="preserve">Затем пропишем команду, которая указана в туисе и откредактируем под наши данные</w:t>
      </w:r>
    </w:p>
    <w:p>
      <w:pPr>
        <w:pStyle w:val="CaptionedFigure"/>
      </w:pPr>
      <w:r>
        <w:drawing>
          <wp:inline>
            <wp:extent cx="5334000" cy="745252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p>
      <w:pPr>
        <w:pStyle w:val="BodyText"/>
      </w:pPr>
      <w:r>
        <w:t xml:space="preserve">Проверим получилось ли у нас или нет</w:t>
      </w:r>
    </w:p>
    <w:p>
      <w:pPr>
        <w:pStyle w:val="CaptionedFigure"/>
      </w:pPr>
      <w:r>
        <w:drawing>
          <wp:inline>
            <wp:extent cx="5334000" cy="2368473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p>
      <w:pPr>
        <w:pStyle w:val="BodyText"/>
      </w:pPr>
      <w:r>
        <w:t xml:space="preserve">#Вывод</w:t>
      </w:r>
    </w:p>
    <w:p>
      <w:pPr>
        <w:pStyle w:val="BodyText"/>
      </w:pPr>
      <w:r>
        <w:t xml:space="preserve">В ходе лабораторной работы утилита Hydra была применена для подбора учетных данных. Подтверждена её функциональность по поддержке множества приложений (от веб-форм до SSH). Эксперимент показал, что скорость и успех подбора зависят от качества словаря и количества потоков. На практике доказано, что использование простых или словарных паролей делает систему уязвимой для атак типа</w:t>
      </w:r>
      <w:r>
        <w:t xml:space="preserve"> </w:t>
      </w:r>
      <w:r>
        <w:t xml:space="preserve">“</w:t>
      </w:r>
      <w:r>
        <w:t xml:space="preserve">brute force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dictionary attack</w:t>
      </w:r>
      <w:r>
        <w:t xml:space="preserve">”</w:t>
      </w:r>
      <w:r>
        <w:t xml:space="preserve">, и Hydra позволяет эффективно демонстрировать эту уязвимость.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Казначеев Сергей Ильич</dc:creator>
  <dc:language>ru-RU</dc:language>
  <cp:keywords/>
  <dcterms:created xsi:type="dcterms:W3CDTF">2026-04-03T11:38:14Z</dcterms:created>
  <dcterms:modified xsi:type="dcterms:W3CDTF">2026-04-03T11:38:14Z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