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Работа</w:t>
      </w:r>
      <w:r>
        <w:t xml:space="preserve"> </w:t>
      </w:r>
      <w:r>
        <w:t xml:space="preserve">с</w:t>
      </w:r>
      <w:r>
        <w:t xml:space="preserve"> </w:t>
      </w:r>
      <w:r>
        <w:t xml:space="preserve">burpsuite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5</w:t>
      </w:r>
    </w:p>
    <w:p>
      <w:pPr>
        <w:pStyle w:val="Author"/>
      </w:pPr>
      <w:r>
        <w:t xml:space="preserve">Казначеев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Ильич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Использовать Burp Suite</w:t>
      </w:r>
    </w:p>
    <w:bookmarkEnd w:id="20"/>
    <w:bookmarkStart w:id="39" w:name="выполнение-индивидуального-проект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индивидуального проекта</w:t>
      </w:r>
    </w:p>
    <w:p>
      <w:pPr>
        <w:pStyle w:val="FirstParagraph"/>
      </w:pPr>
      <w:r>
        <w:t xml:space="preserve">Для начала откроем терминал и запустим Burp Suite</w:t>
      </w:r>
    </w:p>
    <w:p>
      <w:pPr>
        <w:pStyle w:val="CaptionedFigure"/>
      </w:pPr>
      <w:r>
        <w:drawing>
          <wp:inline>
            <wp:extent cx="5334000" cy="1336713"/>
            <wp:effectExtent b="0" l="0" r="0" t="0"/>
            <wp:docPr descr="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</w:t>
      </w:r>
    </w:p>
    <w:p>
      <w:pPr>
        <w:pStyle w:val="BodyText"/>
      </w:pPr>
      <w:r>
        <w:t xml:space="preserve">После чего настроим его</w:t>
      </w:r>
    </w:p>
    <w:p>
      <w:pPr>
        <w:pStyle w:val="CaptionedFigure"/>
      </w:pPr>
      <w:r>
        <w:drawing>
          <wp:inline>
            <wp:extent cx="5334000" cy="3675888"/>
            <wp:effectExtent b="0" l="0" r="0" t="0"/>
            <wp:docPr descr="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5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</w:t>
      </w:r>
    </w:p>
    <w:p>
      <w:pPr>
        <w:pStyle w:val="BodyText"/>
      </w:pPr>
      <w:r>
        <w:t xml:space="preserve">Затем проверим запустился ли burp suite или нет</w:t>
      </w:r>
    </w:p>
    <w:p>
      <w:pPr>
        <w:pStyle w:val="CaptionedFigure"/>
      </w:pPr>
      <w:r>
        <w:drawing>
          <wp:inline>
            <wp:extent cx="5334000" cy="1116254"/>
            <wp:effectExtent b="0" l="0" r="0" t="0"/>
            <wp:docPr descr="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6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</w:t>
      </w:r>
    </w:p>
    <w:p>
      <w:pPr>
        <w:pStyle w:val="BodyText"/>
      </w:pPr>
      <w:r>
        <w:t xml:space="preserve">Далее настроим Proxy включив перехват запросов</w:t>
      </w:r>
    </w:p>
    <w:p>
      <w:pPr>
        <w:pStyle w:val="CaptionedFigure"/>
      </w:pPr>
      <w:r>
        <w:drawing>
          <wp:inline>
            <wp:extent cx="5334000" cy="1639093"/>
            <wp:effectExtent b="0" l="0" r="0" t="0"/>
            <wp:docPr descr="4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9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</w:t>
      </w:r>
    </w:p>
    <w:p>
      <w:pPr>
        <w:pStyle w:val="BodyText"/>
      </w:pPr>
      <w:r>
        <w:t xml:space="preserve">После чего запустим браузер с прокси burp</w:t>
      </w:r>
    </w:p>
    <w:p>
      <w:pPr>
        <w:pStyle w:val="CaptionedFigure"/>
      </w:pPr>
      <w:r>
        <w:drawing>
          <wp:inline>
            <wp:extent cx="5295900" cy="1162050"/>
            <wp:effectExtent b="0" l="0" r="0" t="0"/>
            <wp:docPr descr="5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</w:t>
      </w:r>
    </w:p>
    <w:p>
      <w:pPr>
        <w:pStyle w:val="BodyText"/>
      </w:pPr>
      <w:r>
        <w:t xml:space="preserve">Затем проверим работу прокси и убедимся что запрос перехвотили</w:t>
      </w:r>
    </w:p>
    <w:p>
      <w:pPr>
        <w:pStyle w:val="CaptionedFigure"/>
      </w:pPr>
      <w:r>
        <w:drawing>
          <wp:inline>
            <wp:extent cx="5334000" cy="5317331"/>
            <wp:effectExtent b="0" l="0" r="0" t="0"/>
            <wp:docPr descr="6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7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</w:t>
      </w:r>
    </w:p>
    <w:bookmarkEnd w:id="39"/>
    <w:bookmarkStart w:id="40" w:name="вывод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Выводи</w:t>
      </w:r>
    </w:p>
    <w:p>
      <w:pPr>
        <w:pStyle w:val="FirstParagraph"/>
      </w:pPr>
      <w:r>
        <w:t xml:space="preserve">В результате выполнения индивидуального проекта часть 5, я получил навыки работы с burp suite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Работа с burpsuite</dc:title>
  <dc:creator>Казначеев Сергей Ильич</dc:creator>
  <dc:language>ru-RU</dc:language>
  <cp:keywords/>
  <dcterms:created xsi:type="dcterms:W3CDTF">2026-05-02T11:25:16Z</dcterms:created>
  <dcterms:modified xsi:type="dcterms:W3CDTF">2026-05-02T11:25:16Z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Часть 5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