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4EB51" w14:textId="0FB17158" w:rsidR="00DF48D3" w:rsidRPr="00DF48D3" w:rsidRDefault="005C3626" w:rsidP="005C3626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r w:rsidR="00DF48D3" w:rsidRPr="00DF48D3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KAVACIN</w:t>
      </w:r>
    </w:p>
    <w:p w14:paraId="6D13C2B0" w14:textId="2288318A" w:rsidR="00F85137" w:rsidRDefault="00DF48D3" w:rsidP="00F85137">
      <w:pPr>
        <w:jc w:val="center"/>
      </w:pPr>
      <w:r>
        <w:t xml:space="preserve">Bangalore, Karnataka | </w:t>
      </w:r>
      <w:hyperlink r:id="rId6" w:history="1">
        <w:r w:rsidRPr="005C3626">
          <w:rPr>
            <w:rStyle w:val="Hyperlink"/>
            <w:color w:val="auto"/>
          </w:rPr>
          <w:t>kavacin14@gmail.com</w:t>
        </w:r>
      </w:hyperlink>
      <w:r w:rsidRPr="005C3626">
        <w:t xml:space="preserve"> </w:t>
      </w:r>
      <w:r>
        <w:t xml:space="preserve">| 9019969885| </w:t>
      </w:r>
      <w:r w:rsidR="00AF6593">
        <w:t>www.linkedin.com/in/m-kavacin-0899a9241</w:t>
      </w:r>
    </w:p>
    <w:p w14:paraId="369A4156" w14:textId="246467B7" w:rsidR="00DF48D3" w:rsidRPr="00F85137" w:rsidRDefault="00F85137" w:rsidP="00F85137">
      <w:pPr>
        <w:rPr>
          <w:b/>
          <w:bCs/>
          <w:sz w:val="32"/>
          <w:szCs w:val="32"/>
        </w:rPr>
      </w:pPr>
      <w:r w:rsidRPr="00F85137">
        <w:rPr>
          <w:b/>
          <w:bCs/>
          <w:sz w:val="32"/>
          <w:szCs w:val="32"/>
        </w:rPr>
        <w:t>Summary</w:t>
      </w:r>
    </w:p>
    <w:p w14:paraId="1A85106A" w14:textId="77777777" w:rsidR="00525A1F" w:rsidRDefault="00F85137" w:rsidP="00F85137">
      <w:pPr>
        <w:rPr>
          <w:sz w:val="24"/>
          <w:szCs w:val="24"/>
        </w:rPr>
      </w:pPr>
      <w:r w:rsidRPr="00F85137">
        <w:rPr>
          <w:sz w:val="24"/>
          <w:szCs w:val="24"/>
        </w:rPr>
        <w:t>Confident Student passionate about learning new skills. Ambitious and driven individual ready and willing to work hard and learn from professionals. Brings outstanding computer and communication skills.</w:t>
      </w:r>
    </w:p>
    <w:p w14:paraId="3395C6F3" w14:textId="4AE050B5" w:rsidR="00525A1F" w:rsidRPr="00525A1F" w:rsidRDefault="00F85137" w:rsidP="00F85137">
      <w:pPr>
        <w:rPr>
          <w:sz w:val="24"/>
          <w:szCs w:val="24"/>
        </w:rPr>
      </w:pPr>
      <w:r>
        <w:rPr>
          <w:b/>
          <w:bCs/>
          <w:sz w:val="32"/>
          <w:szCs w:val="32"/>
        </w:rPr>
        <w:t>S</w:t>
      </w:r>
      <w:r w:rsidRPr="00F85137">
        <w:rPr>
          <w:b/>
          <w:bCs/>
          <w:sz w:val="32"/>
          <w:szCs w:val="32"/>
        </w:rPr>
        <w:t>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25A1F" w14:paraId="1AAB4EB0" w14:textId="77777777" w:rsidTr="00525A1F">
        <w:tc>
          <w:tcPr>
            <w:tcW w:w="5228" w:type="dxa"/>
          </w:tcPr>
          <w:p w14:paraId="37EA1248" w14:textId="5BD99FDE" w:rsidR="00525A1F" w:rsidRPr="00525A1F" w:rsidRDefault="00525A1F" w:rsidP="00525A1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  <w:r w:rsidRPr="00525A1F">
              <w:rPr>
                <w:sz w:val="24"/>
                <w:szCs w:val="24"/>
              </w:rPr>
              <w:t xml:space="preserve">Front-End Skills: HTML, </w:t>
            </w:r>
            <w:proofErr w:type="gramStart"/>
            <w:r w:rsidRPr="00525A1F">
              <w:rPr>
                <w:sz w:val="24"/>
                <w:szCs w:val="24"/>
              </w:rPr>
              <w:t>CSS ,JAVASCRIPT</w:t>
            </w:r>
            <w:proofErr w:type="gramEnd"/>
          </w:p>
        </w:tc>
        <w:tc>
          <w:tcPr>
            <w:tcW w:w="5228" w:type="dxa"/>
          </w:tcPr>
          <w:p w14:paraId="29CC38C9" w14:textId="5FDDF8AE" w:rsidR="00525A1F" w:rsidRPr="00525A1F" w:rsidRDefault="00525A1F" w:rsidP="00525A1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  <w:r w:rsidRPr="00525A1F">
              <w:rPr>
                <w:sz w:val="24"/>
                <w:szCs w:val="24"/>
              </w:rPr>
              <w:t xml:space="preserve">Computer </w:t>
            </w:r>
            <w:r w:rsidRPr="00525A1F">
              <w:rPr>
                <w:sz w:val="24"/>
                <w:szCs w:val="24"/>
              </w:rPr>
              <w:t xml:space="preserve">Network </w:t>
            </w:r>
          </w:p>
        </w:tc>
      </w:tr>
      <w:tr w:rsidR="00525A1F" w14:paraId="48609A04" w14:textId="77777777" w:rsidTr="00525A1F">
        <w:tc>
          <w:tcPr>
            <w:tcW w:w="5228" w:type="dxa"/>
          </w:tcPr>
          <w:p w14:paraId="38F67D58" w14:textId="1C110FBF" w:rsidR="00525A1F" w:rsidRPr="00525A1F" w:rsidRDefault="00525A1F" w:rsidP="00525A1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  <w:r w:rsidRPr="00525A1F">
              <w:rPr>
                <w:sz w:val="24"/>
                <w:szCs w:val="24"/>
              </w:rPr>
              <w:t xml:space="preserve">Programming Language: </w:t>
            </w:r>
            <w:proofErr w:type="gramStart"/>
            <w:r w:rsidRPr="00525A1F">
              <w:rPr>
                <w:sz w:val="24"/>
                <w:szCs w:val="24"/>
              </w:rPr>
              <w:t>C++,C</w:t>
            </w:r>
            <w:proofErr w:type="gramEnd"/>
            <w:r w:rsidRPr="00525A1F">
              <w:rPr>
                <w:sz w:val="24"/>
                <w:szCs w:val="24"/>
              </w:rPr>
              <w:t>,JAVA</w:t>
            </w:r>
          </w:p>
        </w:tc>
        <w:tc>
          <w:tcPr>
            <w:tcW w:w="5228" w:type="dxa"/>
          </w:tcPr>
          <w:p w14:paraId="633376C7" w14:textId="30CA221B" w:rsidR="00525A1F" w:rsidRPr="005C3626" w:rsidRDefault="005C3626" w:rsidP="00525A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5C3626">
              <w:rPr>
                <w:sz w:val="24"/>
                <w:szCs w:val="24"/>
              </w:rPr>
              <w:t>Cyber</w:t>
            </w:r>
            <w:r>
              <w:rPr>
                <w:sz w:val="24"/>
                <w:szCs w:val="24"/>
              </w:rPr>
              <w:t xml:space="preserve"> Security tools</w:t>
            </w:r>
          </w:p>
        </w:tc>
      </w:tr>
      <w:tr w:rsidR="00525A1F" w14:paraId="5932E940" w14:textId="77777777" w:rsidTr="00525A1F">
        <w:tc>
          <w:tcPr>
            <w:tcW w:w="5228" w:type="dxa"/>
          </w:tcPr>
          <w:p w14:paraId="3D01709B" w14:textId="3D9ADC55" w:rsidR="00525A1F" w:rsidRPr="00525A1F" w:rsidRDefault="00525A1F" w:rsidP="00525A1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  <w:r w:rsidRPr="00525A1F">
              <w:rPr>
                <w:sz w:val="24"/>
                <w:szCs w:val="24"/>
              </w:rPr>
              <w:t>Cloud Computing</w:t>
            </w:r>
          </w:p>
        </w:tc>
        <w:tc>
          <w:tcPr>
            <w:tcW w:w="5228" w:type="dxa"/>
          </w:tcPr>
          <w:p w14:paraId="7B49CC63" w14:textId="13FD3E13" w:rsidR="00525A1F" w:rsidRPr="00525A1F" w:rsidRDefault="00525A1F" w:rsidP="00525A1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  <w:r w:rsidRPr="00525A1F">
              <w:rPr>
                <w:sz w:val="24"/>
                <w:szCs w:val="24"/>
              </w:rPr>
              <w:t>MongoDB</w:t>
            </w:r>
          </w:p>
        </w:tc>
      </w:tr>
    </w:tbl>
    <w:p w14:paraId="51FF3B27" w14:textId="53513613" w:rsidR="00EF7875" w:rsidRDefault="00EF7875" w:rsidP="00EF7875">
      <w:pPr>
        <w:rPr>
          <w:b/>
          <w:bCs/>
          <w:sz w:val="32"/>
          <w:szCs w:val="32"/>
        </w:rPr>
      </w:pPr>
      <w:r w:rsidRPr="00EF7875">
        <w:rPr>
          <w:b/>
          <w:bCs/>
          <w:sz w:val="32"/>
          <w:szCs w:val="32"/>
        </w:rPr>
        <w:t>Experience</w:t>
      </w:r>
    </w:p>
    <w:p w14:paraId="45DA7B22" w14:textId="77777777" w:rsidR="00525A1F" w:rsidRPr="00B33E21" w:rsidRDefault="00525A1F" w:rsidP="00525A1F">
      <w:pPr>
        <w:rPr>
          <w:b/>
          <w:bCs/>
          <w:sz w:val="24"/>
          <w:szCs w:val="24"/>
        </w:rPr>
      </w:pPr>
      <w:r w:rsidRPr="00B33E21">
        <w:rPr>
          <w:b/>
          <w:bCs/>
          <w:sz w:val="24"/>
          <w:szCs w:val="24"/>
        </w:rPr>
        <w:t>*SAP Start up studio</w:t>
      </w:r>
    </w:p>
    <w:p w14:paraId="1E083552" w14:textId="77777777" w:rsidR="00AF6593" w:rsidRDefault="00EF7875" w:rsidP="00EF7875">
      <w:pPr>
        <w:rPr>
          <w:sz w:val="24"/>
          <w:szCs w:val="24"/>
        </w:rPr>
      </w:pPr>
      <w:r w:rsidRPr="00EF7875">
        <w:rPr>
          <w:sz w:val="24"/>
          <w:szCs w:val="24"/>
        </w:rPr>
        <w:t xml:space="preserve"> I participated in a 3-day SAP Young Startup event in partnership with Research Engagement and collaboration hub by SAP Labs India, where we addressed "Hostel Life Insecurities with a focus on ragging. I contributed to developing an Al-based solution and presenting it through a </w:t>
      </w:r>
      <w:r w:rsidR="00AF6593" w:rsidRPr="00EF7875">
        <w:rPr>
          <w:sz w:val="24"/>
          <w:szCs w:val="24"/>
        </w:rPr>
        <w:t>skit</w:t>
      </w:r>
      <w:r w:rsidR="00AF6593">
        <w:rPr>
          <w:sz w:val="24"/>
          <w:szCs w:val="24"/>
        </w:rPr>
        <w:t>.</w:t>
      </w:r>
    </w:p>
    <w:p w14:paraId="4A627CB0" w14:textId="49AD7256" w:rsidR="00EF7875" w:rsidRDefault="00AF6593" w:rsidP="00EF7875">
      <w:pPr>
        <w:rPr>
          <w:sz w:val="24"/>
          <w:szCs w:val="24"/>
        </w:rPr>
      </w:pPr>
      <w:r w:rsidRPr="00EF7875">
        <w:rPr>
          <w:sz w:val="24"/>
          <w:szCs w:val="24"/>
        </w:rPr>
        <w:t xml:space="preserve"> Our</w:t>
      </w:r>
      <w:r w:rsidR="00EF7875" w:rsidRPr="00EF7875">
        <w:rPr>
          <w:sz w:val="24"/>
          <w:szCs w:val="24"/>
        </w:rPr>
        <w:t xml:space="preserve"> team received special appreciation from the SAP team for our innovative approach and impactful solution </w:t>
      </w:r>
    </w:p>
    <w:p w14:paraId="33C1A52B" w14:textId="77777777" w:rsidR="00B33E21" w:rsidRPr="00B33E21" w:rsidRDefault="00EF7875" w:rsidP="00EF7875">
      <w:pPr>
        <w:rPr>
          <w:b/>
          <w:bCs/>
          <w:sz w:val="24"/>
          <w:szCs w:val="24"/>
        </w:rPr>
      </w:pPr>
      <w:r w:rsidRPr="00B33E21">
        <w:rPr>
          <w:b/>
          <w:bCs/>
          <w:sz w:val="24"/>
          <w:szCs w:val="24"/>
        </w:rPr>
        <w:t>*</w:t>
      </w:r>
      <w:r w:rsidRPr="00B33E21">
        <w:rPr>
          <w:b/>
          <w:bCs/>
          <w:sz w:val="24"/>
          <w:szCs w:val="24"/>
        </w:rPr>
        <w:t>Completed AWS Cloud Practitioner Training</w:t>
      </w:r>
      <w:r w:rsidRPr="00B33E21">
        <w:rPr>
          <w:b/>
          <w:bCs/>
          <w:sz w:val="24"/>
          <w:szCs w:val="24"/>
        </w:rPr>
        <w:t>*</w:t>
      </w:r>
    </w:p>
    <w:p w14:paraId="1A12B04E" w14:textId="10DBD17A" w:rsidR="00EF7875" w:rsidRPr="00EF7875" w:rsidRDefault="00B33E21" w:rsidP="00EF7875">
      <w:pPr>
        <w:rPr>
          <w:sz w:val="24"/>
          <w:szCs w:val="24"/>
        </w:rPr>
      </w:pPr>
      <w:r w:rsidRPr="00EF7875">
        <w:rPr>
          <w:sz w:val="24"/>
          <w:szCs w:val="24"/>
        </w:rPr>
        <w:t>Successfully</w:t>
      </w:r>
      <w:r w:rsidR="00EF7875" w:rsidRPr="00EF7875">
        <w:rPr>
          <w:sz w:val="24"/>
          <w:szCs w:val="24"/>
        </w:rPr>
        <w:t xml:space="preserve"> completed a training program for AWS Cloud Practitioner organized by Cloud Institutions. tools and </w:t>
      </w:r>
      <w:r w:rsidR="00AF6593" w:rsidRPr="00EF7875">
        <w:rPr>
          <w:sz w:val="24"/>
          <w:szCs w:val="24"/>
        </w:rPr>
        <w:t>services. Acquired</w:t>
      </w:r>
      <w:r w:rsidR="00EF7875" w:rsidRPr="00EF7875">
        <w:rPr>
          <w:sz w:val="24"/>
          <w:szCs w:val="24"/>
        </w:rPr>
        <w:t xml:space="preserve"> knowledge of various AWS cloud -Applied learned skills through hands-on projects and practical exercises.</w:t>
      </w:r>
    </w:p>
    <w:p w14:paraId="0B83B49F" w14:textId="5DFA6255" w:rsidR="00B33E21" w:rsidRDefault="00B33E21" w:rsidP="00EF78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EF7875" w:rsidRPr="00B33E21">
        <w:rPr>
          <w:b/>
          <w:bCs/>
          <w:sz w:val="24"/>
          <w:szCs w:val="24"/>
        </w:rPr>
        <w:t xml:space="preserve">Organizer, Coding Bootcamp Dayananda Sagar College of Engineering </w:t>
      </w:r>
      <w:r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      </w:t>
      </w:r>
    </w:p>
    <w:p w14:paraId="46B8BC09" w14:textId="00EA51A0" w:rsidR="00EF7875" w:rsidRDefault="00EF7875" w:rsidP="00EF7875">
      <w:pPr>
        <w:rPr>
          <w:sz w:val="24"/>
          <w:szCs w:val="24"/>
        </w:rPr>
      </w:pPr>
      <w:r w:rsidRPr="00EF7875">
        <w:rPr>
          <w:sz w:val="24"/>
          <w:szCs w:val="24"/>
        </w:rPr>
        <w:t xml:space="preserve">Organized and led a Coding Bootcamp for fellow students, focusing on enhancing programming skills and practical </w:t>
      </w:r>
      <w:r w:rsidR="00B33E21" w:rsidRPr="00EF7875">
        <w:rPr>
          <w:sz w:val="24"/>
          <w:szCs w:val="24"/>
        </w:rPr>
        <w:t>knowledge. Coordinated</w:t>
      </w:r>
      <w:r w:rsidRPr="00EF7875">
        <w:rPr>
          <w:sz w:val="24"/>
          <w:szCs w:val="24"/>
        </w:rPr>
        <w:t xml:space="preserve"> with faculty and industry professionals to design the curriculum and secure resources</w:t>
      </w:r>
    </w:p>
    <w:p w14:paraId="4BB8ACF9" w14:textId="77777777" w:rsidR="00525A1F" w:rsidRDefault="00B33E21" w:rsidP="00525A1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*</w:t>
      </w:r>
      <w:r w:rsidRPr="00B33E21">
        <w:rPr>
          <w:b/>
          <w:bCs/>
          <w:sz w:val="24"/>
          <w:szCs w:val="24"/>
        </w:rPr>
        <w:t>Hackathon Hack4Hearts*</w:t>
      </w:r>
    </w:p>
    <w:p w14:paraId="025B0C80" w14:textId="5C1278FF" w:rsidR="00B33E21" w:rsidRPr="00525A1F" w:rsidRDefault="00B33E21" w:rsidP="00525A1F">
      <w:pPr>
        <w:rPr>
          <w:b/>
          <w:bCs/>
          <w:sz w:val="24"/>
          <w:szCs w:val="24"/>
        </w:rPr>
      </w:pPr>
      <w:r w:rsidRPr="00525A1F">
        <w:rPr>
          <w:sz w:val="24"/>
          <w:szCs w:val="24"/>
        </w:rPr>
        <w:t xml:space="preserve">Participated in </w:t>
      </w:r>
      <w:r w:rsidRPr="00525A1F">
        <w:rPr>
          <w:sz w:val="24"/>
          <w:szCs w:val="24"/>
        </w:rPr>
        <w:t xml:space="preserve">a 24 </w:t>
      </w:r>
      <w:r w:rsidR="00525A1F" w:rsidRPr="00525A1F">
        <w:rPr>
          <w:sz w:val="24"/>
          <w:szCs w:val="24"/>
        </w:rPr>
        <w:t>Hours “HACK</w:t>
      </w:r>
      <w:r w:rsidRPr="00525A1F">
        <w:rPr>
          <w:sz w:val="24"/>
          <w:szCs w:val="24"/>
        </w:rPr>
        <w:t xml:space="preserve">-A-THON Hack4Hearts Innovations in </w:t>
      </w:r>
      <w:r w:rsidRPr="00525A1F">
        <w:rPr>
          <w:sz w:val="24"/>
          <w:szCs w:val="24"/>
        </w:rPr>
        <w:t>Cardia Care</w:t>
      </w:r>
      <w:r w:rsidRPr="00525A1F">
        <w:rPr>
          <w:sz w:val="24"/>
          <w:szCs w:val="24"/>
        </w:rPr>
        <w:t>" organized by Dayananda Sagar College of Engineering in collaboration with Sri Jayadeva Institute of Cardiovascular Science and Research and Dayananda Sagar Research and Business Incubation</w:t>
      </w:r>
    </w:p>
    <w:p w14:paraId="6ED8A225" w14:textId="0ABA9AE0" w:rsidR="00525A1F" w:rsidRDefault="00AF6593">
      <w:pPr>
        <w:rPr>
          <w:b/>
          <w:bCs/>
          <w:sz w:val="32"/>
          <w:szCs w:val="32"/>
        </w:rPr>
      </w:pPr>
      <w:r w:rsidRPr="00AF6593">
        <w:rPr>
          <w:b/>
          <w:bCs/>
          <w:sz w:val="32"/>
          <w:szCs w:val="32"/>
        </w:rPr>
        <w:t>Education</w:t>
      </w:r>
    </w:p>
    <w:p w14:paraId="11847496" w14:textId="77777777" w:rsidR="00AF6593" w:rsidRDefault="00AF6593">
      <w:pPr>
        <w:rPr>
          <w:sz w:val="24"/>
          <w:szCs w:val="24"/>
        </w:rPr>
      </w:pPr>
      <w:r>
        <w:rPr>
          <w:sz w:val="24"/>
          <w:szCs w:val="24"/>
        </w:rPr>
        <w:t>Dayananda Sagar College of Engineering | Bangalore</w:t>
      </w:r>
    </w:p>
    <w:p w14:paraId="7E50780A" w14:textId="18E12CE8" w:rsidR="00AF6593" w:rsidRDefault="00AF6593">
      <w:pPr>
        <w:rPr>
          <w:sz w:val="24"/>
          <w:szCs w:val="24"/>
        </w:rPr>
      </w:pPr>
      <w:r>
        <w:rPr>
          <w:sz w:val="24"/>
          <w:szCs w:val="24"/>
        </w:rPr>
        <w:t>Bachelors in computer science and engineering</w:t>
      </w:r>
    </w:p>
    <w:p w14:paraId="6BB0EE6B" w14:textId="19E295D1" w:rsidR="00AF6593" w:rsidRDefault="00AF6593">
      <w:pPr>
        <w:rPr>
          <w:b/>
          <w:bCs/>
          <w:sz w:val="32"/>
          <w:szCs w:val="32"/>
        </w:rPr>
      </w:pPr>
      <w:r w:rsidRPr="00AF6593">
        <w:rPr>
          <w:b/>
          <w:bCs/>
          <w:sz w:val="32"/>
          <w:szCs w:val="32"/>
        </w:rPr>
        <w:t>Projects</w:t>
      </w:r>
    </w:p>
    <w:p w14:paraId="5FC3B50F" w14:textId="568F3B9A" w:rsidR="00A62911" w:rsidRDefault="00A62911" w:rsidP="00A629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2911">
        <w:rPr>
          <w:b/>
          <w:bCs/>
          <w:sz w:val="24"/>
          <w:szCs w:val="24"/>
        </w:rPr>
        <w:t>Ecommerce website</w:t>
      </w:r>
      <w:r>
        <w:rPr>
          <w:b/>
          <w:bCs/>
          <w:sz w:val="24"/>
          <w:szCs w:val="24"/>
        </w:rPr>
        <w:t>-</w:t>
      </w:r>
      <w:r w:rsidRPr="00A62911">
        <w:rPr>
          <w:sz w:val="24"/>
          <w:szCs w:val="24"/>
        </w:rPr>
        <w:t>using Html,</w:t>
      </w:r>
      <w:r>
        <w:rPr>
          <w:sz w:val="24"/>
          <w:szCs w:val="24"/>
        </w:rPr>
        <w:t xml:space="preserve"> C</w:t>
      </w:r>
      <w:r w:rsidRPr="00A62911">
        <w:rPr>
          <w:sz w:val="24"/>
          <w:szCs w:val="24"/>
        </w:rPr>
        <w:t>SS</w:t>
      </w:r>
      <w:r>
        <w:rPr>
          <w:sz w:val="24"/>
          <w:szCs w:val="24"/>
        </w:rPr>
        <w:t xml:space="preserve"> and </w:t>
      </w:r>
      <w:r w:rsidRPr="00A62911">
        <w:rPr>
          <w:sz w:val="24"/>
          <w:szCs w:val="24"/>
        </w:rPr>
        <w:t>JavaScript</w:t>
      </w:r>
      <w:r w:rsidR="007D4AFD">
        <w:rPr>
          <w:sz w:val="24"/>
          <w:szCs w:val="24"/>
        </w:rPr>
        <w:t xml:space="preserve"> and deploying it in cloud</w:t>
      </w:r>
    </w:p>
    <w:p w14:paraId="4B18EBA8" w14:textId="4C21ED0A" w:rsidR="005C3626" w:rsidRPr="005C3626" w:rsidRDefault="007D4AFD" w:rsidP="005C36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4AFD">
        <w:rPr>
          <w:b/>
          <w:bCs/>
          <w:sz w:val="24"/>
          <w:szCs w:val="24"/>
        </w:rPr>
        <w:t>User friendly interface</w:t>
      </w:r>
      <w:r>
        <w:rPr>
          <w:sz w:val="24"/>
          <w:szCs w:val="24"/>
        </w:rPr>
        <w:t xml:space="preserve"> -</w:t>
      </w:r>
      <w:r w:rsidR="005C3626">
        <w:rPr>
          <w:sz w:val="24"/>
          <w:szCs w:val="24"/>
        </w:rPr>
        <w:t>developed functionalities to convert audio into simplified texts</w:t>
      </w:r>
    </w:p>
    <w:p w14:paraId="06FBC23C" w14:textId="77777777" w:rsidR="00A62911" w:rsidRDefault="00A62911">
      <w:pPr>
        <w:rPr>
          <w:b/>
          <w:bCs/>
          <w:sz w:val="32"/>
          <w:szCs w:val="32"/>
        </w:rPr>
      </w:pPr>
    </w:p>
    <w:p w14:paraId="6D79FCA2" w14:textId="77777777" w:rsidR="00F855BD" w:rsidRPr="00F855BD" w:rsidRDefault="00F855BD" w:rsidP="00F855BD">
      <w:pPr>
        <w:rPr>
          <w:b/>
          <w:bCs/>
          <w:sz w:val="32"/>
          <w:szCs w:val="32"/>
        </w:rPr>
      </w:pPr>
    </w:p>
    <w:p w14:paraId="5E0CAE73" w14:textId="77777777" w:rsidR="00F855BD" w:rsidRDefault="00F855BD">
      <w:pPr>
        <w:rPr>
          <w:b/>
          <w:bCs/>
          <w:sz w:val="32"/>
          <w:szCs w:val="32"/>
        </w:rPr>
      </w:pPr>
    </w:p>
    <w:p w14:paraId="450E36FE" w14:textId="693EC736" w:rsidR="00AF6593" w:rsidRDefault="00AF6593" w:rsidP="00F855BD">
      <w:pPr>
        <w:rPr>
          <w:b/>
          <w:bCs/>
          <w:sz w:val="32"/>
          <w:szCs w:val="32"/>
        </w:rPr>
      </w:pPr>
    </w:p>
    <w:p w14:paraId="3A8485B3" w14:textId="77777777" w:rsidR="00F855BD" w:rsidRPr="00F855BD" w:rsidRDefault="00F855BD" w:rsidP="00F855BD">
      <w:pPr>
        <w:rPr>
          <w:b/>
          <w:bCs/>
          <w:sz w:val="32"/>
          <w:szCs w:val="32"/>
        </w:rPr>
      </w:pPr>
    </w:p>
    <w:p w14:paraId="56C1D1FA" w14:textId="77777777" w:rsidR="00AF6593" w:rsidRDefault="00AF6593">
      <w:pPr>
        <w:rPr>
          <w:b/>
          <w:bCs/>
          <w:sz w:val="32"/>
          <w:szCs w:val="32"/>
        </w:rPr>
      </w:pPr>
    </w:p>
    <w:p w14:paraId="47CBBA15" w14:textId="77777777" w:rsidR="00AF6593" w:rsidRPr="00AF6593" w:rsidRDefault="00AF6593">
      <w:pPr>
        <w:rPr>
          <w:b/>
          <w:bCs/>
          <w:sz w:val="32"/>
          <w:szCs w:val="32"/>
        </w:rPr>
      </w:pPr>
    </w:p>
    <w:sectPr w:rsidR="00AF6593" w:rsidRPr="00AF6593" w:rsidSect="00525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74893"/>
    <w:multiLevelType w:val="hybridMultilevel"/>
    <w:tmpl w:val="DA2E8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26353"/>
    <w:multiLevelType w:val="hybridMultilevel"/>
    <w:tmpl w:val="59FEF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76B74"/>
    <w:multiLevelType w:val="hybridMultilevel"/>
    <w:tmpl w:val="1B46A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D775D8"/>
    <w:multiLevelType w:val="hybridMultilevel"/>
    <w:tmpl w:val="56205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D5E3C"/>
    <w:multiLevelType w:val="hybridMultilevel"/>
    <w:tmpl w:val="B6CC2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36040"/>
    <w:multiLevelType w:val="hybridMultilevel"/>
    <w:tmpl w:val="1A408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707134">
    <w:abstractNumId w:val="5"/>
  </w:num>
  <w:num w:numId="2" w16cid:durableId="1164318262">
    <w:abstractNumId w:val="3"/>
  </w:num>
  <w:num w:numId="3" w16cid:durableId="1446149234">
    <w:abstractNumId w:val="4"/>
  </w:num>
  <w:num w:numId="4" w16cid:durableId="1164976314">
    <w:abstractNumId w:val="2"/>
  </w:num>
  <w:num w:numId="5" w16cid:durableId="1720782358">
    <w:abstractNumId w:val="0"/>
  </w:num>
  <w:num w:numId="6" w16cid:durableId="53936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D3"/>
    <w:rsid w:val="003B519E"/>
    <w:rsid w:val="00525A1F"/>
    <w:rsid w:val="005C3626"/>
    <w:rsid w:val="007D4AFD"/>
    <w:rsid w:val="00871B39"/>
    <w:rsid w:val="009932DD"/>
    <w:rsid w:val="009F4AEC"/>
    <w:rsid w:val="00A62911"/>
    <w:rsid w:val="00AF6593"/>
    <w:rsid w:val="00B33E21"/>
    <w:rsid w:val="00DF48D3"/>
    <w:rsid w:val="00EF7875"/>
    <w:rsid w:val="00F85137"/>
    <w:rsid w:val="00F8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720E"/>
  <w15:chartTrackingRefBased/>
  <w15:docId w15:val="{E104A371-F589-482B-999E-7F721453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A1F"/>
  </w:style>
  <w:style w:type="paragraph" w:styleId="Heading1">
    <w:name w:val="heading 1"/>
    <w:basedOn w:val="Normal"/>
    <w:next w:val="Normal"/>
    <w:link w:val="Heading1Char"/>
    <w:uiPriority w:val="9"/>
    <w:qFormat/>
    <w:rsid w:val="00DF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8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8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8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8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8D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8D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8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8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8D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8D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8D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5A1F"/>
    <w:pPr>
      <w:spacing w:after="0" w:line="240" w:lineRule="auto"/>
    </w:pPr>
  </w:style>
  <w:style w:type="table" w:styleId="TableGrid">
    <w:name w:val="Table Grid"/>
    <w:basedOn w:val="TableNormal"/>
    <w:uiPriority w:val="39"/>
    <w:rsid w:val="0052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vacin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827F2-99B7-4D2E-AC41-9F2ABE3B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kavacin</dc:creator>
  <cp:keywords/>
  <dc:description/>
  <cp:lastModifiedBy>m kavacin</cp:lastModifiedBy>
  <cp:revision>1</cp:revision>
  <dcterms:created xsi:type="dcterms:W3CDTF">2024-06-19T17:49:00Z</dcterms:created>
  <dcterms:modified xsi:type="dcterms:W3CDTF">2024-06-19T19:39:00Z</dcterms:modified>
</cp:coreProperties>
</file>