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 w:left="55"/>
        <w:rPr>
          <w:rFonts w:ascii="Liberation Sans" w:hAnsi="Liberation Sans" w:eastAsia="Noto Sans CJK SC"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  <w:t>Details for host: {{ host.Hostname }}</w:t>
      </w:r>
    </w:p>
    <w:tbl>
      <w:tblPr>
        <w:tblStyle w:val="TableNormal"/>
        <w:tblW w:w="9972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noHBand="1" w:noVBand="1" w:firstColumn="0" w:lastRow="0" w:lastColumn="0" w:firstRow="0"/>
      </w:tblPr>
      <w:tblGrid>
        <w:gridCol w:w="2432"/>
        <w:gridCol w:w="7539"/>
      </w:tblGrid>
      <w:tr>
        <w:trPr/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Hostname</w:t>
            </w:r>
          </w:p>
        </w:tc>
        <w:tc>
          <w:tcPr>
            <w:tcW w:w="7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>{{ host.Hostname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Domain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Domain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 xml:space="preserve">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DomainRole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host.DomainRole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Systemgroup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host.SystemGroup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OSName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host.OSName 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OSBuildNumber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host.OSBuildNumber 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OSVersion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host.OSVersion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OSInstallDate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</w:t>
            </w:r>
            <w:r>
              <w:rPr>
                <w:sz w:val="22"/>
                <w:szCs w:val="22"/>
              </w:rPr>
              <w:t>OSInstallDate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HyperVisorPresent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host.HyperVisorPresent 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KeyboardLayout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</w:t>
            </w:r>
            <w:r>
              <w:rPr>
                <w:sz w:val="22"/>
                <w:szCs w:val="22"/>
              </w:rPr>
              <w:t>KeyboardLayout</w:t>
            </w: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2"/>
                <w:szCs w:val="22"/>
                <w:lang w:val="de-DE" w:eastAsia="zh-CN" w:bidi="hi-IN"/>
              </w:rPr>
              <w:t>Last Update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host.lastUpdate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WSUS Server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2"/>
                <w:sz w:val="22"/>
                <w:szCs w:val="22"/>
                <w:lang w:val="de-DE" w:eastAsia="zh-CN" w:bidi="hi-IN"/>
              </w:rPr>
              <w:t>{{ host.WUServer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SMB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SMBv1 Enabled: {{ host.</w:t>
            </w:r>
            <w:r>
              <w:rPr>
                <w:sz w:val="22"/>
                <w:szCs w:val="22"/>
              </w:rPr>
              <w:t>SMBv1Enabled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SMBv2 Enabled: {{ host.</w:t>
            </w:r>
            <w:r>
              <w:rPr>
                <w:sz w:val="22"/>
                <w:szCs w:val="22"/>
              </w:rPr>
              <w:t>SMBv2Enabled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Encrypt: {{ host.SMBEncryptData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Signing enabled: {{ host.SMBEnableSecuritySignature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Signing required: {{ host.SMBRequireSecuritySignature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Firewall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 Enabled: {{host.FwProfileDomain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 Enabled: {{host.FwProfilePrivate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Enabled: {{host.FwProfilePublic }}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highlight w:val="none"/>
                <w:shd w:fill="auto" w:val="clear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shd w:fill="auto" w:val="clear"/>
                <w:lang w:val="de-DE" w:eastAsia="zh-CN" w:bidi="hi-IN"/>
              </w:rPr>
              <w:t>DeviceGuardSmartStatus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{{ host.DeviceGuardSmartStatus }}</w:t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IP Addresses: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2"/>
                <w:szCs w:val="24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2"/>
                <w:sz w:val="22"/>
                <w:szCs w:val="24"/>
                <w:lang w:val="en-US" w:eastAsia="zh-CN" w:bidi="hi-IN"/>
              </w:rPr>
              <w:t>i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2"/>
                <w:szCs w:val="24"/>
                <w:lang w:val="en-US" w:eastAsia="zh-CN" w:bidi="hi-IN"/>
              </w:rPr>
              <w:t xml:space="preserve"> in </w:t>
            </w:r>
            <w:r>
              <w:rPr>
                <w:rFonts w:eastAsia="Arial Unicode MS" w:cs="Arial Unicode MS"/>
                <w:b w:val="false"/>
                <w:bCs w:val="false"/>
                <w:color w:val="auto"/>
                <w:kern w:val="2"/>
                <w:sz w:val="22"/>
                <w:szCs w:val="24"/>
                <w:lang w:val="de-DE" w:eastAsia="zh-CN" w:bidi="hi-IN"/>
              </w:rPr>
              <w:t>host.NetIPAddresses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2"/>
                <w:szCs w:val="24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BodyText"/>
              <w:widowControl w:val="false"/>
              <w:suppressAutoHyphens w:val="true"/>
              <w:spacing w:before="0" w:after="14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{{ i.InterfaceAlias }}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 xml:space="preserve">{{ i.IP }} / {{ i.Prefix }} 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2"/>
                <w:szCs w:val="22"/>
                <w:lang w:val="de-DE" w:eastAsia="zh-CN" w:bidi="hi-IN"/>
              </w:rPr>
              <w:t>Users: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en-US" w:eastAsia="zh-CN" w:bidi="hi-IN"/>
              </w:rPr>
              <w:t xml:space="preserve">u 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>host.Users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{{ u.Name }}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Disabled: {{ u.Enabled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SID: {{ u.SID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Description: {{ u.Description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2"/>
                <w:szCs w:val="22"/>
                <w:lang w:val="de-DE" w:eastAsia="zh-CN" w:bidi="hi-IN"/>
              </w:rPr>
              <w:t>Groups: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en-US" w:eastAsia="zh-CN" w:bidi="hi-IN"/>
              </w:rPr>
              <w:t xml:space="preserve">g 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>host.Groups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{{ g.Name }}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Description: {{ g.Description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Member:  {% for gm in g.Members %}{{ gm.Name }}, {% endfor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2"/>
                <w:szCs w:val="22"/>
                <w:lang w:val="de-DE" w:eastAsia="zh-CN" w:bidi="hi-IN"/>
              </w:rPr>
              <w:t>Services: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en-US" w:eastAsia="zh-CN" w:bidi="hi-IN"/>
              </w:rPr>
              <w:t xml:space="preserve">s 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>host.Services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{{ s.Name }}</w:t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Started: {{ s.Started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StartName: {{ s.StartName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StartMode: {{ s.StartMode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Path: {{ s.PathName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b/>
                <w:bCs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2"/>
                <w:szCs w:val="22"/>
                <w:lang w:val="de-DE" w:eastAsia="zh-CN" w:bidi="hi-IN"/>
              </w:rPr>
              <w:t>Products: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en-US" w:eastAsia="zh-CN" w:bidi="hi-IN"/>
              </w:rPr>
              <w:t xml:space="preserve">p 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2"/>
                <w:szCs w:val="22"/>
                <w:lang w:val="de-DE" w:eastAsia="zh-CN" w:bidi="hi-IN"/>
              </w:rPr>
              <w:t>host.Products</w:t>
            </w:r>
            <w:r>
              <w:rPr>
                <w:rFonts w:eastAsia="Noto Serif CJK SC" w:cs="Droid Sans Devanagari"/>
                <w:kern w:val="2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r>
          </w:p>
        </w:tc>
        <w:tc>
          <w:tcPr>
            <w:tcW w:w="7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Name: {{ p.Name 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2"/>
                <w:szCs w:val="22"/>
                <w:lang w:val="de-DE" w:eastAsia="zh-CN" w:bidi="hi-IN"/>
              </w:rPr>
              <w:t>Version: {{ p.Version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ind w:hanging="0"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ind w:hanging="0" w:left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solid" w:color="EEEEEE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 pitchFamily="0" charset="1"/>
        <a:ea typeface="Noto Sans CJK SC" pitchFamily="0" charset="1"/>
        <a:cs typeface="Droid Sans Devanagari" pitchFamily="0" charset="1"/>
      </a:majorFont>
      <a:minorFont>
        <a:latin typeface="Liberation Serif" pitchFamily="0" charset="1"/>
        <a:ea typeface="Noto Serif CJK SC" pitchFamily="0" charset="1"/>
        <a:cs typeface="Droid Sans Devanaga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LibreOffice/7.6.6.3$Linux_X86_64 LibreOffice_project/60$Build-3</Application>
  <AppVersion>15.0000</AppVersion>
  <Pages>2</Pages>
  <Words>220</Words>
  <Characters>1341</Characters>
  <CharactersWithSpaces>1499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2024-08-22T20:42:05Z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