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pPr>
        <w:pStyle w:val="para3"/>
        <w:numPr>
          <w:ilvl w:val="1"/>
          <w:numId w:val="3"/>
        </w:numPr>
        <w:ind w:left="0" w:firstLine="0"/>
      </w:pPr>
      <w:r/>
    </w:p>
    <w:p>
      <w:r/>
    </w:p>
    <w:p>
      <w:pPr>
        <w:numPr>
          <w:ilvl w:val="0"/>
          <w:numId w:val="3"/>
        </w:numPr>
        <w:ind w:left="0" w:firstLine="0"/>
      </w:pPr>
      <w:r>
        <w:t xml:space="preserve">{% if </w:t>
      </w:r>
      <w:r>
        <w:rPr>
          <w:rFonts w:eastAsia="Arial Unicode MS" w:cs="Arial Unicode MS"/>
        </w:rPr>
        <w:t>hosts</w:t>
      </w:r>
      <w:r>
        <w:t xml:space="preserve"> %}</w:t>
      </w:r>
    </w:p>
    <w:p>
      <w:pPr>
        <w:pStyle w:val="para4"/>
      </w:pPr>
      <w:r>
        <w:t>{% for h in hosts %}</w:t>
      </w:r>
    </w:p>
    <w:p>
      <w:pPr>
        <w:pStyle w:val="para3"/>
        <w:numPr>
          <w:ilvl w:val="1"/>
          <w:numId w:val="2"/>
        </w:numPr>
        <w:ind w:left="0" w:firstLine="0"/>
      </w:pPr>
      <w:r>
        <w:t>{{ h.Hostname }}</w:t>
      </w:r>
    </w:p>
    <w:tbl>
      <w:tblPr>
        <w:tblStyle w:val="TableNormal"/>
        <w:name w:val="Tabelle1"/>
        <w:tabOrder w:val="0"/>
        <w:jc w:val="left"/>
        <w:tblInd w:w="55" w:type="dxa"/>
        <w:tblW w:w="9972" w:type="dxa"/>
        <w:pPr>
          <w:ind w:left="55"/>
        </w:pPr>
        <w:tblLook w:val="0600" w:firstRow="0" w:lastRow="0" w:firstColumn="0" w:lastColumn="0" w:noHBand="1" w:noVBand="1"/>
      </w:tblPr>
      <w:tblGrid>
        <w:gridCol w:w="2443"/>
        <w:gridCol w:w="502"/>
        <w:gridCol w:w="7027"/>
      </w:tblGrid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pStyle w:val="para8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Hostname</w:t>
            </w:r>
          </w:p>
        </w:tc>
        <w:tc>
          <w:tcPr>
            <w:tcW w:w="7529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h.Hostname 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pStyle w:val="para8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7529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h.</w:t>
            </w:r>
            <w:r>
              <w:t>Domain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pStyle w:val="para8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DomainRole</w:t>
            </w:r>
          </w:p>
        </w:tc>
        <w:tc>
          <w:tcPr>
            <w:tcW w:w="7529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h.</w:t>
            </w:r>
            <w:r>
              <w:t>DomainRole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pStyle w:val="para8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OSName</w:t>
            </w:r>
          </w:p>
        </w:tc>
        <w:tc>
          <w:tcPr>
            <w:tcW w:w="7529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h.</w:t>
            </w:r>
            <w:r>
              <w:t>OSName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pStyle w:val="para8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OSBuildNumber</w:t>
            </w:r>
          </w:p>
        </w:tc>
        <w:tc>
          <w:tcPr>
            <w:tcW w:w="7529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h.</w:t>
            </w:r>
            <w:r>
              <w:t>OSBuildNumber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pStyle w:val="para8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OSVersion</w:t>
            </w:r>
          </w:p>
        </w:tc>
        <w:tc>
          <w:tcPr>
            <w:tcW w:w="7529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h.</w:t>
            </w:r>
            <w:r>
              <w:t>OSVersion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hyphenationLines w:val="1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solid" w:color="FFFFFF" tmshd="1677721856, 0, 16777215"/>
              <w:rPr>
                <w:b/>
                <w:bCs/>
              </w:rPr>
            </w:pPr>
            <w:r>
              <w:rPr>
                <w:b/>
                <w:bCs/>
              </w:rPr>
              <w:t>HyperVisorPresent</w:t>
            </w:r>
          </w:p>
        </w:tc>
        <w:tc>
          <w:tcPr>
            <w:tcW w:w="7529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h.</w:t>
            </w:r>
            <w:r>
              <w:t>HyperVisorPresent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hyphenationLines w:val="1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solid" w:color="FFFFFF" tmshd="1677721856, 0, 16777215"/>
              <w:rPr>
                <w:b/>
                <w:bCs/>
              </w:rPr>
            </w:pPr>
            <w:r>
              <w:rPr>
                <w:b/>
                <w:bCs/>
              </w:rPr>
              <w:t>IP Addresses:</w:t>
            </w:r>
          </w:p>
        </w:tc>
        <w:tc>
          <w:tcPr>
            <w:tcW w:w="7529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3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widowControl w:val="0"/>
            </w:pPr>
            <w:r>
              <w:rPr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lang w:val="en-us"/>
              </w:rPr>
              <w:t>i</w:t>
            </w:r>
            <w:r>
              <w:rPr>
                <w:lang w:val="en-us"/>
              </w:rPr>
              <w:t xml:space="preserve"> in </w:t>
            </w:r>
            <w:r>
              <w:rPr>
                <w:rFonts w:eastAsia="Arial Unicode MS" w:cs="Arial Unicode MS"/>
              </w:rPr>
              <w:t>h.NetIPAddresses</w:t>
            </w:r>
            <w:r>
              <w:rPr>
                <w:lang w:val="en-us"/>
              </w:rPr>
              <w:t xml:space="preserve"> %}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945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pStyle w:val="para4"/>
              <w:widowControl w:val="0"/>
            </w:pPr>
            <w:r>
              <w:t>{{ i.InterfaceAlias }}</w:t>
            </w:r>
          </w:p>
        </w:tc>
        <w:tc>
          <w:tcPr>
            <w:tcW w:w="70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pStyle w:val="para8"/>
              <w:widowControl w:val="0"/>
            </w:pPr>
            <w:r>
              <w:t>{{ i.IP }} / {{ i.Prefix }} 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3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702762945" protected="0"/>
          </w:tcPr>
          <w:p>
            <w:pPr>
              <w:widowControl w:val="0"/>
            </w:pPr>
            <w:r>
              <w:rPr>
                <w:lang w:val="en-us"/>
              </w:rPr>
              <w:t>{%tr endfor %}</w:t>
            </w:r>
            <w:r/>
          </w:p>
        </w:tc>
      </w:tr>
    </w:tbl>
    <w:p>
      <w:r>
        <w:t>{% endfor %}</w:t>
      </w:r>
    </w:p>
    <w:p>
      <w:r>
        <w:t>{% endif %}</w:t>
      </w:r>
    </w:p>
    <w:p>
      <w:pPr>
        <w:pStyle w:val="para3"/>
        <w:numPr>
          <w:ilvl w:val="1"/>
          <w:numId w:val="2"/>
        </w:numPr>
        <w:ind w:left="0" w:firstLine="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charset w:val="00"/>
    <w:family w:val="roman"/>
    <w:pitch w:val="default"/>
  </w:font>
  <w:font w:name="Liberation Sans">
    <w:charset w:val="00"/>
    <w:family w:val="roman"/>
    <w:pitch w:val="default"/>
  </w:font>
  <w:font w:name="Liberation Mono">
    <w:charset w:val="00"/>
    <w:family w:val="roman"/>
    <w:pitch w:val="default"/>
  </w:font>
  <w:font w:name="Noto Serif CJK SC">
    <w:charset w:val="00"/>
    <w:family w:val="roman"/>
    <w:pitch w:val="default"/>
  </w:font>
  <w:font w:name="Droid Sans Devanagari">
    <w:charset w:val="00"/>
    <w:family w:val="roman"/>
    <w:pitch w:val="default"/>
  </w:font>
  <w:font w:name="Noto Sans CJK SC">
    <w:charset w:val="00"/>
    <w:family w:val="roman"/>
    <w:pitch w:val="default"/>
  </w:font>
  <w:font w:name="Arial Unicode M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merierungsliste 1"/>
    <w:lvl w:ilvl="0">
      <w:start w:val="1"/>
      <w:numFmt w:val="none"/>
      <w:pStyle w:val="para2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3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Nummerierungsliste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multiLevelType w:val="hybridMultilevel"/>
    <w:name w:val="Nummerierungsliste 3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multiLevelType w:val="hybridMultilevel"/>
    <w:name w:val="Nummerierungsliste 4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9"/>
  <w:autoHyphenation w:val="1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2762945" w:val="1206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de-de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4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4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</w:style>
  <w:style w:type="paragraph" w:styleId="para6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7" w:customStyle="1">
    <w:name w:val="Index"/>
    <w:qFormat/>
    <w:basedOn w:val="para0"/>
    <w:pPr>
      <w:suppressLineNumbers/>
    </w:pPr>
  </w:style>
  <w:style w:type="paragraph" w:styleId="para8" w:customStyle="1">
    <w:name w:val="Table Contents"/>
    <w:qFormat/>
    <w:basedOn w:val="para0"/>
    <w:pPr>
      <w:suppressLineNumbers/>
    </w:pPr>
  </w:style>
  <w:style w:type="paragraph" w:styleId="para9" w:customStyle="1">
    <w:name w:val="Preformatted Text"/>
    <w:qFormat/>
    <w:basedOn w:val="para0"/>
    <w:pPr>
      <w:pBdr>
        <w:top w:val="single" w:sz="2" w:space="1" w:color="000000" tmln="5, 20, 20, 0, 20"/>
        <w:left w:val="nil" w:sz="0" w:space="3" w:color="000000" tmln="20, 20, 20, 0, 60"/>
        <w:bottom w:val="single" w:sz="2" w:space="1" w:color="000000" tmln="5, 20, 20, 0, 20"/>
        <w:right w:val="nil" w:sz="0" w:space="3" w:color="000000" tmln="20, 20, 20, 0, 60"/>
        <w:between w:val="nil" w:sz="0" w:space="0" w:color="000000" tmln="20, 20, 20, 0, 0"/>
      </w:pBdr>
      <w:shd w:val="solid" w:color="EEEEEE" tmshd="1677721856, 0, 15658734"/>
    </w:pPr>
    <w:rPr>
      <w:rFonts w:ascii="Liberation Mono" w:hAnsi="Liberation Mono" w:eastAsia="Liberation Mono" w:cs="Liberation Mono"/>
      <w:sz w:val="20"/>
      <w:szCs w:val="20"/>
    </w:rPr>
  </w:style>
  <w:style w:type="paragraph" w:styleId="para10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de-de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4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4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</w:style>
  <w:style w:type="paragraph" w:styleId="para6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7" w:customStyle="1">
    <w:name w:val="Index"/>
    <w:qFormat/>
    <w:basedOn w:val="para0"/>
    <w:pPr>
      <w:suppressLineNumbers/>
    </w:pPr>
  </w:style>
  <w:style w:type="paragraph" w:styleId="para8" w:customStyle="1">
    <w:name w:val="Table Contents"/>
    <w:qFormat/>
    <w:basedOn w:val="para0"/>
    <w:pPr>
      <w:suppressLineNumbers/>
    </w:pPr>
  </w:style>
  <w:style w:type="paragraph" w:styleId="para9" w:customStyle="1">
    <w:name w:val="Preformatted Text"/>
    <w:qFormat/>
    <w:basedOn w:val="para0"/>
    <w:pPr>
      <w:pBdr>
        <w:top w:val="single" w:sz="2" w:space="1" w:color="000000" tmln="5, 20, 20, 0, 20"/>
        <w:left w:val="nil" w:sz="0" w:space="3" w:color="000000" tmln="20, 20, 20, 0, 60"/>
        <w:bottom w:val="single" w:sz="2" w:space="1" w:color="000000" tmln="5, 20, 20, 0, 20"/>
        <w:right w:val="nil" w:sz="0" w:space="3" w:color="000000" tmln="20, 20, 20, 0, 60"/>
        <w:between w:val="nil" w:sz="0" w:space="0" w:color="000000" tmln="20, 20, 20, 0, 0"/>
      </w:pBdr>
      <w:shd w:val="solid" w:color="EEEEEE" tmshd="1677721856, 0, 15658734"/>
    </w:pPr>
    <w:rPr>
      <w:rFonts w:ascii="Liberation Mono" w:hAnsi="Liberation Mono" w:eastAsia="Liberation Mono" w:cs="Liberation Mono"/>
      <w:sz w:val="20"/>
      <w:szCs w:val="20"/>
    </w:rPr>
  </w:style>
  <w:style w:type="paragraph" w:styleId="para10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Noto Sans CJK SC"/>
        <a:cs typeface="Droid Sans Devanagari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2024 rev.1206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29</cp:revision>
  <dcterms:created xsi:type="dcterms:W3CDTF">2020-12-14T23:27:56Z</dcterms:created>
  <dcterms:modified xsi:type="dcterms:W3CDTF">2023-12-16T21:42:25Z</dcterms:modified>
</cp:coreProperties>
</file>