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1"/>
          <w:numId w:val="2"/>
        </w:numPr>
        <w:ind w:hanging="0" w:left="0"/>
        <w:rPr/>
      </w:pPr>
      <w:r>
        <w:rPr/>
      </w:r>
    </w:p>
    <w:p>
      <w:pPr>
        <w:pStyle w:val="Normal"/>
        <w:numPr>
          <w:ilvl w:val="0"/>
          <w:numId w:val="2"/>
        </w:numPr>
        <w:ind w:hanging="0" w:left="0"/>
        <w:rPr/>
      </w:pPr>
      <w:r>
        <w:rPr/>
        <w:t xml:space="preserve">{% if </w:t>
      </w:r>
      <w:r>
        <w:rPr>
          <w:rFonts w:eastAsia="Arial Unicode MS" w:cs="Arial Unicode MS"/>
        </w:rPr>
        <w:t>report</w:t>
      </w:r>
      <w:r>
        <w:rPr/>
        <w:t xml:space="preserve"> %}</w:t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{{ report.name  }}</w:t>
      </w:r>
    </w:p>
    <w:p>
      <w:pPr>
        <w:pStyle w:val="Normal"/>
        <w:numPr>
          <w:ilvl w:val="0"/>
          <w:numId w:val="2"/>
        </w:numPr>
        <w:ind w:hanging="0" w:left="0"/>
        <w:rPr/>
      </w:pPr>
      <w:r>
        <w:rPr/>
      </w:r>
    </w:p>
    <w:tbl>
      <w:tblPr>
        <w:tblStyle w:val="TableNormal"/>
        <w:tblW w:w="9972" w:type="dxa"/>
        <w:jc w:val="left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noHBand="1" w:noVBand="1" w:firstColumn="0" w:lastRow="0" w:lastColumn="0" w:firstRow="0"/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Category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report.category  }}</w:t>
            </w:r>
          </w:p>
        </w:tc>
      </w:tr>
      <w:tr>
        <w:trPr/>
        <w:tc>
          <w:tcPr>
            <w:tcW w:w="2443" w:type="dxa"/>
            <w:tcBorders>
              <w:left w:val="single" w:sz="8" w:space="0" w:color="000000"/>
              <w:bottom w:val="single" w:sz="2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Tags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report.tags  }}</w:t>
            </w:r>
          </w:p>
        </w:tc>
      </w:tr>
      <w:tr>
        <w:trPr/>
        <w:tc>
          <w:tcPr>
            <w:tcW w:w="2443" w:type="dxa"/>
            <w:tcBorders>
              <w:left w:val="single" w:sz="8" w:space="0" w:color="000000"/>
              <w:bottom w:val="single" w:sz="8" w:space="0" w:color="000000"/>
            </w:tcBorders>
            <w:shd/>
          </w:tcPr>
          <w:p>
            <w:pPr>
              <w:pStyle w:val="TableContents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Cs w:val="24"/>
                <w:lang w:val="de-DE" w:eastAsia="zh-CN" w:bidi="hi-IN"/>
              </w:rPr>
              <w:t>Description</w:t>
            </w:r>
          </w:p>
        </w:tc>
        <w:tc>
          <w:tcPr>
            <w:tcW w:w="7528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{{ report.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  <w:t>description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</w:t>
            </w:r>
          </w:p>
        </w:tc>
      </w:tr>
    </w:tbl>
    <w:p>
      <w:pPr>
        <w:pStyle w:val="Normal"/>
        <w:rPr/>
      </w:pPr>
      <w:r>
        <w:rPr/>
        <w:t>{% endif %}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hanging="0" w:left="0"/>
        <w:rPr/>
      </w:pPr>
      <w:r>
        <w:rPr/>
        <w:t xml:space="preserve">{% if </w:t>
      </w:r>
      <w:r>
        <w:rPr>
          <w:rFonts w:eastAsia="Arial Unicode MS" w:cs="Arial Unicode MS"/>
        </w:rPr>
        <w:t>checks</w:t>
      </w:r>
      <w:r>
        <w:rPr/>
        <w:t xml:space="preserve"> %}</w:t>
      </w:r>
    </w:p>
    <w:tbl>
      <w:tblPr>
        <w:tblStyle w:val="TableNormal"/>
        <w:tblW w:w="9972" w:type="dxa"/>
        <w:jc w:val="left"/>
        <w:tblInd w:w="12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noHBand="1" w:noVBand="1" w:firstColumn="0" w:lastRow="0" w:lastColumn="0" w:firstRow="0"/>
      </w:tblPr>
      <w:tblGrid>
        <w:gridCol w:w="2443"/>
        <w:gridCol w:w="7528"/>
      </w:tblGrid>
      <w:tr>
        <w:trPr/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/>
          </w:tcPr>
          <w:p>
            <w:pPr>
              <w:pStyle w:val="Normal"/>
              <w:widowControl/>
              <w:pBdr/>
              <w:shd w:val="solid" w:color="FFFFFF"/>
              <w:tabs>
                <w:tab w:val="clear" w:pos="709"/>
              </w:tabs>
              <w:suppressAutoHyphens w:val="true"/>
              <w:spacing w:before="0" w:after="0"/>
              <w:jc w:val="left"/>
              <w:rPr>
                <w:b/>
                <w:bCs/>
              </w:rPr>
            </w:pPr>
            <w:r>
              <w:rPr>
                <w:rFonts w:eastAsia="Noto Serif CJK SC" w:cs="Droid Sans Devanagari"/>
                <w:b/>
                <w:bCs/>
                <w:kern w:val="2"/>
                <w:sz w:val="20"/>
                <w:szCs w:val="24"/>
                <w:lang w:val="de-DE" w:eastAsia="zh-CN" w:bidi="hi-IN"/>
              </w:rPr>
              <w:t>Affected Assets:</w:t>
            </w:r>
          </w:p>
        </w:tc>
        <w:tc>
          <w:tcPr>
            <w:tcW w:w="752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{%tr for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c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en-US" w:eastAsia="zh-CN" w:bidi="hi-IN"/>
              </w:rPr>
              <w:t xml:space="preserve">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in 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checks</w:t>
            </w: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{{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c.Host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.Hostname  }} / {{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c.Host.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SystemGroup  }} / {{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c.Host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.Location  }} / {{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c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.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Result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 }} / {{ 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c.Host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.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>OSName</w:t>
            </w:r>
            <w:r>
              <w:rPr>
                <w:rFonts w:eastAsia="Arial Unicode MS" w:cs="Arial Unicode MS"/>
                <w:kern w:val="2"/>
                <w:sz w:val="20"/>
                <w:szCs w:val="24"/>
                <w:lang w:val="de-DE" w:eastAsia="zh-CN" w:bidi="hi-IN"/>
              </w:rPr>
              <w:t xml:space="preserve"> }}</w:t>
            </w:r>
          </w:p>
        </w:tc>
      </w:tr>
      <w:tr>
        <w:trPr/>
        <w:tc>
          <w:tcPr>
            <w:tcW w:w="997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Liberation Serif" w:hAnsi="Liberation Serif" w:eastAsia="Noto Serif CJK SC" w:cs="Droid Sans Devanagari"/>
                <w:kern w:val="2"/>
                <w:sz w:val="20"/>
                <w:szCs w:val="24"/>
                <w:lang w:val="de-DE" w:eastAsia="zh-CN" w:bidi="hi-IN"/>
              </w:rPr>
            </w:pPr>
            <w:r>
              <w:rPr>
                <w:rFonts w:eastAsia="Noto Serif CJK SC" w:cs="Droid Sans Devanagari"/>
                <w:kern w:val="2"/>
                <w:sz w:val="20"/>
                <w:szCs w:val="24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rPr/>
      </w:pPr>
      <w:r>
        <w:rPr/>
        <w:t>{% endif 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ind w:hanging="0" w:left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ind w:hanging="0" w:left="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>
      <w:pBdr>
        <w:top w:val="single" w:sz="2" w:space="1" w:color="000000"/>
        <w:bottom w:val="single" w:sz="2" w:space="1" w:color="000000"/>
      </w:pBdr>
      <w:shd w:val="solid" w:color="EEEEEE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 pitchFamily="0" charset="1"/>
        <a:ea typeface="Noto Sans CJK SC" pitchFamily="0" charset="1"/>
        <a:cs typeface="Droid Sans Devanagari" pitchFamily="0" charset="1"/>
      </a:majorFont>
      <a:minorFont>
        <a:latin typeface="Liberation Serif" pitchFamily="0" charset="1"/>
        <a:ea typeface="Noto Serif CJK SC" pitchFamily="0" charset="1"/>
        <a:cs typeface="Droid Sans Devanaga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LibreOffice/7.6.7.2$Linux_X86_64 LibreOffice_project/60$Build-2</Application>
  <AppVersion>15.0000</AppVersion>
  <Pages>1</Pages>
  <Words>59</Words>
  <Characters>273</Characters>
  <CharactersWithSpaces>325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2020-12-14T23:27:56Z</dcterms:created>
  <dc:creator/>
  <dc:description/>
  <dc:language>de-DE</dc:language>
  <cp:lastModifiedBy/>
  <dcterms:modified xsi:type="dcterms:W3CDTF">2024-08-27T22:07:01Z</dcterms:modified>
  <cp:revision>32</cp:revision>
  <dc:subject/>
  <dc:title/>
</cp:coreProperties>
</file>