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numPr>
          <w:ilvl w:val="1"/>
          <w:numId w:val="3"/>
        </w:numPr>
        <w:ind w:left="0" w:firstLine="0"/>
      </w:pPr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report</w:t>
      </w:r>
      <w:r>
        <w:t xml:space="preserve"> %}</w:t>
      </w:r>
    </w:p>
    <w:p>
      <w:pPr>
        <w:pStyle w:val="para2"/>
        <w:numPr>
          <w:ilvl w:val="0"/>
          <w:numId w:val="1"/>
        </w:numPr>
        <w:ind w:left="0" w:firstLine="0"/>
      </w:pPr>
      <w:r>
        <w:t>{{ report.name  }}</w:t>
      </w:r>
    </w:p>
    <w:p>
      <w:pPr>
        <w:numPr>
          <w:ilvl w:val="0"/>
          <w:numId w:val="3"/>
        </w:numPr>
        <w:ind w:left="0" w:firstLine="0"/>
      </w:pPr>
      <w:r/>
    </w:p>
    <w:tbl>
      <w:tblPr>
        <w:tblStyle w:val="TableNormal"/>
        <w:name w:val="Tabelle1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2443"/>
        <w:gridCol w:w="7529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pStyle w:val="para8"/>
              <w:widowControl w:val="0"/>
            </w:pPr>
            <w:r>
              <w:t>Category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report.category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pStyle w:val="para8"/>
              <w:widowControl w:val="0"/>
            </w:pPr>
            <w:r>
              <w:t>Tags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report.tags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pStyle w:val="para8"/>
              <w:widowControl w:val="0"/>
            </w:pPr>
            <w:r>
              <w:t>Description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</w:t>
            </w:r>
            <w:r>
              <w:t>description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</w:tbl>
    <w:p>
      <w:r>
        <w:t>{% endif %}</w:t>
      </w:r>
    </w:p>
    <w:p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hosts</w:t>
      </w:r>
      <w:r>
        <w:t xml:space="preserve"> %}</w:t>
      </w:r>
    </w:p>
    <w:tbl>
      <w:tblPr>
        <w:tblStyle w:val="TableNormal"/>
        <w:name w:val="Tabelle2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2443"/>
        <w:gridCol w:w="7529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hyphenationLines w:val="1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solid" w:color="FFFFFF" tmshd="1677721856, 0, 16777215"/>
              <w:rPr>
                <w:b/>
                <w:bCs/>
              </w:rPr>
            </w:pPr>
            <w:r>
              <w:rPr>
                <w:b/>
                <w:bCs/>
              </w:rPr>
              <w:t>Affected Assets: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widowControl w:val="0"/>
            </w:pPr>
            <w:r>
              <w:rPr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lang w:val="en-us"/>
              </w:rPr>
              <w:t xml:space="preserve">h </w:t>
            </w:r>
            <w:r>
              <w:rPr>
                <w:lang w:val="en-us"/>
              </w:rPr>
              <w:t xml:space="preserve">in </w:t>
            </w:r>
            <w:r>
              <w:rPr>
                <w:rFonts w:eastAsia="Arial Unicode MS" w:cs="Arial Unicode MS"/>
              </w:rPr>
            </w:r>
            <w:r>
              <w:t>hosts</w:t>
            </w:r>
            <w:r>
              <w:rPr>
                <w:lang w:val="en-us"/>
              </w:rPr>
              <w:t xml:space="preserve"> %}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</w:tcBorders>
            <w:tmTcPr id="1702761773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h.Hostname  }} / {{ h.SystemGroup  }} / {{ h.Location  }} / {{ h.</w:t>
            </w:r>
            <w:r>
              <w:t>OSName</w:t>
            </w:r>
            <w:r>
              <w:rPr>
                <w:rFonts w:eastAsia="Arial Unicode MS" w:cs="Arial Unicode MS"/>
              </w:rPr>
              <w:t xml:space="preserve">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1773" protected="0"/>
          </w:tcPr>
          <w:p>
            <w:pPr>
              <w:widowControl w:val="0"/>
            </w:pPr>
            <w:r>
              <w:rPr>
                <w:lang w:val="en-us"/>
              </w:rPr>
              <w:t>{%tr endfor %}</w:t>
            </w:r>
            <w:r/>
          </w:p>
        </w:tc>
      </w:tr>
    </w:tbl>
    <w:p>
      <w:r>
        <w:t>{% endif %}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  <w:font w:name="Arial Unicode M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merierungsliste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Nummerierungsliste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Nummerierungsliste 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2761773" w:val="120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rev.1206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30</cp:revision>
  <dcterms:created xsi:type="dcterms:W3CDTF">2020-12-14T23:27:56Z</dcterms:created>
  <dcterms:modified xsi:type="dcterms:W3CDTF">2023-12-16T21:22:53Z</dcterms:modified>
</cp:coreProperties>
</file>