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6"/>
        <w:gridCol w:w="6390"/>
      </w:tblGrid>
      <w:tr w:rsidR="008F532A" w:rsidRPr="001B5F1F" w:rsidTr="00AD7DC6">
        <w:tc>
          <w:tcPr>
            <w:tcW w:w="9066" w:type="dxa"/>
            <w:gridSpan w:val="2"/>
            <w:shd w:val="pct20" w:color="auto" w:fill="auto"/>
            <w:vAlign w:val="center"/>
          </w:tcPr>
          <w:p w:rsidR="008F532A" w:rsidRPr="001B5F1F" w:rsidRDefault="008F532A" w:rsidP="004A2647">
            <w:pPr>
              <w:spacing w:line="240" w:lineRule="auto"/>
              <w:jc w:val="center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Značky vývojových diagramov</w:t>
            </w:r>
          </w:p>
        </w:tc>
      </w:tr>
      <w:tr w:rsidR="008F532A" w:rsidRPr="001B5F1F" w:rsidTr="00AD7DC6">
        <w:tc>
          <w:tcPr>
            <w:tcW w:w="9066" w:type="dxa"/>
            <w:gridSpan w:val="2"/>
            <w:shd w:val="clear" w:color="auto" w:fill="auto"/>
            <w:vAlign w:val="center"/>
          </w:tcPr>
          <w:p w:rsidR="008F532A" w:rsidRPr="001B5F1F" w:rsidRDefault="008F532A" w:rsidP="004A2647">
            <w:pPr>
              <w:spacing w:line="240" w:lineRule="auto"/>
              <w:jc w:val="center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Vymedzovacie značky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Vymedzovacia značka predstavuje vstup z vnútorného prostredia do programu alebo výstup z programu do vnútorného prostredia, napr. začiatok alebo koniec programu. Používa sa tiež pre začiatok a koniec samostatne spracovanej časti programu, má vždy len jednu orientovanú hranu.</w:t>
            </w:r>
          </w:p>
        </w:tc>
      </w:tr>
      <w:tr w:rsidR="008F532A" w:rsidRPr="001B5F1F" w:rsidTr="00AD7DC6">
        <w:trPr>
          <w:trHeight w:val="2045"/>
        </w:trPr>
        <w:tc>
          <w:tcPr>
            <w:tcW w:w="2676" w:type="dxa"/>
            <w:shd w:val="clear" w:color="auto" w:fill="auto"/>
            <w:vAlign w:val="center"/>
          </w:tcPr>
          <w:p w:rsidR="008F532A" w:rsidRPr="001B5F1F" w:rsidRDefault="002A2138" w:rsidP="00776256">
            <w:pPr>
              <w:spacing w:line="240" w:lineRule="auto"/>
              <w:jc w:val="center"/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oval id="_x0000_s1047" style="position:absolute;left:0;text-align:left;margin-left:0;margin-top:22.8pt;width:104.5pt;height:54pt;z-index:251661312;mso-position-horizontal-relative:text;mso-position-vertical-relative:text">
                  <v:textbox style="mso-next-textbox:#_x0000_s1047">
                    <w:txbxContent>
                      <w:p w:rsidR="008F532A" w:rsidRPr="007D1798" w:rsidRDefault="008F532A" w:rsidP="00776256">
                        <w:pPr>
                          <w:jc w:val="center"/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začiatok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sk-SK" w:eastAsia="sk-SK"/>
              </w:rPr>
              <w:pict>
                <v:line id="_x0000_s1046" style="position:absolute;left:0;text-align:left;z-index:251660288;mso-position-horizontal-relative:text;mso-position-vertical-relative:text" from="55pt,64.05pt" to="55pt,100.05pt">
                  <v:stroke endarrow="block"/>
                </v:line>
              </w:pict>
            </w:r>
            <w:r>
              <w:rPr>
                <w:lang w:val="sk-SK"/>
              </w:rPr>
            </w:r>
            <w:r>
              <w:rPr>
                <w:lang w:val="sk-SK"/>
              </w:rPr>
              <w:pict>
                <v:group id="_x0000_s1026" editas="canvas" style="width:110pt;height:63pt;mso-position-horizontal-relative:char;mso-position-vertical-relative:line" coordorigin="2327,11422" coordsize="715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2327;top:11422;width:7150;height:4320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  <w:tc>
          <w:tcPr>
            <w:tcW w:w="6390" w:type="dxa"/>
            <w:shd w:val="clear" w:color="auto" w:fill="auto"/>
            <w:vAlign w:val="center"/>
          </w:tcPr>
          <w:p w:rsidR="008F532A" w:rsidRPr="001B5F1F" w:rsidRDefault="008F532A" w:rsidP="004A2647">
            <w:pPr>
              <w:spacing w:line="240" w:lineRule="auto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Začiatok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Ak je vymedzovacia značka použitá na začiatku, potom je v nej napísané začiatok. Do značky nesmie vstupovať žiadna hrana a musí z nej vystupovať práve jedna hrana. Pred touto značkou už nesmie byť žiadna ďalšia.</w:t>
            </w:r>
          </w:p>
        </w:tc>
      </w:tr>
      <w:tr w:rsidR="008F532A" w:rsidRPr="001B5F1F" w:rsidTr="00AD7DC6">
        <w:trPr>
          <w:trHeight w:val="1429"/>
        </w:trPr>
        <w:tc>
          <w:tcPr>
            <w:tcW w:w="2676" w:type="dxa"/>
            <w:shd w:val="clear" w:color="auto" w:fill="auto"/>
            <w:vAlign w:val="center"/>
          </w:tcPr>
          <w:p w:rsidR="008F532A" w:rsidRPr="001B5F1F" w:rsidRDefault="002A2138" w:rsidP="004A2647">
            <w:pPr>
              <w:spacing w:line="24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</w:r>
            <w:r>
              <w:rPr>
                <w:lang w:val="sk-SK"/>
              </w:rPr>
              <w:pict>
                <v:group id="_x0000_s1028" editas="canvas" style="width:110pt;height:63pt;mso-position-horizontal-relative:char;mso-position-vertical-relative:line" coordorigin="2327,-112" coordsize="7150,4320">
                  <o:lock v:ext="edit" aspectratio="t"/>
                  <v:shape id="_x0000_s1029" type="#_x0000_t75" style="position:absolute;left:2327;top:-112;width:7150;height:4320" o:preferrelative="f">
                    <v:fill o:detectmouseclick="t"/>
                    <v:path o:extrusionok="t" o:connecttype="none"/>
                    <o:lock v:ext="edit" text="t"/>
                  </v:shape>
                  <v:oval id="_x0000_s1030" style="position:absolute;left:3400;top:1739;width:5720;height:2469">
                    <v:textbox style="mso-next-textbox:#_x0000_s1030">
                      <w:txbxContent>
                        <w:p w:rsidR="008F532A" w:rsidRPr="00311D51" w:rsidRDefault="008F532A" w:rsidP="00776256">
                          <w:pPr>
                            <w:jc w:val="center"/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koniec</w:t>
                          </w:r>
                        </w:p>
                      </w:txbxContent>
                    </v:textbox>
                  </v:oval>
                  <v:line id="_x0000_s1031" style="position:absolute;flip:y" from="6260,505" to="6261,1739">
                    <v:stroke endarrow="block"/>
                  </v:line>
                  <w10:wrap type="none"/>
                  <w10:anchorlock/>
                </v:group>
              </w:pict>
            </w:r>
          </w:p>
        </w:tc>
        <w:tc>
          <w:tcPr>
            <w:tcW w:w="6390" w:type="dxa"/>
            <w:shd w:val="clear" w:color="auto" w:fill="auto"/>
            <w:vAlign w:val="center"/>
          </w:tcPr>
          <w:p w:rsidR="008F532A" w:rsidRPr="001B5F1F" w:rsidRDefault="008F532A" w:rsidP="004A2647">
            <w:pPr>
              <w:spacing w:line="240" w:lineRule="auto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Koniec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Ak je vymedzovacia značka použitá na konci, potom je v nej napísané koniec. Do značky musí vstupovať práve jedna hrana a nesmie z nej vystupovať žiadna hrana. Za touto značkou už nesmie byť žiadna ďalšia.</w:t>
            </w:r>
          </w:p>
        </w:tc>
      </w:tr>
    </w:tbl>
    <w:p w:rsidR="00AD7DC6" w:rsidRDefault="00AD7D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6"/>
        <w:gridCol w:w="6390"/>
      </w:tblGrid>
      <w:tr w:rsidR="008F532A" w:rsidRPr="001B5F1F" w:rsidTr="00AD7DC6">
        <w:tc>
          <w:tcPr>
            <w:tcW w:w="9066" w:type="dxa"/>
            <w:gridSpan w:val="2"/>
            <w:shd w:val="pct20" w:color="auto" w:fill="auto"/>
            <w:vAlign w:val="center"/>
          </w:tcPr>
          <w:p w:rsidR="008F532A" w:rsidRPr="001B5F1F" w:rsidRDefault="008F532A" w:rsidP="004A2647">
            <w:pPr>
              <w:spacing w:line="240" w:lineRule="auto"/>
              <w:jc w:val="center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Sekvenčné bloky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Vyskytujú sa vnútri vývojového diagramu (nemôžu byť použité ako prvé alebo posledné). Označujú sekvenčný postup algoritmom (je možné sa do neho dostať iba z predchádzajúceho prvku a po jeho vykonaní možno postúpiť iba na jeden prvok a to nasledujúci). V ich priebehu nesmie dôjsť k rozvetveniu algoritmu.</w:t>
            </w:r>
          </w:p>
        </w:tc>
      </w:tr>
      <w:tr w:rsidR="008F532A" w:rsidRPr="001B5F1F" w:rsidTr="00AD7DC6">
        <w:trPr>
          <w:trHeight w:val="2590"/>
        </w:trPr>
        <w:tc>
          <w:tcPr>
            <w:tcW w:w="2676" w:type="dxa"/>
            <w:shd w:val="clear" w:color="auto" w:fill="auto"/>
            <w:vAlign w:val="center"/>
          </w:tcPr>
          <w:p w:rsidR="008F532A" w:rsidRPr="001B5F1F" w:rsidRDefault="002A2138" w:rsidP="004A2647">
            <w:pPr>
              <w:spacing w:line="240" w:lineRule="auto"/>
              <w:jc w:val="center"/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group id="_x0000_s1093" style="position:absolute;left:0;text-align:left;margin-left:17.45pt;margin-top:64.7pt;width:93.5pt;height:90pt;z-index:251688960;mso-position-horizontal-relative:text;mso-position-vertical-relative:text" coordorigin="1747,11598" coordsize="1870,1800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_x0000_s1048" type="#_x0000_t111" style="position:absolute;left:1747;top:12137;width:1870;height:720;mso-position-horizontal-relative:text;mso-position-vertical-relative:text">
                    <v:textbox style="mso-next-textbox:#_x0000_s1048">
                      <w:txbxContent>
                        <w:p w:rsidR="008F532A" w:rsidRPr="0022670D" w:rsidRDefault="008F532A" w:rsidP="008F532A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 xml:space="preserve"> </w:t>
                          </w:r>
                          <w:r w:rsidR="006013BF">
                            <w:rPr>
                              <w:lang w:val="sk-SK"/>
                            </w:rPr>
                            <w:t xml:space="preserve">          </w:t>
                          </w:r>
                          <w:r>
                            <w:rPr>
                              <w:lang w:val="sk-SK"/>
                            </w:rPr>
                            <w:t>A, B</w:t>
                          </w:r>
                        </w:p>
                      </w:txbxContent>
                    </v:textbox>
                  </v:shape>
                  <v:line id="_x0000_s1049" style="position:absolute;mso-position-horizontal-relative:text;mso-position-vertical-relative:text" from="2629,12858" to="2629,13398">
                    <v:stroke endarrow="block"/>
                  </v:line>
                  <v:line id="_x0000_s1050" style="position:absolute;mso-position-horizontal-relative:text;mso-position-vertical-relative:text" from="2629,11598" to="2629,12138">
                    <v:stroke endarrow="block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92" type="#_x0000_t32" style="position:absolute;left:2253;top:12331;width:375;height:15" o:connectortype="straight">
                    <v:stroke endarrow="block"/>
                  </v:shape>
                </v:group>
              </w:pict>
            </w:r>
          </w:p>
        </w:tc>
        <w:tc>
          <w:tcPr>
            <w:tcW w:w="6390" w:type="dxa"/>
            <w:shd w:val="clear" w:color="auto" w:fill="auto"/>
            <w:vAlign w:val="center"/>
          </w:tcPr>
          <w:p w:rsidR="008F532A" w:rsidRPr="001B5F1F" w:rsidRDefault="008F532A" w:rsidP="004A2647">
            <w:pPr>
              <w:spacing w:line="240" w:lineRule="auto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Vstup</w:t>
            </w:r>
            <w:r w:rsidRPr="001B5F1F">
              <w:rPr>
                <w:lang w:val="sk-SK"/>
              </w:rPr>
              <w:t xml:space="preserve"> alebo </w:t>
            </w:r>
            <w:r w:rsidRPr="001B5F1F">
              <w:rPr>
                <w:b/>
                <w:lang w:val="sk-SK"/>
              </w:rPr>
              <w:t>Výstup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Pri behu programu je nutné komunikovať s počítačom. Je potrebné:</w:t>
            </w:r>
          </w:p>
          <w:p w:rsidR="008F532A" w:rsidRPr="001B5F1F" w:rsidRDefault="008F532A" w:rsidP="004A2647">
            <w:pPr>
              <w:numPr>
                <w:ilvl w:val="0"/>
                <w:numId w:val="1"/>
              </w:num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Aby sa „dovnútra“ dostali dáta, ktoré program potrebuje k svojej činnosti (buď ich zadá užívateľ z klávesnice, alebo môžu byť  načítané zo súboru)</w:t>
            </w:r>
          </w:p>
          <w:p w:rsidR="008F532A" w:rsidRPr="00776256" w:rsidRDefault="008F532A" w:rsidP="004A2647">
            <w:pPr>
              <w:numPr>
                <w:ilvl w:val="0"/>
                <w:numId w:val="1"/>
              </w:num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Aby sa nakoniec užívateľ dozvedel výsledky spracovania (môže si ich nechať vypísať na obrazovku počítača, vytlačiť alebo si ich uložiť do súboru)</w:t>
            </w:r>
          </w:p>
          <w:p w:rsidR="008F532A" w:rsidRPr="001B5F1F" w:rsidRDefault="008F532A" w:rsidP="004A2647">
            <w:pPr>
              <w:spacing w:line="240" w:lineRule="auto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Vstup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Znázorňuje načítanie dát potrebných pre činno</w:t>
            </w:r>
            <w:r w:rsidR="006013BF">
              <w:rPr>
                <w:lang w:val="sk-SK"/>
              </w:rPr>
              <w:t>sť programu.</w:t>
            </w:r>
          </w:p>
          <w:p w:rsidR="008F532A" w:rsidRPr="001B5F1F" w:rsidRDefault="008F532A" w:rsidP="004A2647">
            <w:pPr>
              <w:spacing w:line="240" w:lineRule="auto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Výstup</w:t>
            </w:r>
          </w:p>
          <w:p w:rsidR="008F532A" w:rsidRPr="001B5F1F" w:rsidRDefault="008F532A" w:rsidP="006013BF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 xml:space="preserve">Znázorňuje vypísanie výstupu programu na zobrazovacom zariadení. </w:t>
            </w:r>
          </w:p>
        </w:tc>
      </w:tr>
      <w:tr w:rsidR="008F532A" w:rsidRPr="001B5F1F" w:rsidTr="00AD7DC6">
        <w:trPr>
          <w:trHeight w:val="3093"/>
        </w:trPr>
        <w:tc>
          <w:tcPr>
            <w:tcW w:w="26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32A" w:rsidRPr="001B5F1F" w:rsidRDefault="002A2138" w:rsidP="004A2647">
            <w:pPr>
              <w:spacing w:line="240" w:lineRule="auto"/>
              <w:jc w:val="center"/>
              <w:rPr>
                <w:lang w:val="sk-SK"/>
              </w:rPr>
            </w:pPr>
            <w:r>
              <w:rPr>
                <w:noProof/>
                <w:lang w:val="sk-SK" w:eastAsia="sk-SK"/>
              </w:rPr>
              <w:lastRenderedPageBreak/>
              <w:pict>
                <v:shape id="_x0000_s1096" type="#_x0000_t32" style="position:absolute;left:0;text-align:left;margin-left:45.6pt;margin-top:83.75pt;width:20.05pt;height:0;flip:x;z-index:251698176;mso-position-horizontal-relative:text;mso-position-vertical-relative:text" o:connectortype="straight" o:regroupid="2">
                  <v:stroke endarrow="block"/>
                </v:shape>
              </w:pict>
            </w:r>
            <w:r>
              <w:rPr>
                <w:noProof/>
                <w:lang w:val="sk-SK" w:eastAsia="sk-SK"/>
              </w:rPr>
              <w:pict>
                <v:line id="_x0000_s1095" style="position:absolute;left:0;text-align:left;z-index:251697152;mso-position-horizontal-relative:text;mso-position-vertical-relative:text" from="60.6pt,37.15pt" to="60.6pt,73.15pt" o:regroupid="2">
                  <v:stroke endarrow="block"/>
                </v:line>
              </w:pict>
            </w:r>
            <w:r>
              <w:rPr>
                <w:noProof/>
                <w:lang w:val="sk-SK" w:eastAsia="sk-SK"/>
              </w:rPr>
              <w:pict>
                <v:line id="_x0000_s1052" style="position:absolute;left:0;text-align:left;z-index:251696128;mso-position-horizontal-relative:text;mso-position-vertical-relative:text" from="60.5pt,117.85pt" to="60.5pt,153.85pt" o:regroupid="2">
                  <v:stroke endarrow="block"/>
                </v:line>
              </w:pict>
            </w:r>
            <w:r>
              <w:rPr>
                <w:noProof/>
                <w:lang w:val="sk-SK" w:eastAsia="sk-SK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51" type="#_x0000_t109" style="position:absolute;left:0;text-align:left;margin-left:11pt;margin-top:72.85pt;width:99pt;height:45pt;z-index:251695104;mso-position-horizontal-relative:text;mso-position-vertical-relative:text" o:regroupid="2">
                  <v:textbox style="mso-next-textbox:#_x0000_s1051">
                    <w:txbxContent>
                      <w:p w:rsidR="008F532A" w:rsidRPr="00822699" w:rsidRDefault="006013BF" w:rsidP="00776256">
                        <w:pPr>
                          <w:jc w:val="center"/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 xml:space="preserve">A         </w:t>
                        </w:r>
                        <w:r w:rsidR="008F532A">
                          <w:rPr>
                            <w:lang w:val="sk-SK"/>
                          </w:rPr>
                          <w:t>A+B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32A" w:rsidRPr="001B5F1F" w:rsidRDefault="008F532A" w:rsidP="004A2647">
            <w:pPr>
              <w:spacing w:line="240" w:lineRule="auto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Spracovanie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Znázorňuje nejakú činnosť programu, behom ktorej dochádza k transformácií dát (napr. súčet dvoch čísel, alebo iná matematická či logická operácia).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V bloku môže byť zapísaná jedna alebo viac inštrukcií. Každá z týchto inštrukcií však musí byť natoľko podrobná, že ju možno vykonať naraz (nesmie v sebe skrývať niekoľko ďalších operácií).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Pretože spracovanie je tiež sekvenčný blok, musí mať práve jeden vstup a práve jeden výstup.</w:t>
            </w:r>
          </w:p>
        </w:tc>
      </w:tr>
    </w:tbl>
    <w:p w:rsidR="00AD7DC6" w:rsidRDefault="00AD7D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3"/>
        <w:gridCol w:w="5223"/>
      </w:tblGrid>
      <w:tr w:rsidR="00251E39" w:rsidRPr="001B5F1F" w:rsidTr="00AD7DC6">
        <w:tc>
          <w:tcPr>
            <w:tcW w:w="9066" w:type="dxa"/>
            <w:gridSpan w:val="2"/>
            <w:shd w:val="pct20" w:color="auto" w:fill="auto"/>
            <w:vAlign w:val="center"/>
          </w:tcPr>
          <w:p w:rsidR="00251E39" w:rsidRPr="001B5F1F" w:rsidRDefault="00251E39" w:rsidP="004A2647">
            <w:pPr>
              <w:spacing w:line="240" w:lineRule="auto"/>
              <w:jc w:val="center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Vetvenie</w:t>
            </w:r>
          </w:p>
          <w:p w:rsidR="00251E39" w:rsidRPr="001B5F1F" w:rsidRDefault="00251E39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V niektorých prípadoch sa nedá postupovať len sekvenčne, ale je potrebné algoritmus rozvetviť. K vetveniu nemôže dochádzať náhodne, ale vždy iba na základe nejakej podmienky. Ak je podmienka splnená, potom program pokračuje jednou cestou, ak nie je splnená, pokračuje druhou cestou.</w:t>
            </w:r>
          </w:p>
          <w:p w:rsidR="00251E39" w:rsidRPr="001B5F1F" w:rsidRDefault="00251E39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(napr. ak idete po ceste a uvidíte z nej odbočku do Dolnej Lehoty. Určite neodbočíte náhodne, ale len za podmienky, že potrebujete ísť do Dolnej Lehoty. V opačnom prípade pokračujete ďalej.)</w:t>
            </w:r>
          </w:p>
        </w:tc>
      </w:tr>
      <w:tr w:rsidR="00251E39" w:rsidTr="00AD7DC6">
        <w:trPr>
          <w:trHeight w:val="2872"/>
        </w:trPr>
        <w:tc>
          <w:tcPr>
            <w:tcW w:w="3843" w:type="dxa"/>
            <w:shd w:val="clear" w:color="auto" w:fill="auto"/>
            <w:vAlign w:val="center"/>
          </w:tcPr>
          <w:p w:rsidR="00251E39" w:rsidRPr="001B5F1F" w:rsidRDefault="002A2138" w:rsidP="004A2647">
            <w:pPr>
              <w:spacing w:line="240" w:lineRule="auto"/>
              <w:jc w:val="center"/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group id="_x0000_s1082" style="position:absolute;left:0;text-align:left;margin-left:5.05pt;margin-top:0;width:126.5pt;height:1in;z-index:251682816;mso-position-horizontal-relative:text;mso-position-vertical-relative:text" coordorigin="821,730" coordsize="2530,1440">
                  <v:shape id="_x0000_s1083" type="#_x0000_t75" style="position:absolute;left:821;top:730;width:2530;height:1440" o:preferrelative="f">
                    <v:fill o:detectmouseclick="t"/>
                    <v:path o:extrusionok="t" o:connecttype="none"/>
                    <o:lock v:ext="edit" text="t"/>
                  </v:shape>
                  <v:line id="_x0000_s1084" style="position:absolute" from="2031,910" to="2031,1450">
                    <v:stroke endarrow="block"/>
                  </v:line>
                </v:group>
              </w:pict>
            </w:r>
            <w:r>
              <w:rPr>
                <w:noProof/>
                <w:lang w:val="sk-SK" w:eastAsia="sk-SK"/>
              </w:rPr>
              <w:pict>
                <v:group id="_x0000_s1078" style="position:absolute;left:0;text-align:left;margin-left:.1pt;margin-top:62.65pt;width:16.9pt;height:36pt;z-index:251680768;mso-position-horizontal-relative:text;mso-position-vertical-relative:text" coordorigin="720,2160" coordsize="338,540">
                  <v:line id="_x0000_s1079" style="position:absolute;flip:x" from="728,2170" to="1058,2170"/>
                  <v:line id="_x0000_s1080" style="position:absolute" from="720,2160" to="720,2700">
                    <v:stroke endarrow="block"/>
                  </v:line>
                </v:group>
              </w:pict>
            </w:r>
            <w:r>
              <w:rPr>
                <w:noProof/>
                <w:lang w:val="sk-SK" w:eastAsia="sk-SK"/>
              </w:rPr>
              <w:pict>
                <v:group id="_x0000_s1075" style="position:absolute;left:0;text-align:left;margin-left:121.1pt;margin-top:62.65pt;width:11pt;height:36pt;z-index:251679744;mso-position-horizontal-relative:text;mso-position-vertical-relative:text" coordorigin="2920,2340" coordsize="220,540">
                  <v:line id="_x0000_s1076" style="position:absolute" from="2920,2340" to="3140,2340"/>
                  <v:line id="_x0000_s1077" style="position:absolute" from="3140,2340" to="3140,2880">
                    <v:stroke endarrow="block"/>
                  </v:line>
                </v:group>
              </w:pict>
            </w:r>
            <w:r>
              <w:rPr>
                <w:noProof/>
                <w:lang w:val="sk-SK" w:eastAsia="sk-SK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81" type="#_x0000_t110" style="position:absolute;left:0;text-align:left;margin-left:5.6pt;margin-top:35.5pt;width:120.9pt;height:63.15pt;z-index:251681792;mso-position-horizontal-relative:text;mso-position-vertical-relative:text">
                  <v:textbox style="mso-next-textbox:#_x0000_s1081">
                    <w:txbxContent>
                      <w:p w:rsidR="00251E39" w:rsidRPr="00026294" w:rsidRDefault="00251E39" w:rsidP="008F532A">
                        <w:pPr>
                          <w:rPr>
                            <w:sz w:val="20"/>
                            <w:szCs w:val="20"/>
                            <w:lang w:val="sk-SK"/>
                          </w:rPr>
                        </w:pPr>
                        <w:r>
                          <w:rPr>
                            <w:sz w:val="18"/>
                            <w:szCs w:val="18"/>
                            <w:lang w:val="sk-SK"/>
                          </w:rPr>
                          <w:t xml:space="preserve"> </w:t>
                        </w:r>
                        <w:r w:rsidRPr="00026294">
                          <w:rPr>
                            <w:sz w:val="20"/>
                            <w:szCs w:val="20"/>
                            <w:lang w:val="sk-SK"/>
                          </w:rPr>
                          <w:t>podmienka</w:t>
                        </w:r>
                      </w:p>
                    </w:txbxContent>
                  </v:textbox>
                </v:shape>
              </w:pict>
            </w:r>
          </w:p>
          <w:p w:rsidR="00251E39" w:rsidRPr="001B5F1F" w:rsidRDefault="00251E39" w:rsidP="004A2647">
            <w:pPr>
              <w:rPr>
                <w:lang w:val="sk-SK"/>
              </w:rPr>
            </w:pPr>
          </w:p>
          <w:p w:rsidR="00251E39" w:rsidRPr="001B5F1F" w:rsidRDefault="00251E39" w:rsidP="004A2647">
            <w:pPr>
              <w:rPr>
                <w:lang w:val="sk-SK"/>
              </w:rPr>
            </w:pPr>
            <w:r w:rsidRPr="001B5F1F">
              <w:rPr>
                <w:lang w:val="sk-SK"/>
              </w:rPr>
              <w:t>+                                                  -</w:t>
            </w:r>
          </w:p>
        </w:tc>
        <w:tc>
          <w:tcPr>
            <w:tcW w:w="5223" w:type="dxa"/>
            <w:shd w:val="clear" w:color="auto" w:fill="auto"/>
            <w:vAlign w:val="center"/>
          </w:tcPr>
          <w:p w:rsidR="00251E39" w:rsidRPr="001B5F1F" w:rsidRDefault="00251E39" w:rsidP="004A2647">
            <w:pPr>
              <w:spacing w:line="240" w:lineRule="auto"/>
              <w:jc w:val="center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Rozhodovací blok</w:t>
            </w:r>
          </w:p>
          <w:p w:rsidR="00251E39" w:rsidRPr="001B5F1F" w:rsidRDefault="00251E39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Slúži k rozvetveniu programu na základe podmienky, ktorá je uvedená vo vnútri. Ak je podmienka splnená, potom program pokračuje vetvou označenou znamienkom +, ak nie je splnená, potom pokračuje vetvou označenou znamienkom -.</w:t>
            </w:r>
          </w:p>
          <w:p w:rsidR="00251E39" w:rsidRPr="001B5F1F" w:rsidRDefault="00251E39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Na obrázku je uvedená jedna z možností zobrazenia vetvenia. Nie je rozhodujúce, či vetva označená znamienkom + bude vľavo a vetva označená – vpravo, alebo to bude naopak. Záleží na prehľadnosti vývojového diagramu. Pokiaľ v niektorej vetve bude napríklad viac príkazov ako v druhej, potom je vhodné kresliť ju na tú stranu, kde je viac miesta.</w:t>
            </w:r>
          </w:p>
        </w:tc>
      </w:tr>
      <w:tr w:rsidR="00251E39" w:rsidRPr="001B5F1F" w:rsidTr="00AD7DC6">
        <w:trPr>
          <w:trHeight w:val="3153"/>
        </w:trPr>
        <w:tc>
          <w:tcPr>
            <w:tcW w:w="3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E39" w:rsidRPr="001B5F1F" w:rsidRDefault="002A2138" w:rsidP="004A2647">
            <w:pPr>
              <w:spacing w:line="240" w:lineRule="auto"/>
              <w:jc w:val="center"/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group id="_x0000_s1098" style="position:absolute;left:0;text-align:left;margin-left:19.8pt;margin-top:55.55pt;width:137.7pt;height:98.85pt;z-index:251694080;mso-position-horizontal-relative:text;mso-position-vertical-relative:text" coordorigin="1813,12875" coordsize="2754,1977">
                  <v:shape id="_x0000_s1085" type="#_x0000_t110" style="position:absolute;left:1813;top:12875;width:2200;height:1080;mso-position-horizontal-relative:text;mso-position-vertical-relative:text">
                    <v:textbox style="mso-next-textbox:#_x0000_s1085">
                      <w:txbxContent>
                        <w:p w:rsidR="00251E39" w:rsidRPr="00864675" w:rsidRDefault="00251E39" w:rsidP="008F532A">
                          <w:pPr>
                            <w:rPr>
                              <w:sz w:val="20"/>
                              <w:szCs w:val="20"/>
                              <w:lang w:val="sk-SK"/>
                            </w:rPr>
                          </w:pPr>
                          <w:r w:rsidRPr="00864675">
                            <w:rPr>
                              <w:sz w:val="20"/>
                              <w:szCs w:val="20"/>
                              <w:lang w:val="sk-SK"/>
                            </w:rPr>
                            <w:t>podmienk</w:t>
                          </w:r>
                          <w:r>
                            <w:rPr>
                              <w:sz w:val="20"/>
                              <w:szCs w:val="20"/>
                              <w:lang w:val="sk-SK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1090" style="position:absolute;mso-position-horizontal-relative:text;mso-position-vertical-relative:text" from="2912,13952" to="2912,14852">
                    <v:stroke endarrow="block"/>
                  </v:line>
                  <v:line id="_x0000_s1088" style="position:absolute" from="4565,13396" to="4567,13756" o:regroupid="1">
                    <v:stroke endarrow="block"/>
                  </v:line>
                </v:group>
              </w:pict>
            </w:r>
            <w:r>
              <w:rPr>
                <w:lang w:val="sk-SK"/>
              </w:rPr>
            </w:r>
            <w:r>
              <w:rPr>
                <w:lang w:val="sk-SK"/>
              </w:rPr>
              <w:pict>
                <v:group id="_x0000_s1073" editas="canvas" style="width:159.5pt;height:90pt;mso-position-horizontal-relative:char;mso-position-vertical-relative:line" coordorigin="2327,3195" coordsize="7150,4320">
                  <o:lock v:ext="edit" aspectratio="t"/>
                  <v:shape id="_x0000_s1074" type="#_x0000_t75" style="position:absolute;left:2327;top:3195;width:7150;height:4320" o:preferrelative="f">
                    <v:fill o:detectmouseclick="t"/>
                    <v:path o:extrusionok="t" o:connecttype="none"/>
                    <o:lock v:ext="edit" text="t"/>
                  </v:shape>
                  <v:line id="_x0000_s1089" style="position:absolute;mso-position-horizontal-relative:text;mso-position-vertical-relative:text" from="5371,3627" to="5371,5787">
                    <v:stroke endarrow="block"/>
                  </v:line>
                  <v:line id="_x0000_s1087" style="position:absolute" from="7738,6963" to="8970,6964" o:regroupid="1"/>
                  <w10:wrap type="none"/>
                  <w10:anchorlock/>
                </v:group>
              </w:pict>
            </w:r>
            <w:r w:rsidR="00251E39" w:rsidRPr="001B5F1F">
              <w:rPr>
                <w:lang w:val="sk-SK"/>
              </w:rPr>
              <w:t>-</w:t>
            </w:r>
          </w:p>
          <w:p w:rsidR="00251E39" w:rsidRPr="001B5F1F" w:rsidRDefault="00251E39" w:rsidP="00776256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        </w:t>
            </w:r>
            <w:r w:rsidRPr="001B5F1F">
              <w:rPr>
                <w:lang w:val="sk-SK"/>
              </w:rPr>
              <w:t>+</w:t>
            </w:r>
          </w:p>
        </w:tc>
        <w:tc>
          <w:tcPr>
            <w:tcW w:w="52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E39" w:rsidRPr="001B5F1F" w:rsidRDefault="00251E39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Ďalšia možnosť zobrazenia rozhodovacieho bloku.</w:t>
            </w:r>
          </w:p>
          <w:p w:rsidR="00251E39" w:rsidRPr="001B5F1F" w:rsidRDefault="00251E39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Podstatné je, že vstupná hrana musí prichádzať do horného vrcholu značky a značka musí mať práve dva výstupy (označené + a -).</w:t>
            </w:r>
          </w:p>
        </w:tc>
      </w:tr>
    </w:tbl>
    <w:p w:rsidR="00AD7DC6" w:rsidRDefault="00AD7D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1"/>
        <w:gridCol w:w="4315"/>
      </w:tblGrid>
      <w:tr w:rsidR="008F532A" w:rsidRPr="001B5F1F" w:rsidTr="00AD7DC6">
        <w:tc>
          <w:tcPr>
            <w:tcW w:w="9066" w:type="dxa"/>
            <w:gridSpan w:val="2"/>
            <w:shd w:val="pct20" w:color="auto" w:fill="auto"/>
            <w:vAlign w:val="center"/>
          </w:tcPr>
          <w:p w:rsidR="008F532A" w:rsidRPr="001B5F1F" w:rsidRDefault="008F532A" w:rsidP="004A2647">
            <w:pPr>
              <w:spacing w:line="240" w:lineRule="auto"/>
              <w:jc w:val="center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lastRenderedPageBreak/>
              <w:t>Ďalšie značky</w:t>
            </w:r>
          </w:p>
        </w:tc>
      </w:tr>
      <w:tr w:rsidR="008F532A" w:rsidRPr="001B5F1F" w:rsidTr="00AD7DC6">
        <w:trPr>
          <w:trHeight w:val="2129"/>
        </w:trPr>
        <w:tc>
          <w:tcPr>
            <w:tcW w:w="4751" w:type="dxa"/>
            <w:shd w:val="clear" w:color="auto" w:fill="auto"/>
            <w:vAlign w:val="center"/>
          </w:tcPr>
          <w:p w:rsidR="008F532A" w:rsidRPr="001B5F1F" w:rsidRDefault="002A2138" w:rsidP="004A2647">
            <w:pPr>
              <w:spacing w:line="24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</w:r>
            <w:r>
              <w:rPr>
                <w:lang w:val="sk-SK"/>
              </w:rPr>
              <w:pict>
                <v:group id="_x0000_s1037" editas="canvas" style="width:198pt;height:117pt;mso-position-horizontal-relative:char;mso-position-vertical-relative:line" coordorigin="1706,1907" coordsize="3960,2340">
                  <o:lock v:ext="edit" aspectratio="t"/>
                  <v:shape id="_x0000_s1038" type="#_x0000_t75" style="position:absolute;left:1706;top:1907;width:3960;height:2340" o:preferrelative="f">
                    <v:fill o:detectmouseclick="t"/>
                    <v:path o:extrusionok="t" o:connecttype="none"/>
                    <o:lock v:ext="edit" text="t"/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_x0000_s1039" type="#_x0000_t117" style="position:absolute;left:2366;top:2987;width:2750;height:900">
                    <v:textbox style="mso-next-textbox:#_x0000_s1039">
                      <w:txbxContent>
                        <w:p w:rsidR="008F532A" w:rsidRPr="007F6F2E" w:rsidRDefault="00F30F47" w:rsidP="00F30F47">
                          <w:pPr>
                            <w:spacing w:after="480"/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 xml:space="preserve">I       </w:t>
                          </w:r>
                          <w:r w:rsidR="008F532A">
                            <w:rPr>
                              <w:lang w:val="sk-SK"/>
                            </w:rPr>
                            <w:t>1,N</w:t>
                          </w:r>
                        </w:p>
                      </w:txbxContent>
                    </v:textbox>
                  </v:shape>
                  <v:shape id="_x0000_s1100" type="#_x0000_t32" style="position:absolute;left:3116;top:3211;width:231;height:1;flip:x" o:connectortype="straight">
                    <v:stroke endarrow="block"/>
                  </v:shape>
                  <w10:wrap type="none"/>
                  <w10:anchorlock/>
                </v:group>
              </w:pict>
            </w:r>
          </w:p>
        </w:tc>
        <w:tc>
          <w:tcPr>
            <w:tcW w:w="4315" w:type="dxa"/>
            <w:shd w:val="clear" w:color="auto" w:fill="auto"/>
            <w:vAlign w:val="center"/>
          </w:tcPr>
          <w:p w:rsidR="008F532A" w:rsidRPr="001B5F1F" w:rsidRDefault="008F532A" w:rsidP="004A2647">
            <w:pPr>
              <w:spacing w:line="240" w:lineRule="auto"/>
              <w:jc w:val="center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Príprava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Označuje prípravnú fázu programu, používa sa napríklad pre zahájenie cyklu so známym počtom opakovaní.</w:t>
            </w:r>
          </w:p>
        </w:tc>
      </w:tr>
      <w:tr w:rsidR="008F532A" w:rsidRPr="001B5F1F" w:rsidTr="00AD7DC6">
        <w:trPr>
          <w:trHeight w:val="1382"/>
        </w:trPr>
        <w:tc>
          <w:tcPr>
            <w:tcW w:w="4751" w:type="dxa"/>
            <w:shd w:val="clear" w:color="auto" w:fill="auto"/>
            <w:vAlign w:val="center"/>
          </w:tcPr>
          <w:p w:rsidR="008F532A" w:rsidRPr="001B5F1F" w:rsidRDefault="002A2138" w:rsidP="004A2647">
            <w:pPr>
              <w:spacing w:line="24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</w:r>
            <w:r>
              <w:rPr>
                <w:lang w:val="sk-SK"/>
              </w:rPr>
              <w:pict>
                <v:group id="_x0000_s1040" editas="canvas" style="width:220pt;height:135pt;mso-position-horizontal-relative:char;mso-position-vertical-relative:line" coordorigin="2327,2782" coordsize="7150,4320">
                  <o:lock v:ext="edit" aspectratio="t"/>
                  <v:shape id="_x0000_s1041" type="#_x0000_t75" style="position:absolute;left:2327;top:2782;width:7150;height:4320" o:preferrelative="f">
                    <v:fill o:detectmouseclick="t"/>
                    <v:path o:extrusionok="t" o:connecttype="none"/>
                    <o:lock v:ext="edit" text="t"/>
                  </v:shape>
                  <v:oval id="_x0000_s1042" style="position:absolute;left:4472;top:4510;width:2324;height:2016">
                    <v:textbox style="mso-next-textbox:#_x0000_s1042">
                      <w:txbxContent>
                        <w:p w:rsidR="008F532A" w:rsidRPr="007F6F2E" w:rsidRDefault="008F532A" w:rsidP="00776256">
                          <w:pPr>
                            <w:jc w:val="center"/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1</w:t>
                          </w:r>
                        </w:p>
                      </w:txbxContent>
                    </v:textbox>
                  </v:oval>
                  <w10:wrap type="none"/>
                  <w10:anchorlock/>
                </v:group>
              </w:pict>
            </w:r>
          </w:p>
        </w:tc>
        <w:tc>
          <w:tcPr>
            <w:tcW w:w="4315" w:type="dxa"/>
            <w:shd w:val="clear" w:color="auto" w:fill="auto"/>
            <w:vAlign w:val="center"/>
          </w:tcPr>
          <w:p w:rsidR="008F532A" w:rsidRPr="001B5F1F" w:rsidRDefault="008F532A" w:rsidP="004A2647">
            <w:pPr>
              <w:spacing w:line="240" w:lineRule="auto"/>
              <w:jc w:val="center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Spojka</w:t>
            </w:r>
          </w:p>
          <w:p w:rsidR="008F532A" w:rsidRPr="001B5F1F" w:rsidRDefault="008F532A" w:rsidP="00F30F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Umožňuje spojiť dve časti vývojového diagramu, ktoré nebolo možné nakresliť súvisle (napr. prerušenie na konci stránky alebo z dôvodu krížiacich sa čiar). Spojky na konci prerušenia a na začiatku pokračovania musia byť označené rovnakými číslami.</w:t>
            </w:r>
          </w:p>
        </w:tc>
      </w:tr>
      <w:tr w:rsidR="008F532A" w:rsidRPr="001B5F1F" w:rsidTr="00AD7DC6">
        <w:trPr>
          <w:trHeight w:val="5079"/>
        </w:trPr>
        <w:tc>
          <w:tcPr>
            <w:tcW w:w="4751" w:type="dxa"/>
            <w:shd w:val="clear" w:color="auto" w:fill="auto"/>
            <w:vAlign w:val="center"/>
          </w:tcPr>
          <w:p w:rsidR="008F532A" w:rsidRPr="001B5F1F" w:rsidRDefault="002A2138" w:rsidP="004A2647">
            <w:pPr>
              <w:spacing w:line="240" w:lineRule="auto"/>
              <w:jc w:val="center"/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line id="_x0000_s1071" style="position:absolute;left:0;text-align:left;z-index:251677696;mso-position-horizontal-relative:text;mso-position-vertical-relative:text" from="123.15pt,162pt" to="123.15pt,207pt">
                  <v:stroke endarrow="block"/>
                </v:line>
              </w:pict>
            </w:r>
            <w:r>
              <w:rPr>
                <w:noProof/>
                <w:lang w:val="sk-SK" w:eastAsia="sk-SK"/>
              </w:rPr>
              <w:pi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_x0000_s1070" type="#_x0000_t112" style="position:absolute;left:0;text-align:left;margin-left:57.2pt;margin-top:117pt;width:121pt;height:45pt;z-index:251676672;mso-position-horizontal-relative:text;mso-position-vertical-relative:text">
                  <v:textbox style="mso-next-textbox:#_x0000_s1070">
                    <w:txbxContent>
                      <w:p w:rsidR="008F532A" w:rsidRPr="00133B79" w:rsidRDefault="008F532A" w:rsidP="008F532A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 xml:space="preserve"> Načítaj maticu A</w:t>
                        </w:r>
                      </w:p>
                    </w:txbxContent>
                  </v:textbox>
                </v:shape>
              </w:pict>
            </w:r>
            <w:r>
              <w:rPr>
                <w:lang w:val="sk-SK"/>
              </w:rPr>
            </w:r>
            <w:r>
              <w:rPr>
                <w:lang w:val="sk-SK"/>
              </w:rPr>
              <w:pict>
                <v:group id="_x0000_s1043" editas="canvas" style="width:225.5pt;height:135pt;mso-position-horizontal-relative:char;mso-position-vertical-relative:line" coordorigin="2327,3600" coordsize="7150,4320">
                  <o:lock v:ext="edit" aspectratio="t"/>
                  <v:shape id="_x0000_s1044" type="#_x0000_t75" style="position:absolute;left:2327;top:3600;width:7150;height:4320" o:preferrelative="f">
                    <v:fill o:detectmouseclick="t"/>
                    <v:path o:extrusionok="t" o:connecttype="none"/>
                    <o:lock v:ext="edit" text="t"/>
                  </v:shape>
                  <v:line id="_x0000_s1045" style="position:absolute" from="6095,6176" to="6095,7328">
                    <v:stroke endarrow="block"/>
                  </v:line>
                  <w10:wrap type="none"/>
                  <w10:anchorlock/>
                </v:group>
              </w:pict>
            </w:r>
          </w:p>
        </w:tc>
        <w:tc>
          <w:tcPr>
            <w:tcW w:w="4315" w:type="dxa"/>
            <w:shd w:val="clear" w:color="auto" w:fill="auto"/>
            <w:vAlign w:val="center"/>
          </w:tcPr>
          <w:p w:rsidR="008F532A" w:rsidRPr="001B5F1F" w:rsidRDefault="008F532A" w:rsidP="004A2647">
            <w:pPr>
              <w:spacing w:line="240" w:lineRule="auto"/>
              <w:jc w:val="center"/>
              <w:rPr>
                <w:b/>
                <w:lang w:val="sk-SK"/>
              </w:rPr>
            </w:pPr>
            <w:r w:rsidRPr="001B5F1F">
              <w:rPr>
                <w:b/>
                <w:lang w:val="sk-SK"/>
              </w:rPr>
              <w:t>Podprogram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Znázorňuje samostatnú časť programu, ktorá môže obsahovať väčší počet krokov:</w:t>
            </w:r>
          </w:p>
          <w:p w:rsidR="008F532A" w:rsidRPr="001B5F1F" w:rsidRDefault="008F532A" w:rsidP="004A2647">
            <w:pPr>
              <w:numPr>
                <w:ilvl w:val="0"/>
                <w:numId w:val="2"/>
              </w:num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Ak sa vyskytuje v algoritme(programe) nejaká jeho časť na viacerých miestach, potom je vhodné túto časť spracovať samostatne. Označí sa ako jeden blok a ten sa potom vloží do výsledného algoritmu na všetky potrebné miesta</w:t>
            </w:r>
          </w:p>
          <w:p w:rsidR="008F532A" w:rsidRPr="00776256" w:rsidRDefault="008F532A" w:rsidP="004A2647">
            <w:pPr>
              <w:numPr>
                <w:ilvl w:val="0"/>
                <w:numId w:val="2"/>
              </w:num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Podobne – ak sa vyskytuje často v rôznych algoritmoch rovnaký postup, je vhodné ho spracovať samostatne, označiť ho jedným blokom a potom ho vložiť do všetkých algoritmov, kde sa vyskytuje.</w:t>
            </w:r>
          </w:p>
          <w:p w:rsidR="008F532A" w:rsidRPr="001B5F1F" w:rsidRDefault="008F532A" w:rsidP="004A2647">
            <w:pPr>
              <w:spacing w:line="240" w:lineRule="auto"/>
              <w:rPr>
                <w:lang w:val="sk-SK"/>
              </w:rPr>
            </w:pPr>
            <w:r w:rsidRPr="001B5F1F">
              <w:rPr>
                <w:lang w:val="sk-SK"/>
              </w:rPr>
              <w:t>Ušetrí sa tým práca a algoritmus sa sprehľadní. Následne pri písaní programu sa zjednoduší ich ladenie (chyby sa odstraňujú len jedenkrát).</w:t>
            </w:r>
          </w:p>
        </w:tc>
      </w:tr>
    </w:tbl>
    <w:p w:rsidR="00EB113B" w:rsidRDefault="00EB113B"/>
    <w:sectPr w:rsidR="00EB113B" w:rsidSect="00EB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052B8"/>
    <w:multiLevelType w:val="hybridMultilevel"/>
    <w:tmpl w:val="442A86B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181C25"/>
    <w:multiLevelType w:val="hybridMultilevel"/>
    <w:tmpl w:val="E0DC0C7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532A"/>
    <w:rsid w:val="00251E39"/>
    <w:rsid w:val="002A2138"/>
    <w:rsid w:val="004D3F59"/>
    <w:rsid w:val="005D75A2"/>
    <w:rsid w:val="006013BF"/>
    <w:rsid w:val="006D234D"/>
    <w:rsid w:val="00775A27"/>
    <w:rsid w:val="00776256"/>
    <w:rsid w:val="008A4D52"/>
    <w:rsid w:val="008F532A"/>
    <w:rsid w:val="00A50282"/>
    <w:rsid w:val="00AD7DC6"/>
    <w:rsid w:val="00EB113B"/>
    <w:rsid w:val="00F30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  <o:rules v:ext="edit">
        <o:r id="V:Rule3" type="connector" idref="#_x0000_s1092"/>
        <o:r id="V:Rule4" type="connector" idref="#_x0000_s1096"/>
        <o:r id="V:Rule6" type="connector" idref="#_x0000_s1100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532A"/>
    <w:rPr>
      <w:rFonts w:ascii="Calibri" w:eastAsia="Calibri" w:hAnsi="Calibri" w:cs="Times New Roman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slniečko</dc:creator>
  <cp:lastModifiedBy>sakova</cp:lastModifiedBy>
  <cp:revision>8</cp:revision>
  <dcterms:created xsi:type="dcterms:W3CDTF">2011-09-15T16:54:00Z</dcterms:created>
  <dcterms:modified xsi:type="dcterms:W3CDTF">2015-02-12T07:50:00Z</dcterms:modified>
</cp:coreProperties>
</file>