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420" w:firstLineChars="0"/>
        <w:rPr>
          <w:rFonts w:hint="default"/>
          <w:sz w:val="24"/>
          <w:szCs w:val="32"/>
          <w:lang w:val="en-US" w:eastAsia="zh-CN"/>
        </w:rPr>
      </w:pPr>
      <w:r>
        <w:rPr>
          <w:rFonts w:hint="eastAsia"/>
          <w:sz w:val="24"/>
          <w:szCs w:val="32"/>
          <w:lang w:val="en-US" w:eastAsia="zh-CN"/>
        </w:rPr>
        <w:t>推荐系统评测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评价一个推荐系统的优劣，怎么样的推荐系统是我们所需要的，目前还没有一个统一的标准，但是推荐系统终将被应用到实践之中，即在商业项目中投入使用，因此用户的满意度是推荐系统最佳的评价，但客户满意度需要我们投入到商业应用中去，其中消耗的人力物力较大，并且具有很大的风险性，而且用户满意度是无法量化到用数值区评价，常规的推荐系统的评价流程为：离线实验（offline experiment）、用户调查（user study）和在线实验（online experiment），测试的范围从小到大，逐步规避调风险。</w:t>
      </w:r>
    </w:p>
    <w:p>
      <w:pPr>
        <w:pStyle w:val="5"/>
        <w:keepNext w:val="0"/>
        <w:keepLines w:val="0"/>
        <w:widowControl/>
        <w:suppressLineNumbers w:val="0"/>
        <w:rPr>
          <w:rFonts w:hint="eastAsia" w:eastAsiaTheme="minorEastAsia"/>
          <w:lang w:val="en-US" w:eastAsia="zh-CN"/>
        </w:rPr>
      </w:pPr>
      <w:r>
        <w:t>1）离线</w:t>
      </w:r>
      <w:r>
        <w:rPr>
          <w:rFonts w:hint="eastAsia"/>
          <w:lang w:val="en-US" w:eastAsia="zh-CN"/>
        </w:rPr>
        <w:t>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离线实验通常采用数据集进行测试、常用于开发阶段：</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a）获得用户数据，例如用户的购买记录、播放记录等，需要收集测试数据集合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default"/>
          <w:lang w:val="en-US" w:eastAsia="zh-CN"/>
        </w:rPr>
      </w:pPr>
      <w:r>
        <w:rPr>
          <w:rFonts w:hint="eastAsia"/>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288" w:lineRule="auto"/>
        <w:textAlignment w:val="auto"/>
      </w:pPr>
      <w:r>
        <w:rPr>
          <w:rFonts w:hint="eastAsia"/>
          <w:lang w:val="en-US" w:eastAsia="zh-CN"/>
        </w:rPr>
        <w:t>离线实验的</w:t>
      </w:r>
      <w:r>
        <w:t>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受到数据集合的</w:t>
      </w:r>
      <w:r>
        <w:rPr>
          <w:rFonts w:hint="eastAsia"/>
          <w:lang w:val="en-US" w:eastAsia="zh-CN"/>
        </w:rPr>
        <w:t>局限性、适用范围</w:t>
      </w:r>
      <w:r>
        <w:rPr>
          <w:rFonts w:hint="eastAsia"/>
          <w:lang w:val="en-US" w:eastAsia="zh-CN"/>
        </w:rPr>
        <w:t>的影响，例如一个数据集中没有包含某用户的历史行为，则无法评价对该用户的推荐结果，</w:t>
      </w:r>
      <w:r>
        <w:rPr>
          <w:rFonts w:hint="eastAsia"/>
          <w:lang w:val="en-US" w:eastAsia="zh-CN"/>
        </w:rPr>
        <w:t>一旦数据集不准确就无法为用户准确预测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对于评价结果缺乏主观性，无法考虑到人的主观思想变化，缺乏灵活性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难以找到离线评价指标和在线真实反馈(</w:t>
      </w:r>
      <w:r>
        <w:rPr>
          <w:rFonts w:hint="eastAsia"/>
          <w:lang w:val="en-US" w:eastAsia="zh-CN"/>
        </w:rPr>
        <w:t>如搜索率、点击率、转化率、点击</w:t>
      </w:r>
      <w:r>
        <w:rPr>
          <w:rFonts w:hint="eastAsia"/>
          <w:lang w:val="en-US" w:eastAsia="zh-CN"/>
        </w:rPr>
        <w:t>次数、时长、购买客单价、购买商 品类别等)之间的关联关系</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对于用户的变化无法做到及时响应，例如人突然转变风格等</w:t>
      </w:r>
    </w:p>
    <w:p>
      <w:pPr>
        <w:pStyle w:val="5"/>
        <w:keepNext w:val="0"/>
        <w:keepLines w:val="0"/>
        <w:widowControl/>
        <w:suppressLineNumbers w:val="0"/>
      </w:pPr>
      <w:r>
        <w:t>2）用户调查</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可以获得用户主观感受的指标，对于用户的主管想法进行记录和考究</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测评范围小，造成风险的影响范围较小，风险易控制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对于测试用户招募消耗巨大；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无法组织完全覆盖的测试用户，统计意义不足；</w:t>
      </w:r>
    </w:p>
    <w:p>
      <w:pPr>
        <w:pStyle w:val="5"/>
        <w:keepNext w:val="0"/>
        <w:keepLines w:val="0"/>
        <w:widowControl/>
        <w:suppressLineNumbers w:val="0"/>
      </w:pPr>
      <w:r>
        <w:t>3）在线实验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在推荐系统的评价中，唯一变量就是推荐算法的选择。</w:t>
      </w:r>
    </w:p>
    <w:p>
      <w:pPr>
        <w:keepNext w:val="0"/>
        <w:keepLines w:val="0"/>
        <w:widowControl/>
        <w:suppressLineNumbers w:val="0"/>
        <w:jc w:val="left"/>
        <w:rPr>
          <w:rFonts w:hint="eastAsia"/>
          <w:sz w:val="24"/>
          <w:szCs w:val="32"/>
          <w:lang w:val="en-US" w:eastAsia="zh-CN"/>
        </w:rPr>
      </w:pPr>
    </w:p>
    <w:p>
      <w:pPr>
        <w:numPr>
          <w:ilvl w:val="0"/>
          <w:numId w:val="1"/>
        </w:numPr>
        <w:ind w:left="0" w:leftChars="0" w:firstLine="420" w:firstLineChars="0"/>
        <w:rPr>
          <w:rFonts w:hint="eastAsia"/>
          <w:sz w:val="24"/>
          <w:szCs w:val="32"/>
          <w:lang w:val="en-US" w:eastAsia="zh-CN"/>
        </w:rPr>
      </w:pPr>
      <w:r>
        <w:rPr>
          <w:rFonts w:hint="eastAsia"/>
          <w:sz w:val="24"/>
          <w:szCs w:val="32"/>
          <w:lang w:val="en-US" w:eastAsia="zh-CN"/>
        </w:rPr>
        <w:t>评测算法的选择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但是评价效果有限，无法和真实用户表现来模拟。</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a）数据集拆分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本论文推荐系统采用协同过滤推荐算法，暂不涉及机器学习应用，因此将数据集合随机分为训练数据集合（Train DataSet）、测试数据集合（Test DataSet）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b）离线评测指标的选择</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在分类模型评判的指标中，常见有1.</w:t>
      </w:r>
      <w:r>
        <w:rPr>
          <w:rFonts w:hint="default"/>
          <w:lang w:val="en-US" w:eastAsia="zh-CN"/>
        </w:rPr>
        <w:t>混淆矩阵</w:t>
      </w:r>
      <w:r>
        <w:rPr>
          <w:rFonts w:hint="eastAsia"/>
          <w:lang w:val="en-US" w:eastAsia="zh-CN"/>
        </w:rPr>
        <w:t xml:space="preserve"> 2. ROC曲线 3. AUC面积 进行评判。</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1. 准确率评价指标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default"/>
          <w:lang w:val="en-US" w:eastAsia="zh-CN"/>
        </w:rPr>
        <w:t>混淆矩阵（也称误差矩阵，Confusion Matrix）</w:t>
      </w:r>
      <w:r>
        <w:rPr>
          <w:rFonts w:hint="eastAsia"/>
          <w:lang w:val="en-US" w:eastAsia="zh-CN"/>
        </w:rPr>
        <w:t>：</w:t>
      </w:r>
      <w:r>
        <w:rPr>
          <w:rFonts w:hint="default"/>
          <w:lang w:val="en-US" w:eastAsia="zh-CN"/>
        </w:rPr>
        <w:t>混淆矩阵</w:t>
      </w:r>
      <w:r>
        <w:rPr>
          <w:rFonts w:hint="eastAsia"/>
          <w:lang w:val="en-US" w:eastAsia="zh-CN"/>
        </w:rPr>
        <w:t>是评判模型结果的指标，属于评估模型的一种，多用于判断分类器（Classifier）的优劣，在预测分类实验中将真实结果真假、预测结果真假分不到2x2的表格中进行分析，在表格里可以清晰的看到每个类别识别正确的数量和识别错误的数量。</w:t>
      </w:r>
    </w:p>
    <w:tbl>
      <w:tblPr>
        <w:tblW w:w="5126" w:type="dxa"/>
        <w:jc w:val="center"/>
        <w:shd w:val="clear"/>
        <w:tblLayout w:type="autofit"/>
        <w:tblCellMar>
          <w:top w:w="0" w:type="dxa"/>
          <w:left w:w="108" w:type="dxa"/>
          <w:bottom w:w="0" w:type="dxa"/>
          <w:right w:w="108" w:type="dxa"/>
        </w:tblCellMar>
      </w:tblPr>
      <w:tblGrid>
        <w:gridCol w:w="1358"/>
        <w:gridCol w:w="1884"/>
        <w:gridCol w:w="1884"/>
      </w:tblGrid>
      <w:tr>
        <w:tblPrEx>
          <w:shd w:val="clear"/>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预测结果</w:t>
            </w:r>
          </w:p>
        </w:tc>
      </w:tr>
      <w:tr>
        <w:tblPrEx>
          <w:shd w:val="clear"/>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假</w:t>
            </w:r>
          </w:p>
        </w:tc>
      </w:tr>
      <w:tr>
        <w:tblPrEx>
          <w:shd w:val="clear"/>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True Negative</w:t>
            </w:r>
          </w:p>
        </w:tc>
      </w:tr>
      <w:tr>
        <w:tblPrEx>
          <w:shd w:val="clear"/>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FP（False Positive）:  将假值预测为真，伪真类，错误预测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commentRangeStart w:id="0"/>
      <w:r>
        <w:rPr>
          <w:rFonts w:hint="eastAsia"/>
          <w:lang w:val="en-US" w:eastAsia="zh-CN"/>
        </w:rPr>
        <w:t>准确率（Accuracy）—— 针对整个模型：预测正确</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精确率（Precision）</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灵敏度（Sensitivity）：就是召回率（Recall）</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bookmarkStart w:id="0" w:name="_GoBack"/>
      <w:r>
        <w:rPr>
          <w:rFonts w:hint="eastAsia"/>
          <w:lang w:val="en-US" w:eastAsia="zh-CN"/>
        </w:rPr>
        <w:t>特异度（Specificity）</w:t>
      </w:r>
      <w:commentRangeEnd w:id="0"/>
      <w:r>
        <w:commentReference w:id="0"/>
      </w:r>
    </w:p>
    <w:bookmarkEnd w:id="0"/>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例如：</w:t>
      </w:r>
      <w:r>
        <w:rPr>
          <w:rFonts w:hint="default"/>
          <w:lang w:val="en-US" w:eastAsia="zh-CN"/>
        </w:rPr>
        <w:tab/>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精确率</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召回率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准确率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AUC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ROC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FPR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TPR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Fscore</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0" w:firstLineChars="0"/>
        <w:textAlignment w:val="auto"/>
        <w:rPr>
          <w:rFonts w:hint="default"/>
          <w:lang w:val="en-US" w:eastAsia="zh-CN"/>
        </w:rPr>
      </w:pPr>
      <w:r>
        <w:rPr>
          <w:rFonts w:hint="default"/>
          <w:lang w:val="en-US" w:eastAsia="zh-CN"/>
        </w:rPr>
        <w:t>评分</w:t>
      </w:r>
      <w:r>
        <w:rPr>
          <w:rFonts w:hint="eastAsia"/>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平均绝对误差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肯德尔等级相关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预测排序准确性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评价排序分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7T19:41:20Z" w:initials="">
    <w:p w14:paraId="7EF15C1B">
      <w:pPr>
        <w:pStyle w:val="4"/>
        <w:rPr>
          <w:rFonts w:hint="default"/>
          <w:lang w:val="en-US" w:eastAsia="zh-CN"/>
        </w:rPr>
      </w:pPr>
      <w:r>
        <w:rPr>
          <w:rFonts w:hint="eastAsia"/>
          <w:lang w:val="en-US" w:eastAsia="zh-CN"/>
        </w:rPr>
        <w:t>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F15C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YaHei Consolas Hybrid">
    <w:altName w:val="Consola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E1608"/>
    <w:multiLevelType w:val="singleLevel"/>
    <w:tmpl w:val="650E1608"/>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574A3"/>
    <w:rsid w:val="0EF574A3"/>
    <w:rsid w:val="1BDA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2021-05-17T09:17:00Z</dcterms:created>
  <dc:creator>没有昵称</dc:creator>
  <cp:lastModifiedBy>没有昵称</cp:lastModifiedBy>
  <dcterms:modified xsi:type="dcterms:W3CDTF">2021-05-17T14:40:30Z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4A4B0186A6FF46AA8005FE8B8C2DD32A</vt:lpwstr>
  </property>
</Properties>
</file>