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9D0B34">
      <w:pPr>
        <w:spacing w:before="33" w:line="256" w:lineRule="auto"/>
        <w:ind w:left="2932" w:right="2676" w:firstLine="564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Project Design Phase Problem</w:t>
      </w:r>
      <w:r>
        <w:rPr>
          <w:rFonts w:ascii="Times New Roman" w:hAnsi="Times New Roman" w:cs="Times New Roman"/>
          <w:b/>
          <w:spacing w:val="-9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–</w:t>
      </w:r>
      <w:r>
        <w:rPr>
          <w:rFonts w:ascii="Times New Roman" w:hAnsi="Times New Roman" w:cs="Times New Roman"/>
          <w:b/>
          <w:spacing w:val="-10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Solution</w:t>
      </w:r>
      <w:r>
        <w:rPr>
          <w:rFonts w:ascii="Times New Roman" w:hAnsi="Times New Roman" w:cs="Times New Roman"/>
          <w:b/>
          <w:spacing w:val="-8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Fit</w:t>
      </w:r>
      <w:r>
        <w:rPr>
          <w:rFonts w:ascii="Times New Roman" w:hAnsi="Times New Roman" w:cs="Times New Roman"/>
          <w:b/>
          <w:spacing w:val="-10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Template</w:t>
      </w:r>
    </w:p>
    <w:tbl>
      <w:tblPr>
        <w:tblStyle w:val="4"/>
        <w:tblpPr w:leftFromText="180" w:rightFromText="180" w:vertAnchor="text" w:horzAnchor="margin" w:tblpY="22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2"/>
        <w:gridCol w:w="5387"/>
      </w:tblGrid>
      <w:tr w14:paraId="3E74E2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3402" w:type="dxa"/>
          </w:tcPr>
          <w:p w14:paraId="350FCB8B">
            <w:pPr>
              <w:pStyle w:val="7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Date</w:t>
            </w:r>
          </w:p>
        </w:tc>
        <w:tc>
          <w:tcPr>
            <w:tcW w:w="5387" w:type="dxa"/>
          </w:tcPr>
          <w:p w14:paraId="3A007427">
            <w:pPr>
              <w:pStyle w:val="7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 Feb 2026</w:t>
            </w:r>
          </w:p>
        </w:tc>
      </w:tr>
      <w:tr w14:paraId="6797BA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3402" w:type="dxa"/>
          </w:tcPr>
          <w:p w14:paraId="25148773">
            <w:pPr>
              <w:pStyle w:val="7"/>
              <w:spacing w:line="27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Team ID</w:t>
            </w:r>
          </w:p>
        </w:tc>
        <w:tc>
          <w:tcPr>
            <w:tcW w:w="5387" w:type="dxa"/>
          </w:tcPr>
          <w:p w14:paraId="1F9D10BC">
            <w:pPr>
              <w:pStyle w:val="7"/>
              <w:spacing w:line="27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pacing w:val="-2"/>
                <w:sz w:val="24"/>
                <w:szCs w:val="24"/>
              </w:rPr>
              <w:t xml:space="preserve">LTVIP2026TMIDS24920   </w:t>
            </w:r>
          </w:p>
        </w:tc>
      </w:tr>
      <w:tr w14:paraId="5D4927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3402" w:type="dxa"/>
          </w:tcPr>
          <w:p w14:paraId="42DA1E1C">
            <w:pPr>
              <w:pStyle w:val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Project Name</w:t>
            </w:r>
          </w:p>
        </w:tc>
        <w:tc>
          <w:tcPr>
            <w:tcW w:w="5387" w:type="dxa"/>
          </w:tcPr>
          <w:p w14:paraId="443F0205">
            <w:pPr>
              <w:pStyle w:val="7"/>
              <w:spacing w:line="272" w:lineRule="exact"/>
              <w:rPr>
                <w:rFonts w:hint="default" w:ascii="Times New Roman" w:hAnsi="Times New Roman"/>
                <w:spacing w:val="-2"/>
                <w:sz w:val="24"/>
                <w:szCs w:val="24"/>
              </w:rPr>
            </w:pPr>
            <w:r>
              <w:rPr>
                <w:rFonts w:hint="default" w:ascii="Times New Roman" w:hAnsi="Times New Roman"/>
                <w:spacing w:val="-2"/>
                <w:sz w:val="24"/>
                <w:szCs w:val="24"/>
              </w:rPr>
              <w:t xml:space="preserve"> Strategic Product Placement Analysis: Unveiling</w:t>
            </w:r>
          </w:p>
          <w:p w14:paraId="7449C3E5">
            <w:pPr>
              <w:pStyle w:val="7"/>
              <w:spacing w:before="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pacing w:val="-2"/>
                <w:sz w:val="24"/>
                <w:szCs w:val="24"/>
              </w:rPr>
              <w:t>Sales Impact with Tableau Visualization</w:t>
            </w:r>
          </w:p>
        </w:tc>
      </w:tr>
      <w:tr w14:paraId="62E968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3402" w:type="dxa"/>
          </w:tcPr>
          <w:p w14:paraId="5A7BC71D">
            <w:pPr>
              <w:pStyle w:val="7"/>
              <w:spacing w:line="27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Marks</w:t>
            </w:r>
          </w:p>
        </w:tc>
        <w:tc>
          <w:tcPr>
            <w:tcW w:w="5387" w:type="dxa"/>
          </w:tcPr>
          <w:p w14:paraId="599276EE">
            <w:pPr>
              <w:pStyle w:val="7"/>
              <w:spacing w:line="27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5 Marks</w:t>
            </w:r>
          </w:p>
        </w:tc>
      </w:tr>
    </w:tbl>
    <w:p w14:paraId="17A5FA7F">
      <w:pPr>
        <w:pStyle w:val="5"/>
        <w:spacing w:before="159"/>
        <w:rPr>
          <w:rFonts w:ascii="Times New Roman" w:hAnsi="Times New Roman" w:cs="Times New Roman"/>
          <w:b/>
          <w:sz w:val="24"/>
        </w:rPr>
      </w:pPr>
    </w:p>
    <w:p w14:paraId="55878837">
      <w:pPr>
        <w:pStyle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Problem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Solution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Fit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  <w:spacing w:val="-2"/>
        </w:rPr>
        <w:t>Template:</w:t>
      </w:r>
    </w:p>
    <w:p w14:paraId="4B819B05">
      <w:pPr>
        <w:pStyle w:val="5"/>
        <w:spacing w:before="185" w:line="259" w:lineRule="auto"/>
        <w:ind w:left="23" w:right="6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Problem-Solution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Fit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simply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means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that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you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have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found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problem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with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your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customer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and that the solution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you have realized for it actually solves the customer’s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problem. It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helps entrepreneurs, marketers and corporate innovators identify behavioral patterns and recognize what would work and why</w:t>
      </w:r>
    </w:p>
    <w:p w14:paraId="4624DE04">
      <w:pPr>
        <w:pStyle w:val="2"/>
        <w:spacing w:before="16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t>Purpose:</w:t>
      </w:r>
    </w:p>
    <w:p w14:paraId="0F661912">
      <w:pPr>
        <w:pStyle w:val="6"/>
        <w:numPr>
          <w:ilvl w:val="0"/>
          <w:numId w:val="1"/>
        </w:numPr>
        <w:tabs>
          <w:tab w:val="left" w:pos="742"/>
        </w:tabs>
        <w:spacing w:before="185"/>
        <w:ind w:left="742" w:hanging="35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Solve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complex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problems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in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way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that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fits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state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of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your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  <w:spacing w:val="-2"/>
        </w:rPr>
        <w:t>customers.</w:t>
      </w:r>
    </w:p>
    <w:p w14:paraId="5ADC844E">
      <w:pPr>
        <w:pStyle w:val="6"/>
        <w:numPr>
          <w:ilvl w:val="0"/>
          <w:numId w:val="1"/>
        </w:numPr>
        <w:tabs>
          <w:tab w:val="left" w:pos="743"/>
        </w:tabs>
        <w:spacing w:before="1"/>
        <w:ind w:right="3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Succeed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faster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increase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your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solution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adoption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by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tapping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into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existing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mediums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and channels of behavior.</w:t>
      </w:r>
    </w:p>
    <w:p w14:paraId="58CC8A16">
      <w:pPr>
        <w:pStyle w:val="6"/>
        <w:numPr>
          <w:ilvl w:val="0"/>
          <w:numId w:val="1"/>
        </w:numPr>
        <w:tabs>
          <w:tab w:val="left" w:pos="742"/>
        </w:tabs>
        <w:spacing w:line="295" w:lineRule="exact"/>
        <w:ind w:left="742" w:hanging="35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Sharpen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your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communication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marketing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strategy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with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right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triggers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  <w:spacing w:val="-2"/>
        </w:rPr>
        <w:t>messaging.</w:t>
      </w:r>
    </w:p>
    <w:p w14:paraId="39DA6175">
      <w:pPr>
        <w:pStyle w:val="6"/>
        <w:numPr>
          <w:ilvl w:val="0"/>
          <w:numId w:val="1"/>
        </w:numPr>
        <w:tabs>
          <w:tab w:val="left" w:pos="743"/>
        </w:tabs>
        <w:spacing w:before="1"/>
        <w:ind w:right="56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Increase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touch-points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with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your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company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by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finding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right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problem-behavior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fit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and building trust by solving frequent annoyances, or urgent or costly problems.</w:t>
      </w:r>
    </w:p>
    <w:p w14:paraId="09D99BD3">
      <w:pPr>
        <w:pStyle w:val="6"/>
        <w:numPr>
          <w:ilvl w:val="0"/>
          <w:numId w:val="1"/>
        </w:numPr>
        <w:tabs>
          <w:tab w:val="left" w:pos="742"/>
        </w:tabs>
        <w:spacing w:line="295" w:lineRule="exact"/>
        <w:ind w:left="742" w:hanging="359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Understand</w:t>
      </w:r>
      <w:r>
        <w:rPr>
          <w:rFonts w:ascii="Times New Roman" w:hAnsi="Times New Roman" w:cs="Times New Roman"/>
          <w:b/>
          <w:spacing w:val="-6"/>
        </w:rPr>
        <w:t xml:space="preserve"> </w:t>
      </w:r>
      <w:r>
        <w:rPr>
          <w:rFonts w:ascii="Times New Roman" w:hAnsi="Times New Roman" w:cs="Times New Roman"/>
          <w:b/>
        </w:rPr>
        <w:t>the</w:t>
      </w:r>
      <w:r>
        <w:rPr>
          <w:rFonts w:ascii="Times New Roman" w:hAnsi="Times New Roman" w:cs="Times New Roman"/>
          <w:b/>
          <w:spacing w:val="-4"/>
        </w:rPr>
        <w:t xml:space="preserve"> </w:t>
      </w:r>
      <w:r>
        <w:rPr>
          <w:rFonts w:ascii="Times New Roman" w:hAnsi="Times New Roman" w:cs="Times New Roman"/>
          <w:b/>
        </w:rPr>
        <w:t>existing</w:t>
      </w:r>
      <w:r>
        <w:rPr>
          <w:rFonts w:ascii="Times New Roman" w:hAnsi="Times New Roman" w:cs="Times New Roman"/>
          <w:b/>
          <w:spacing w:val="-5"/>
        </w:rPr>
        <w:t xml:space="preserve"> </w:t>
      </w:r>
      <w:r>
        <w:rPr>
          <w:rFonts w:ascii="Times New Roman" w:hAnsi="Times New Roman" w:cs="Times New Roman"/>
          <w:b/>
        </w:rPr>
        <w:t>situation</w:t>
      </w:r>
      <w:r>
        <w:rPr>
          <w:rFonts w:ascii="Times New Roman" w:hAnsi="Times New Roman" w:cs="Times New Roman"/>
          <w:b/>
          <w:spacing w:val="-4"/>
        </w:rPr>
        <w:t xml:space="preserve"> </w:t>
      </w:r>
      <w:r>
        <w:rPr>
          <w:rFonts w:ascii="Times New Roman" w:hAnsi="Times New Roman" w:cs="Times New Roman"/>
          <w:b/>
        </w:rPr>
        <w:t>in</w:t>
      </w:r>
      <w:r>
        <w:rPr>
          <w:rFonts w:ascii="Times New Roman" w:hAnsi="Times New Roman" w:cs="Times New Roman"/>
          <w:b/>
          <w:spacing w:val="-4"/>
        </w:rPr>
        <w:t xml:space="preserve"> </w:t>
      </w:r>
      <w:r>
        <w:rPr>
          <w:rFonts w:ascii="Times New Roman" w:hAnsi="Times New Roman" w:cs="Times New Roman"/>
          <w:b/>
        </w:rPr>
        <w:t>order</w:t>
      </w:r>
      <w:r>
        <w:rPr>
          <w:rFonts w:ascii="Times New Roman" w:hAnsi="Times New Roman" w:cs="Times New Roman"/>
          <w:b/>
          <w:spacing w:val="-3"/>
        </w:rPr>
        <w:t xml:space="preserve"> </w:t>
      </w:r>
      <w:r>
        <w:rPr>
          <w:rFonts w:ascii="Times New Roman" w:hAnsi="Times New Roman" w:cs="Times New Roman"/>
          <w:b/>
        </w:rPr>
        <w:t>to</w:t>
      </w:r>
      <w:r>
        <w:rPr>
          <w:rFonts w:ascii="Times New Roman" w:hAnsi="Times New Roman" w:cs="Times New Roman"/>
          <w:b/>
          <w:spacing w:val="-5"/>
        </w:rPr>
        <w:t xml:space="preserve"> </w:t>
      </w:r>
      <w:r>
        <w:rPr>
          <w:rFonts w:ascii="Times New Roman" w:hAnsi="Times New Roman" w:cs="Times New Roman"/>
          <w:b/>
        </w:rPr>
        <w:t>improve</w:t>
      </w:r>
      <w:r>
        <w:rPr>
          <w:rFonts w:ascii="Times New Roman" w:hAnsi="Times New Roman" w:cs="Times New Roman"/>
          <w:b/>
          <w:spacing w:val="-7"/>
        </w:rPr>
        <w:t xml:space="preserve"> </w:t>
      </w:r>
      <w:r>
        <w:rPr>
          <w:rFonts w:ascii="Times New Roman" w:hAnsi="Times New Roman" w:cs="Times New Roman"/>
          <w:b/>
        </w:rPr>
        <w:t>it</w:t>
      </w:r>
      <w:r>
        <w:rPr>
          <w:rFonts w:ascii="Times New Roman" w:hAnsi="Times New Roman" w:cs="Times New Roman"/>
          <w:b/>
          <w:spacing w:val="-3"/>
        </w:rPr>
        <w:t xml:space="preserve"> </w:t>
      </w:r>
      <w:r>
        <w:rPr>
          <w:rFonts w:ascii="Times New Roman" w:hAnsi="Times New Roman" w:cs="Times New Roman"/>
          <w:b/>
        </w:rPr>
        <w:t>for</w:t>
      </w:r>
      <w:r>
        <w:rPr>
          <w:rFonts w:ascii="Times New Roman" w:hAnsi="Times New Roman" w:cs="Times New Roman"/>
          <w:b/>
          <w:spacing w:val="-5"/>
        </w:rPr>
        <w:t xml:space="preserve"> </w:t>
      </w:r>
      <w:r>
        <w:rPr>
          <w:rFonts w:ascii="Times New Roman" w:hAnsi="Times New Roman" w:cs="Times New Roman"/>
          <w:b/>
        </w:rPr>
        <w:t>your</w:t>
      </w:r>
      <w:r>
        <w:rPr>
          <w:rFonts w:ascii="Times New Roman" w:hAnsi="Times New Roman" w:cs="Times New Roman"/>
          <w:b/>
          <w:spacing w:val="-5"/>
        </w:rPr>
        <w:t xml:space="preserve"> </w:t>
      </w:r>
      <w:r>
        <w:rPr>
          <w:rFonts w:ascii="Times New Roman" w:hAnsi="Times New Roman" w:cs="Times New Roman"/>
          <w:b/>
        </w:rPr>
        <w:t>target</w:t>
      </w:r>
      <w:r>
        <w:rPr>
          <w:rFonts w:ascii="Times New Roman" w:hAnsi="Times New Roman" w:cs="Times New Roman"/>
          <w:b/>
          <w:spacing w:val="-4"/>
        </w:rPr>
        <w:t xml:space="preserve"> </w:t>
      </w:r>
      <w:r>
        <w:rPr>
          <w:rFonts w:ascii="Times New Roman" w:hAnsi="Times New Roman" w:cs="Times New Roman"/>
          <w:b/>
          <w:spacing w:val="-2"/>
        </w:rPr>
        <w:t>group.</w:t>
      </w:r>
    </w:p>
    <w:p w14:paraId="7C3BAAB7">
      <w:pPr>
        <w:pStyle w:val="5"/>
        <w:spacing w:before="183"/>
        <w:rPr>
          <w:rFonts w:ascii="Times New Roman" w:hAnsi="Times New Roman" w:cs="Times New Roman"/>
          <w:b/>
        </w:rPr>
      </w:pPr>
    </w:p>
    <w:p w14:paraId="1811301C">
      <w:pPr>
        <w:pStyle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t>Template:</w:t>
      </w:r>
    </w:p>
    <w:p w14:paraId="666F5EF0">
      <w:pPr>
        <w:pStyle w:val="5"/>
        <w:spacing w:before="3"/>
        <w:rPr>
          <w:rFonts w:ascii="Times New Roman" w:hAnsi="Times New Roman" w:cs="Times New Roman"/>
          <w:b/>
          <w:sz w:val="13"/>
        </w:rPr>
      </w:pPr>
      <w:r>
        <w:drawing>
          <wp:inline distT="0" distB="0" distL="114300" distR="114300">
            <wp:extent cx="5756910" cy="3764280"/>
            <wp:effectExtent l="0" t="0" r="571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99A02F0">
      <w:pPr>
        <w:pStyle w:val="5"/>
        <w:rPr>
          <w:rFonts w:ascii="Times New Roman" w:hAnsi="Times New Roman" w:cs="Times New Roman"/>
          <w:b/>
          <w:sz w:val="13"/>
        </w:rPr>
        <w:sectPr>
          <w:type w:val="continuous"/>
          <w:pgSz w:w="11910" w:h="16840"/>
          <w:pgMar w:top="800" w:right="1417" w:bottom="280" w:left="1417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046FA4A8">
      <w:pPr>
        <w:pStyle w:val="5"/>
        <w:spacing w:before="41"/>
        <w:ind w:left="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t>References:</w:t>
      </w:r>
    </w:p>
    <w:p w14:paraId="4A0C70FC">
      <w:pPr>
        <w:pStyle w:val="6"/>
        <w:numPr>
          <w:ilvl w:val="0"/>
          <w:numId w:val="2"/>
        </w:numPr>
        <w:tabs>
          <w:tab w:val="left" w:pos="741"/>
        </w:tabs>
        <w:spacing w:before="181"/>
        <w:ind w:left="741" w:hanging="358"/>
        <w:rPr>
          <w:rFonts w:ascii="Times New Roman" w:hAnsi="Times New Roman" w:cs="Times New Roman"/>
        </w:rPr>
      </w:pPr>
      <w:r>
        <w:fldChar w:fldCharType="begin"/>
      </w:r>
      <w:r>
        <w:instrText xml:space="preserve"> HYPERLINK "https://www.ideahackers.network/problem-solution-fit-canvas/" \h </w:instrText>
      </w:r>
      <w:r>
        <w:fldChar w:fldCharType="separate"/>
      </w:r>
      <w:r>
        <w:rPr>
          <w:rFonts w:ascii="Times New Roman" w:hAnsi="Times New Roman" w:cs="Times New Roman"/>
          <w:color w:val="0462C1"/>
          <w:spacing w:val="-2"/>
          <w:u w:val="single" w:color="0462C1"/>
        </w:rPr>
        <w:t>https://www.ideahackers.network/problem-solution-fit-canvas/</w:t>
      </w:r>
      <w:r>
        <w:rPr>
          <w:rFonts w:ascii="Times New Roman" w:hAnsi="Times New Roman" w:cs="Times New Roman"/>
          <w:color w:val="0462C1"/>
          <w:spacing w:val="-2"/>
          <w:u w:val="single" w:color="0462C1"/>
        </w:rPr>
        <w:fldChar w:fldCharType="end"/>
      </w:r>
    </w:p>
    <w:p w14:paraId="5A5756FA">
      <w:pPr>
        <w:pStyle w:val="6"/>
        <w:numPr>
          <w:ilvl w:val="0"/>
          <w:numId w:val="2"/>
        </w:numPr>
        <w:tabs>
          <w:tab w:val="left" w:pos="741"/>
        </w:tabs>
        <w:spacing w:before="22"/>
        <w:ind w:left="741" w:hanging="358"/>
        <w:rPr>
          <w:rFonts w:ascii="Times New Roman" w:hAnsi="Times New Roman" w:cs="Times New Roman"/>
        </w:rPr>
      </w:pPr>
      <w:r>
        <w:fldChar w:fldCharType="begin"/>
      </w:r>
      <w:r>
        <w:instrText xml:space="preserve"> HYPERLINK "https://medium.com/%40epicantus/problem-solution-fit-canvas-aa3dd59cb4fe" \h </w:instrText>
      </w:r>
      <w:r>
        <w:fldChar w:fldCharType="separate"/>
      </w:r>
      <w:r>
        <w:rPr>
          <w:rFonts w:ascii="Times New Roman" w:hAnsi="Times New Roman" w:cs="Times New Roman"/>
          <w:color w:val="0462C1"/>
          <w:spacing w:val="-2"/>
          <w:u w:val="single" w:color="0462C1"/>
        </w:rPr>
        <w:t>https://medium.com/@epicantus/problem-solution-fit-canvas-aa3dd59cb4fe</w:t>
      </w:r>
      <w:r>
        <w:rPr>
          <w:rFonts w:ascii="Times New Roman" w:hAnsi="Times New Roman" w:cs="Times New Roman"/>
          <w:color w:val="0462C1"/>
          <w:spacing w:val="-2"/>
          <w:u w:val="single" w:color="0462C1"/>
        </w:rPr>
        <w:fldChar w:fldCharType="end"/>
      </w:r>
    </w:p>
    <w:sectPr>
      <w:pgSz w:w="11910" w:h="16840"/>
      <w:pgMar w:top="1240" w:right="1417" w:bottom="280" w:left="1417" w:header="720" w:footer="720" w:gutter="0"/>
      <w:pgBorders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B641B1"/>
    <w:multiLevelType w:val="multilevel"/>
    <w:tmpl w:val="01B641B1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>
    <w:nsid w:val="0D8A08A3"/>
    <w:multiLevelType w:val="multilevel"/>
    <w:tmpl w:val="0D8A08A3"/>
    <w:lvl w:ilvl="0" w:tentative="0">
      <w:start w:val="0"/>
      <w:numFmt w:val="bullet"/>
      <w:lvlText w:val="❑"/>
      <w:lvlJc w:val="left"/>
      <w:pPr>
        <w:ind w:left="743" w:hanging="3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E1570"/>
    <w:rsid w:val="00296B00"/>
    <w:rsid w:val="006E1570"/>
    <w:rsid w:val="0090319E"/>
    <w:rsid w:val="00B8367B"/>
    <w:rsid w:val="49515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23"/>
      <w:outlineLvl w:val="0"/>
    </w:pPr>
    <w:rPr>
      <w:b/>
      <w:bCs/>
      <w:sz w:val="28"/>
      <w:szCs w:val="28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1"/>
    </w:pPr>
  </w:style>
  <w:style w:type="paragraph" w:styleId="6">
    <w:name w:val="List Paragraph"/>
    <w:basedOn w:val="1"/>
    <w:qFormat/>
    <w:uiPriority w:val="1"/>
    <w:pPr>
      <w:ind w:left="742" w:hanging="359"/>
    </w:pPr>
  </w:style>
  <w:style w:type="paragraph" w:customStyle="1" w:styleId="7">
    <w:name w:val="Table Paragraph"/>
    <w:basedOn w:val="1"/>
    <w:qFormat/>
    <w:uiPriority w:val="1"/>
    <w:pPr>
      <w:spacing w:line="248" w:lineRule="exact"/>
      <w:ind w:left="107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204</Words>
  <Characters>1168</Characters>
  <Lines>9</Lines>
  <Paragraphs>2</Paragraphs>
  <TotalTime>5</TotalTime>
  <ScaleCrop>false</ScaleCrop>
  <LinksUpToDate>false</LinksUpToDate>
  <CharactersWithSpaces>1370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2026-01-30T12:03:00Z</dcterms:created>
  <dc:creator>Amarender Katkam</dc:creator>
  <cp:lastModifiedBy>Bhavana Kaveti</cp:lastModifiedBy>
  <dcterms:modified xsi:type="dcterms:W3CDTF">2026-02-16T07:41:18Z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2026-01-30T00:00:00Z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1033-12.2.0.23196</vt:lpwstr>
  </property>
  <property fmtid="{D5CDD505-2E9C-101B-9397-08002B2CF9AE}" pid="7" name="ICV">
    <vt:lpwstr>E871F373D5DA4507AF5F4BC5C71FB74C_13</vt:lpwstr>
  </property>
</Properties>
</file>