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F85DE" w14:textId="77777777" w:rsidR="00FB0E3E" w:rsidRDefault="00FB0E3E"/>
    <w:p w14:paraId="07E1E35C" w14:textId="77777777" w:rsidR="00FB0E3E" w:rsidRDefault="00FB0E3E"/>
    <w:p w14:paraId="33F7B26D" w14:textId="407189FE" w:rsidR="00FB0E3E" w:rsidRDefault="00FB0E3E">
      <w:r w:rsidRPr="00FB0E3E">
        <w:t>- Design a deployment architecture diagram using [draw.io](https://www.draw.io/) to visualize the flow and connections.</w:t>
      </w:r>
    </w:p>
    <w:p w14:paraId="42883B84" w14:textId="77777777" w:rsidR="00FB0E3E" w:rsidRDefault="00FB0E3E"/>
    <w:p w14:paraId="23EF87BB" w14:textId="77777777" w:rsidR="00FB0E3E" w:rsidRDefault="00FB0E3E"/>
    <w:p w14:paraId="4CA0B03A" w14:textId="77777777" w:rsidR="00FB0E3E" w:rsidRDefault="00FB0E3E"/>
    <w:p w14:paraId="533A89E9" w14:textId="3736CE9A" w:rsidR="00211E5C" w:rsidRDefault="00FB0E3E">
      <w:r w:rsidRPr="00FB0E3E">
        <w:drawing>
          <wp:inline distT="0" distB="0" distL="0" distR="0" wp14:anchorId="0DAFD4C8" wp14:editId="4C064893">
            <wp:extent cx="15188947" cy="5169987"/>
            <wp:effectExtent l="0" t="0" r="0" b="0"/>
            <wp:docPr id="106430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0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14959" cy="51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3E"/>
    <w:rsid w:val="001A3302"/>
    <w:rsid w:val="00211E5C"/>
    <w:rsid w:val="002F7ACE"/>
    <w:rsid w:val="00F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2600"/>
  <w15:chartTrackingRefBased/>
  <w15:docId w15:val="{5A6BEE7E-E2A8-46D2-9221-E675F9EF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Murugesan</dc:creator>
  <cp:keywords/>
  <dc:description/>
  <cp:lastModifiedBy>Kavitha Murugesan</cp:lastModifiedBy>
  <cp:revision>1</cp:revision>
  <dcterms:created xsi:type="dcterms:W3CDTF">2024-11-29T16:21:00Z</dcterms:created>
  <dcterms:modified xsi:type="dcterms:W3CDTF">2024-11-29T16:22:00Z</dcterms:modified>
</cp:coreProperties>
</file>