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2E75B6"/>
          <w:sz w:val="72"/>
          <w:szCs w:val="72"/>
        </w:rPr>
        <w:t xml:space="preserve">kavia-ai</w:t>
      </w:r>
    </w:p>
    <w:p>
      <w:pPr>
        <w:spacing w:after="200" w:before="0"/>
        <w:jc w:val="center"/>
      </w:pPr>
      <w:r>
        <w:rPr>
          <w:rFonts w:ascii="Arial" w:cs="Arial" w:eastAsia="Arial" w:hAnsi="Arial"/>
          <w:color w:val="1E3A5F"/>
          <w:sz w:val="48"/>
          <w:szCs w:val="48"/>
        </w:rPr>
        <w:t xml:space="preserve">Design System</w:t>
      </w:r>
    </w:p>
    <w:p>
      <w:pPr>
        <w:spacing w:after="120" w:before="0"/>
        <w:jc w:val="center"/>
      </w:pPr>
      <w:r>
        <w:rPr>
          <w:rFonts w:ascii="Arial" w:cs="Arial" w:eastAsia="Arial" w:hAnsi="Arial"/>
          <w:color w:val="595959"/>
          <w:sz w:val="28"/>
          <w:szCs w:val="28"/>
        </w:rPr>
        <w:t xml:space="preserve">Figma ↔ Storybook Sync Specification</w:t>
      </w:r>
    </w:p>
    <w:p>
      <w:pPr>
        <w:spacing w:after="1440" w:before="80"/>
        <w:jc w:val="center"/>
      </w:pPr>
      <w:r>
        <w:rPr>
          <w:rFonts w:ascii="Arial" w:cs="Arial" w:eastAsia="Arial" w:hAnsi="Arial"/>
          <w:color w:val="595959"/>
          <w:sz w:val="20"/>
          <w:szCs w:val="20"/>
        </w:rPr>
        <w:t xml:space="preserve">Version 1.0  •  March 2026</w:t>
      </w:r>
    </w:p>
    <w:p>
      <w:r>
        <w:br w:type="page"/>
      </w:r>
    </w:p>
    <w:p>
      <w:pPr>
        <w:pStyle w:val="Heading1"/>
        <w:spacing w:after="200" w:before="400"/>
      </w:pPr>
      <w:r>
        <w:rPr>
          <w:rFonts w:ascii="Arial" w:cs="Arial" w:eastAsia="Arial" w:hAnsi="Arial"/>
          <w:b/>
          <w:bCs/>
          <w:color w:val="0D2137"/>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0D2137"/>
          <w:sz w:val="32"/>
          <w:szCs w:val="32"/>
        </w:rPr>
        <w:t xml:space="preserve">1.  Introduction</w:t>
      </w:r>
    </w:p>
    <w:p>
      <w:pPr>
        <w:spacing w:after="80" w:before="80"/>
      </w:pPr>
      <w:r>
        <w:rPr>
          <w:rFonts w:ascii="Arial" w:cs="Arial" w:eastAsia="Arial" w:hAnsi="Arial"/>
          <w:color w:val="595959"/>
          <w:sz w:val="20"/>
          <w:szCs w:val="20"/>
        </w:rPr>
        <w:t xml:space="preserve">This document defines the complete component properties, variants, sizes, and states for all kavia-ai UI components. It also establishes the authoritative rules for keeping Figma designs and Storybook component stories in sync across the design system.</w:t>
      </w:r>
    </w:p>
    <w:p>
      <w:pPr>
        <w:spacing w:after="80" w:before="80"/>
      </w:pPr>
      <w:r>
        <w:t xml:space="preserve"/>
      </w:r>
    </w:p>
    <w:p>
      <w:pPr>
        <w:spacing w:after="80" w:before="80"/>
      </w:pPr>
      <w:r>
        <w:rPr>
          <w:rFonts w:ascii="Arial" w:cs="Arial" w:eastAsia="Arial" w:hAnsi="Arial"/>
          <w:color w:val="595959"/>
          <w:sz w:val="20"/>
          <w:szCs w:val="20"/>
        </w:rPr>
        <w:t xml:space="preserve">The kavia-ai component library is built on top of Radix UI primitives, styled with Tailwind CSS, and documented in Storybook 8. Figma serves as the source of truth for visual design and token values, while Storybook is the source of truth for component behaviour, props, and accessibility.</w:t>
      </w:r>
    </w:p>
    <w:p>
      <w:pPr>
        <w:spacing w:after="80" w:before="80"/>
      </w:pPr>
      <w:r>
        <w:t xml:space="preserve"/>
      </w:r>
    </w:p>
    <w:p>
      <w:pPr>
        <w:spacing w:after="80" w:before="80"/>
      </w:pPr>
      <w:r>
        <w:rPr>
          <w:rFonts w:ascii="Arial" w:cs="Arial" w:eastAsia="Arial" w:hAnsi="Arial"/>
          <w:color w:val="595959"/>
          <w:sz w:val="20"/>
          <w:szCs w:val="20"/>
        </w:rPr>
        <w:t xml:space="preserve">Designers and developers should use this document as a shared contract — any property, variant, or size name in Figma must match the corresponding prop value in code exactly.</w:t>
      </w:r>
    </w:p>
    <w:p>
      <w:pPr>
        <w:spacing w:after="80" w:before="80"/>
      </w:pPr>
      <w:r>
        <w:t xml:space="preserve"/>
      </w:r>
    </w:p>
    <w:p>
      <w:r>
        <w:br w:type="page"/>
      </w:r>
    </w:p>
    <w:p>
      <w:pPr>
        <w:pStyle w:val="Heading1"/>
        <w:spacing w:after="200" w:before="400"/>
      </w:pPr>
      <w:r>
        <w:rPr>
          <w:rFonts w:ascii="Arial" w:cs="Arial" w:eastAsia="Arial" w:hAnsi="Arial"/>
          <w:b/>
          <w:bCs/>
          <w:color w:val="0D2137"/>
          <w:sz w:val="32"/>
          <w:szCs w:val="32"/>
        </w:rPr>
        <w:t xml:space="preserve">2.  Design Tokens</w:t>
      </w:r>
    </w:p>
    <w:p>
      <w:pPr>
        <w:spacing w:after="80" w:before="80"/>
      </w:pPr>
      <w:r>
        <w:rPr>
          <w:rFonts w:ascii="Arial" w:cs="Arial" w:eastAsia="Arial" w:hAnsi="Arial"/>
          <w:color w:val="595959"/>
          <w:sz w:val="20"/>
          <w:szCs w:val="20"/>
        </w:rPr>
        <w:t xml:space="preserve">All tokens below are defined as CSS custom properties in src/index.css. They must be mirrored as Figma Variables (Color, Number) in the Figma design file. Light and dark mode collections must be kept in sync manually every time a token changes.</w:t>
      </w:r>
    </w:p>
    <w:p>
      <w:pPr>
        <w:spacing w:after="80" w:before="80"/>
      </w:pPr>
      <w:r>
        <w:t xml:space="preserve"/>
      </w:r>
    </w:p>
    <w:p>
      <w:pPr>
        <w:pStyle w:val="Heading2"/>
        <w:spacing w:after="160" w:before="300"/>
      </w:pPr>
      <w:r>
        <w:rPr>
          <w:rFonts w:ascii="Arial" w:cs="Arial" w:eastAsia="Arial" w:hAnsi="Arial"/>
          <w:b/>
          <w:bCs/>
          <w:color w:val="2E75B6"/>
          <w:sz w:val="26"/>
          <w:szCs w:val="26"/>
        </w:rPr>
        <w:t xml:space="preserve">2.1  Color Tokens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Token Name</w:t>
            </w:r>
          </w:p>
        </w:tc>
        <w:tc>
          <w:tcPr>
            <w:tcW w:type="dxa" w:w="24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CSS Variable</w:t>
            </w:r>
          </w:p>
        </w:tc>
        <w:tc>
          <w:tcPr>
            <w:tcW w:type="dxa" w:w="248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Light Value</w:t>
            </w:r>
          </w:p>
        </w:tc>
        <w:tc>
          <w:tcPr>
            <w:tcW w:type="dxa" w:w="248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Dark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background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--background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hsl(0, 0%, 100%)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hsl(222.2, 84%, 4.9%)</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foreground</w:t>
            </w:r>
          </w:p>
        </w:tc>
        <w:tc>
          <w:tcPr>
            <w:tcW w:type="dxa" w:w="24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--foreground</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hsl(222.2, 84%, 4.9%)</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hsl(210, 40%, 98%)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--primary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hsl(222.2, 47.4%, 11.2%)</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hsl(210, 40%, 98%)</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primary-foreground</w:t>
            </w:r>
          </w:p>
        </w:tc>
        <w:tc>
          <w:tcPr>
            <w:tcW w:type="dxa" w:w="24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--primary-foreground</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hsl(210, 40%, 98%)</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hsl(222.2, 47.4%, 11.2%)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secondary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--secondary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hsl(210, 40%, 96.1%)</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hsl(217.2, 32.6%, 17.5%)</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secondary-foreground</w:t>
            </w:r>
          </w:p>
        </w:tc>
        <w:tc>
          <w:tcPr>
            <w:tcW w:type="dxa" w:w="24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--secondary-foreground</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hsl(222.2, 47.4%, 11.2%)</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hsl(210, 40%, 98%)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muted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--muted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hsl(210, 40%, 96.1%)</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hsl(217.2, 32.6%, 17.5%)</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muted-foreground</w:t>
            </w:r>
          </w:p>
        </w:tc>
        <w:tc>
          <w:tcPr>
            <w:tcW w:type="dxa" w:w="24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--muted-foreground</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hsl(215.4, 16.3%, 46.9%)</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hsl(215, 20.2%, 65.1%)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accent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--accent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hsl(210, 40%, 96.1%)</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hsl(217.2, 32.6%, 17.5%)</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accent-foreground</w:t>
            </w:r>
          </w:p>
        </w:tc>
        <w:tc>
          <w:tcPr>
            <w:tcW w:type="dxa" w:w="24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--accent-foreground</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hsl(222.2, 47.4%, 11.2%)</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hsl(210, 40%, 98%)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destructive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--destructive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hsl(0, 84.2%, 60.2%)</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hsl(0, 62.8%, 30.6%)</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border</w:t>
            </w:r>
          </w:p>
        </w:tc>
        <w:tc>
          <w:tcPr>
            <w:tcW w:type="dxa" w:w="24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--border</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hsl(214.3, 31.8%, 91.4%)</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hsl(217.2, 32.6%, 17.5%)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input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--input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hsl(214.3, 31.8%, 91.4%)</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hsl(217.2, 32.6%, 17.5%)</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ring</w:t>
            </w:r>
          </w:p>
        </w:tc>
        <w:tc>
          <w:tcPr>
            <w:tcW w:type="dxa" w:w="24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--ring</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hsl(222.2, 84%, 4.9%)</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hsl(212.7, 26.8%, 83.9%)</w:t>
            </w:r>
          </w:p>
        </w:tc>
      </w:tr>
    </w:tbl>
    <w:p>
      <w:pPr>
        <w:spacing w:after="80" w:before="80"/>
      </w:pPr>
      <w:r>
        <w:t xml:space="preserve"/>
      </w:r>
    </w:p>
    <w:p>
      <w:pPr>
        <w:pStyle w:val="Heading2"/>
        <w:spacing w:after="160" w:before="300"/>
      </w:pPr>
      <w:r>
        <w:rPr>
          <w:rFonts w:ascii="Arial" w:cs="Arial" w:eastAsia="Arial" w:hAnsi="Arial"/>
          <w:b/>
          <w:bCs/>
          <w:color w:val="2E75B6"/>
          <w:sz w:val="26"/>
          <w:szCs w:val="26"/>
        </w:rPr>
        <w:t xml:space="preserve">2.2  Border Radius Token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Token Name</w:t>
            </w:r>
          </w:p>
        </w:tc>
        <w:tc>
          <w:tcPr>
            <w:tcW w:type="dxa" w:w="24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CSS Variable</w:t>
            </w:r>
          </w:p>
        </w:tc>
        <w:tc>
          <w:tcPr>
            <w:tcW w:type="dxa" w:w="248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Light Value</w:t>
            </w:r>
          </w:p>
        </w:tc>
        <w:tc>
          <w:tcPr>
            <w:tcW w:type="dxa" w:w="248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Dark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radius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--radius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0.5rem (8px)</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0.5rem (8px)</w:t>
            </w:r>
          </w:p>
        </w:tc>
      </w:tr>
    </w:tbl>
    <w:p>
      <w:pPr>
        <w:spacing w:after="80" w:before="80"/>
      </w:pPr>
      <w:r>
        <w:t xml:space="preserve"/>
      </w:r>
    </w:p>
    <w:p>
      <w:pPr>
        <w:pStyle w:val="Heading2"/>
        <w:spacing w:after="160" w:before="300"/>
      </w:pPr>
      <w:r>
        <w:rPr>
          <w:rFonts w:ascii="Arial" w:cs="Arial" w:eastAsia="Arial" w:hAnsi="Arial"/>
          <w:b/>
          <w:bCs/>
          <w:color w:val="2E75B6"/>
          <w:sz w:val="26"/>
          <w:szCs w:val="26"/>
        </w:rPr>
        <w:t xml:space="preserve">2.3  Chart Color Tokens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Token Name</w:t>
            </w:r>
          </w:p>
        </w:tc>
        <w:tc>
          <w:tcPr>
            <w:tcW w:type="dxa" w:w="24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CSS Variable</w:t>
            </w:r>
          </w:p>
        </w:tc>
        <w:tc>
          <w:tcPr>
            <w:tcW w:type="dxa" w:w="248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Light Value</w:t>
            </w:r>
          </w:p>
        </w:tc>
        <w:tc>
          <w:tcPr>
            <w:tcW w:type="dxa" w:w="248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Dark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chart-1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--chart-1</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hsl(12, 76%, 61%)</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hsl(220, 70%, 50%)</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chart-2</w:t>
            </w:r>
          </w:p>
        </w:tc>
        <w:tc>
          <w:tcPr>
            <w:tcW w:type="dxa" w:w="24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--chart-2</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hsl(173, 58%, 39%)</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hsl(160, 60%, 45%)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chart-3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--chart-3</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hsl(197, 37%, 24%)</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hsl(30, 80%, 55%)</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chart-4</w:t>
            </w:r>
          </w:p>
        </w:tc>
        <w:tc>
          <w:tcPr>
            <w:tcW w:type="dxa" w:w="24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--chart-4</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hsl(43, 74%, 66%)</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hsl(280, 65%, 60%)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chart-5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--chart-5</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hsl(27, 87%, 67%)</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hsl(340, 75%, 55%)</w:t>
            </w:r>
          </w:p>
        </w:tc>
      </w:tr>
    </w:tbl>
    <w:p>
      <w:pPr>
        <w:spacing w:after="80" w:before="80"/>
      </w:pPr>
      <w:r>
        <w:t xml:space="preserve"/>
      </w:r>
    </w:p>
    <w:p>
      <w:r>
        <w:br w:type="page"/>
      </w:r>
    </w:p>
    <w:p>
      <w:pPr>
        <w:pStyle w:val="Heading1"/>
        <w:spacing w:after="200" w:before="400"/>
      </w:pPr>
      <w:r>
        <w:rPr>
          <w:rFonts w:ascii="Arial" w:cs="Arial" w:eastAsia="Arial" w:hAnsi="Arial"/>
          <w:b/>
          <w:bCs/>
          <w:color w:val="0D2137"/>
          <w:sz w:val="32"/>
          <w:szCs w:val="32"/>
        </w:rPr>
        <w:t xml:space="preserve">3.  Component Specifications</w:t>
      </w:r>
    </w:p>
    <w:p>
      <w:pPr>
        <w:spacing w:after="80" w:before="80"/>
      </w:pPr>
      <w:r>
        <w:rPr>
          <w:rFonts w:ascii="Arial" w:cs="Arial" w:eastAsia="Arial" w:hAnsi="Arial"/>
          <w:color w:val="595959"/>
          <w:sz w:val="20"/>
          <w:szCs w:val="20"/>
        </w:rPr>
        <w:t xml:space="preserve">Each component is listed with its full Figma property set and the matching Storybook stories. Property names in Figma must be identical to prop names in code.</w:t>
      </w:r>
    </w:p>
    <w:p>
      <w:pPr>
        <w:spacing w:after="80" w:before="80"/>
      </w:pPr>
      <w:r>
        <w:t xml:space="preserve"/>
      </w:r>
    </w:p>
    <w:p>
      <w:pPr>
        <w:pStyle w:val="Heading3"/>
        <w:spacing w:after="120" w:before="240"/>
      </w:pPr>
      <w:r>
        <w:rPr>
          <w:rFonts w:ascii="Arial" w:cs="Arial" w:eastAsia="Arial" w:hAnsi="Arial"/>
          <w:b/>
          <w:bCs/>
          <w:color w:val="1E3A5F"/>
          <w:sz w:val="22"/>
          <w:szCs w:val="22"/>
        </w:rPr>
        <w:t xml:space="preserve">3.1  Button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variant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 secondary | destructive | outline | ghost | link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AllVariants, Default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size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sm | default | lg | icon</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Sizes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state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 hover | focus | disabled | loading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Disabled, Loading</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hasIcon</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WithIcon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iconPosition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left | right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left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WithIcon</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3.2  Badge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variant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 secondary | destructive | outline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AllVariants, Default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label</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string</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3.3  Input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text | email | password | number | file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text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File</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state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 | focus | error | disabled</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 Disabled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hasLabel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WithLabel</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placeholder</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string</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3.4  Textarea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state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 focus | error | disabled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Disabled</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rows</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2 | 3 | 4 | 6</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3</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hasLabel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WithLabel</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3.5  Checkbox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state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unchecked | checked | indeterminate | disabled-unchecked | disabled-checked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unchecked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Checked, Disabled</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hasLabel</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 Group</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3.6  Switch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state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off | on | disabled-off | disabled-on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off</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Checked, Disabled</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hasLabel</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3.7  RadioGroup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orientation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vertical | horizontal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vertical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state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unselected | selected | disabled</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unselected</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3.8  Select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state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 open | disabled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Grouped</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hasGroups</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Grouped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placeholder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string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3.9  Slider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single | range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single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Range</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state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 | disabled</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 Disabled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number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max</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number</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100</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3.10  Card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hasHeader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Simple</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hasFooter</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hasDescription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Simple</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3.11  Avatar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size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sm (32px) | md (40px) | lg (64px)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md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Sizes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type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image | fallback</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image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 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shape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circle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circle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3.12  Accordion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single | multiple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single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Multiple</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collapsible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3.13  Alert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variant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 destructive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Destructive</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hasIcon</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 Destructive</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3.14  AlertDialog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state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closed | open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closed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spacing w:after="80" w:before="80"/>
      </w:pPr>
      <w:r>
        <w:rPr>
          <w:rFonts w:ascii="Arial" w:cs="Arial" w:eastAsia="Arial" w:hAnsi="Arial"/>
          <w:i/>
          <w:iCs/>
          <w:color w:val="595959"/>
          <w:sz w:val="20"/>
          <w:szCs w:val="20"/>
        </w:rPr>
        <w:t xml:space="preserve">Note: The trigger element is a separate Button component in Figma.</w:t>
      </w:r>
    </w:p>
    <w:p>
      <w:pPr>
        <w:spacing w:after="80" w:before="80"/>
      </w:pPr>
      <w:r>
        <w:t xml:space="preserve"/>
      </w:r>
    </w:p>
    <w:p>
      <w:pPr>
        <w:pStyle w:val="Heading3"/>
        <w:spacing w:after="120" w:before="240"/>
      </w:pPr>
      <w:r>
        <w:rPr>
          <w:rFonts w:ascii="Arial" w:cs="Arial" w:eastAsia="Arial" w:hAnsi="Arial"/>
          <w:b/>
          <w:bCs/>
          <w:color w:val="1E3A5F"/>
          <w:sz w:val="22"/>
          <w:szCs w:val="22"/>
        </w:rPr>
        <w:t xml:space="preserve">3.15  Dialog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state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closed | open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closed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size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sm (425px) | md | lg | full</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sm</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3.16  Sheet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side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top | right | bottom | left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right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Left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state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closed | open</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closed</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3.17  Drawer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direction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bottom | top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bottom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state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closed | open</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closed</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3.18  Popover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side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top | right | bottom | left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bottom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state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closed | open</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closed</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3.19  Tooltip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side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top | right | bottom | left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top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Sides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state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hidden | visible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hidden</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 Sides</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3.20  HoverCard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state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hidden | visible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hidden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3.21  DropdownMenu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hasCheckboxItems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WithCheckboxes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hasSubMenu</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3.22  ContextMenu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hasCheckboxItems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hasSubMenu</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hasRadioGroup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3.23  Menubar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itemCount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2 | 3 | 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hasCheckboxItems</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hasRadioGroup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3.24  NavigationMenu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hasDropdowns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itemCount</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2 | 3 | 4+</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3</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3.25  Tabs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defaultValue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string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layout</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horizontal | vertical</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horizontal</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tabCount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2 | 3 | 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3.26  Breadcrumb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hasEllipsis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WithEllipsis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separatorStyle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slash | chevron</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slash</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itemCount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2 | 3 | 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3.27  Pagination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currentPage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number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hasEllipsis</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3.28  Progress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value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0 – 100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33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Various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size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sm | default | lg</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3.29  Skeleton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text | avatar | card | list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text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Card, List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width</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string (px / %)</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auto</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height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string (px)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16px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3.30  Separator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orientation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horizontal | vertical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horizontal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Horizontal</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3.31  ScrollArea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orientation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vertical | horizontal | both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vertical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Horizontal</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3.32  Calendar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mode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single | range | multiple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single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RangeSelection</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numberOfMonths</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1 | 2</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1</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 RangeSelection</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3.33  Carousel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orientation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horizontal | vertical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horizontal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MultipleItems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itemsVisible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1 | 2 | 3</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1</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 MultipleItems</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3.34  Collapsible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state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open | closed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closed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3.35  Command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hasGroups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placeholder</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string</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Type to search</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3.36  InputOTP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length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4 | 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FourDigit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hasSeparator</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3.37  Label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htmlFor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string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WithCheckbox</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3.38  Toggle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variant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 outline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Outline</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size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sm | default | lg</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state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off | on | disabled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off</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WithText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hasText</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WithText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3.39  ToggleGroup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single | multiple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single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Alignment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variant</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 | outline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 Outline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itemCount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2 | 3 | 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3.40  AspectRatio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ratio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1/1 | 4/3 | 16/9 | 21/9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16/9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Square</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3.41  Resizable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direction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horizontal | vertical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horizontal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Horizontal, Vertical</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panelCount</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2 | 3</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2</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Horizontal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withHandle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WithHandle</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3.42  Chart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bar | line | area | pie | radar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bar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Bar, LineChartStory, AreaChartStory</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showLegend</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Bar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showTooltip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true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Bar</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3.43  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layout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vertical | horizontal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vertical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hasValidation</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pPr>
        <w:pStyle w:val="Heading3"/>
        <w:spacing w:after="120" w:before="240"/>
      </w:pPr>
      <w:r>
        <w:rPr>
          <w:rFonts w:ascii="Arial" w:cs="Arial" w:eastAsia="Arial" w:hAnsi="Arial"/>
          <w:b/>
          <w:bCs/>
          <w:color w:val="1E3A5F"/>
          <w:sz w:val="22"/>
          <w:szCs w:val="22"/>
        </w:rPr>
        <w:t xml:space="preserve">3.44  Sonner / Toast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700"/>
        <w:gridCol w:w="17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Values</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w:t>
            </w:r>
          </w:p>
        </w:tc>
        <w:tc>
          <w:tcPr>
            <w:tcW w:type="dxa" w:w="17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 success | error | warning | info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 ToastTypes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hasDescription</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true | 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false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WithDescription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position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top-right | top-center | bottom-right | bottom-center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bottom-right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Default</w:t>
            </w:r>
          </w:p>
        </w:tc>
      </w:tr>
    </w:tbl>
    <w:p>
      <w:pPr>
        <w:spacing w:after="80" w:before="80"/>
      </w:pPr>
      <w:r>
        <w:t xml:space="preserve"/>
      </w:r>
    </w:p>
    <w:p>
      <w:r>
        <w:br w:type="page"/>
      </w:r>
    </w:p>
    <w:p>
      <w:pPr>
        <w:pStyle w:val="Heading1"/>
        <w:spacing w:after="200" w:before="400"/>
      </w:pPr>
      <w:r>
        <w:rPr>
          <w:rFonts w:ascii="Arial" w:cs="Arial" w:eastAsia="Arial" w:hAnsi="Arial"/>
          <w:b/>
          <w:bCs/>
          <w:color w:val="0D2137"/>
          <w:sz w:val="32"/>
          <w:szCs w:val="32"/>
        </w:rPr>
        <w:t xml:space="preserve">4.  Figma ↔ Storybook Sync Strategy</w:t>
      </w:r>
    </w:p>
    <w:p>
      <w:pPr>
        <w:spacing w:after="80" w:before="80"/>
      </w:pPr>
      <w:r>
        <w:rPr>
          <w:rFonts w:ascii="Arial" w:cs="Arial" w:eastAsia="Arial" w:hAnsi="Arial"/>
          <w:color w:val="595959"/>
          <w:sz w:val="20"/>
          <w:szCs w:val="20"/>
        </w:rPr>
        <w:t xml:space="preserve">The table below defines what lives where, how it is kept in sync, and the priority of that sync. Critical items must always be in sync before any release.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60"/>
        <w:gridCol w:w="1760"/>
        <w:gridCol w:w="2360"/>
        <w:gridCol w:w="148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Item</w:t>
            </w:r>
          </w:p>
        </w:tc>
        <w:tc>
          <w:tcPr>
            <w:tcW w:type="dxa" w:w="1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Figma</w:t>
            </w:r>
          </w:p>
        </w:tc>
        <w:tc>
          <w:tcPr>
            <w:tcW w:type="dxa" w:w="1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Storybook</w:t>
            </w:r>
          </w:p>
        </w:tc>
        <w:tc>
          <w:tcPr>
            <w:tcW w:type="dxa" w:w="23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Sync Method</w:t>
            </w:r>
          </w:p>
        </w:tc>
        <w:tc>
          <w:tcPr>
            <w:tcW w:type="dxa" w:w="148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Color tokens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 Figma Variables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 src/index.css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Manual — update both on change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Border radius tokens</w:t>
            </w:r>
          </w:p>
        </w:tc>
        <w:tc>
          <w:tcPr>
            <w:tcW w:type="dxa" w:w="1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 Figma Variables</w:t>
            </w:r>
          </w:p>
        </w:tc>
        <w:tc>
          <w:tcPr>
            <w:tcW w:type="dxa" w:w="1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 tailwind.config.js</w:t>
            </w:r>
          </w:p>
        </w:tc>
        <w:tc>
          <w:tcPr>
            <w:tcW w:type="dxa" w:w="23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Manual — update both on change</w:t>
            </w:r>
          </w:p>
        </w:tc>
        <w:tc>
          <w:tcPr>
            <w:tcW w:type="dxa" w:w="1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Component variants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 Figma variant props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 Storybook argTypes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Keep prop names identical</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Component sizing</w:t>
            </w:r>
          </w:p>
        </w:tc>
        <w:tc>
          <w:tcPr>
            <w:tcW w:type="dxa" w:w="1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 sm / default / lg variants</w:t>
            </w:r>
          </w:p>
        </w:tc>
        <w:tc>
          <w:tcPr>
            <w:tcW w:type="dxa" w:w="1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 size prop + stories</w:t>
            </w:r>
          </w:p>
        </w:tc>
        <w:tc>
          <w:tcPr>
            <w:tcW w:type="dxa" w:w="23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Keep size names identical</w:t>
            </w:r>
          </w:p>
        </w:tc>
        <w:tc>
          <w:tcPr>
            <w:tcW w:type="dxa" w:w="1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Dark mode palette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 Dark mode collection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 .dark CSS class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Manual — update both on change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Component states</w:t>
            </w:r>
          </w:p>
        </w:tc>
        <w:tc>
          <w:tcPr>
            <w:tcW w:type="dxa" w:w="1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 Figma interactive states</w:t>
            </w:r>
          </w:p>
        </w:tc>
        <w:tc>
          <w:tcPr>
            <w:tcW w:type="dxa" w:w="1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 Storybook stories</w:t>
            </w:r>
          </w:p>
        </w:tc>
        <w:tc>
          <w:tcPr>
            <w:tcW w:type="dxa" w:w="23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Visual QA — screenshot diff</w:t>
            </w:r>
          </w:p>
        </w:tc>
        <w:tc>
          <w:tcPr>
            <w:tcW w:type="dxa" w:w="1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Typography scale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 Figma Text Styles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 Tailwind defaults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One-way: Figma → CSS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Icons (Lucide)</w:t>
            </w:r>
          </w:p>
        </w:tc>
        <w:tc>
          <w:tcPr>
            <w:tcW w:type="dxa" w:w="1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 Lucide Figma plugin</w:t>
            </w:r>
          </w:p>
        </w:tc>
        <w:tc>
          <w:tcPr>
            <w:tcW w:type="dxa" w:w="1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 lucide-react package</w:t>
            </w:r>
          </w:p>
        </w:tc>
        <w:tc>
          <w:tcPr>
            <w:tcW w:type="dxa" w:w="23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Keep icon names identical</w:t>
            </w:r>
          </w:p>
        </w:tc>
        <w:tc>
          <w:tcPr>
            <w:tcW w:type="dxa" w:w="1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Form validation states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 error / success variants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 zod + FormMessage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Visual QA</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Chart colors</w:t>
            </w:r>
          </w:p>
        </w:tc>
        <w:tc>
          <w:tcPr>
            <w:tcW w:type="dxa" w:w="1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 chart-1 to chart-5</w:t>
            </w:r>
          </w:p>
        </w:tc>
        <w:tc>
          <w:tcPr>
            <w:tcW w:type="dxa" w:w="1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 src/index.css</w:t>
            </w:r>
          </w:p>
        </w:tc>
        <w:tc>
          <w:tcPr>
            <w:tcW w:type="dxa" w:w="23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Manual</w:t>
            </w:r>
          </w:p>
        </w:tc>
        <w:tc>
          <w:tcPr>
            <w:tcW w:type="dxa" w:w="1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Spacing scale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 Figma Spacing variables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 Tailwind 4px grid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One-way: Figma → CSS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Animation / motion</w:t>
            </w:r>
          </w:p>
        </w:tc>
        <w:tc>
          <w:tcPr>
            <w:tcW w:type="dxa" w:w="1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 Static only</w:t>
            </w:r>
          </w:p>
        </w:tc>
        <w:tc>
          <w:tcPr>
            <w:tcW w:type="dxa" w:w="1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 Tailwind animate utilities</w:t>
            </w:r>
          </w:p>
        </w:tc>
        <w:tc>
          <w:tcPr>
            <w:tcW w:type="dxa" w:w="23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Code-only, no Figma equivalent</w:t>
            </w:r>
          </w:p>
        </w:tc>
        <w:tc>
          <w:tcPr>
            <w:tcW w:type="dxa" w:w="1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Low</w:t>
            </w:r>
          </w:p>
        </w:tc>
      </w:tr>
    </w:tbl>
    <w:p>
      <w:pPr>
        <w:spacing w:after="80" w:before="80"/>
      </w:pPr>
      <w:r>
        <w:t xml:space="preserve"/>
      </w:r>
    </w:p>
    <w:p>
      <w:r>
        <w:br w:type="page"/>
      </w:r>
    </w:p>
    <w:p>
      <w:pPr>
        <w:pStyle w:val="Heading1"/>
        <w:spacing w:after="200" w:before="400"/>
      </w:pPr>
      <w:r>
        <w:rPr>
          <w:rFonts w:ascii="Arial" w:cs="Arial" w:eastAsia="Arial" w:hAnsi="Arial"/>
          <w:b/>
          <w:bCs/>
          <w:color w:val="0D2137"/>
          <w:sz w:val="32"/>
          <w:szCs w:val="32"/>
        </w:rPr>
        <w:t xml:space="preserve">5.  Naming Conventions</w:t>
      </w:r>
    </w:p>
    <w:p>
      <w:pPr>
        <w:spacing w:after="80" w:before="80"/>
      </w:pPr>
      <w:r>
        <w:rPr>
          <w:rFonts w:ascii="Arial" w:cs="Arial" w:eastAsia="Arial" w:hAnsi="Arial"/>
          <w:color w:val="595959"/>
          <w:sz w:val="20"/>
          <w:szCs w:val="20"/>
        </w:rPr>
        <w:t xml:space="preserve">All property values in Figma must match prop values in code exactly — this allows Code Connect to map Figma variants directly to Storybook stories without manual translation.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Figma Name</w:t>
            </w:r>
          </w:p>
        </w:tc>
        <w:tc>
          <w:tcPr>
            <w:tcW w:type="dxa" w:w="312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Code / Prop</w:t>
            </w:r>
          </w:p>
        </w:tc>
        <w:tc>
          <w:tcPr>
            <w:tcW w:type="dxa" w:w="312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Button / Primary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variant="default"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Figma uses readable names; code uses semantic values</w:t>
            </w:r>
          </w:p>
        </w:tc>
      </w:tr>
      <w:tr>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Button / Secondary</w:t>
            </w:r>
          </w:p>
        </w:tc>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variant="secondary"</w:t>
            </w:r>
          </w:p>
        </w:tc>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Button / Destructive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variant="destructive"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
            </w:r>
          </w:p>
        </w:tc>
      </w:tr>
      <w:tr>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Button / Outline</w:t>
            </w:r>
          </w:p>
        </w:tc>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variant="outline"</w:t>
            </w:r>
          </w:p>
        </w:tc>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Button / Ghost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variant="ghost"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
            </w:r>
          </w:p>
        </w:tc>
      </w:tr>
      <w:tr>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Button / Link</w:t>
            </w:r>
          </w:p>
        </w:tc>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variant="link"</w:t>
            </w:r>
          </w:p>
        </w:tc>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Size / Small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size="sm"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Use abbreviated code values in Figma too</w:t>
            </w:r>
          </w:p>
        </w:tc>
      </w:tr>
      <w:tr>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Size / Medium</w:t>
            </w:r>
          </w:p>
        </w:tc>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size="default"</w:t>
            </w:r>
          </w:p>
        </w:tc>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Figma shows Medium; code uses default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Size / Large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size="lg"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Use abbreviated code values in Figma too</w:t>
            </w:r>
          </w:p>
        </w:tc>
      </w:tr>
      <w:tr>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State / Default</w:t>
            </w:r>
          </w:p>
        </w:tc>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(no prop — base render)</w:t>
            </w:r>
          </w:p>
        </w:tc>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Default state needs no prop override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State / Hover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:hover CSS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Code-only; show as Figma interactive component</w:t>
            </w:r>
          </w:p>
        </w:tc>
      </w:tr>
      <w:tr>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State / Focus</w:t>
            </w:r>
          </w:p>
        </w:tc>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:focus-visible CSS</w:t>
            </w:r>
          </w:p>
        </w:tc>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Code-only; show as Figma interactive component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State / Disabled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disabled={true}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Always a boolean prop</w:t>
            </w:r>
          </w:p>
        </w:tc>
      </w:tr>
      <w:tr>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State / Loading</w:t>
            </w:r>
          </w:p>
        </w:tc>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Custom loading render</w:t>
            </w:r>
          </w:p>
        </w:tc>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Shown via Storybook story; Figma shows static frame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Icon / Left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iconPosition="left"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95959"/>
                <w:sz w:val="18"/>
                <w:szCs w:val="18"/>
              </w:rPr>
              <w:t xml:space="preserve">Figma property name matches prop name</w:t>
            </w:r>
          </w:p>
        </w:tc>
      </w:tr>
      <w:tr>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Icon / Right</w:t>
            </w:r>
          </w:p>
        </w:tc>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iconPosition="right"</w:t>
            </w:r>
          </w:p>
        </w:tc>
        <w:tc>
          <w:tcPr>
            <w:tcW w:type="dxa" w:w="312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r>
              <w:rPr>
                <w:rFonts w:ascii="Arial" w:cs="Arial" w:eastAsia="Arial" w:hAnsi="Arial"/>
                <w:color w:val="595959"/>
                <w:sz w:val="18"/>
                <w:szCs w:val="18"/>
              </w:rPr>
              <w:t xml:space="preserve"/>
            </w:r>
          </w:p>
        </w:tc>
      </w:tr>
    </w:tbl>
    <w:p>
      <w:pPr>
        <w:spacing w:after="80" w:before="80"/>
      </w:pPr>
      <w:r>
        <w:t xml:space="preserve"/>
      </w:r>
    </w:p>
    <w:p>
      <w:r>
        <w:br w:type="page"/>
      </w:r>
    </w:p>
    <w:p>
      <w:pPr>
        <w:pStyle w:val="Heading1"/>
        <w:spacing w:after="200" w:before="400"/>
      </w:pPr>
      <w:r>
        <w:rPr>
          <w:rFonts w:ascii="Arial" w:cs="Arial" w:eastAsia="Arial" w:hAnsi="Arial"/>
          <w:b/>
          <w:bCs/>
          <w:color w:val="0D2137"/>
          <w:sz w:val="32"/>
          <w:szCs w:val="32"/>
        </w:rPr>
        <w:t xml:space="preserve">6.  Recommended Figma File Structure</w:t>
      </w:r>
    </w:p>
    <w:p>
      <w:pPr>
        <w:spacing w:after="80" w:before="80"/>
      </w:pPr>
      <w:r>
        <w:rPr>
          <w:rFonts w:ascii="Arial" w:cs="Arial" w:eastAsia="Arial" w:hAnsi="Arial"/>
          <w:color w:val="595959"/>
          <w:sz w:val="20"/>
          <w:szCs w:val="20"/>
        </w:rPr>
        <w:t xml:space="preserve">Organise the Figma file into the following pages to keep design assets structured and discoverable:</w:t>
      </w:r>
    </w:p>
    <w:p>
      <w:pPr>
        <w:spacing w:after="80" w:before="80"/>
      </w:pPr>
      <w:r>
        <w:t xml:space="preserve"/>
      </w:r>
    </w:p>
    <w:p>
      <w:pPr>
        <w:pStyle w:val="Heading2"/>
        <w:spacing w:after="160" w:before="300"/>
      </w:pPr>
      <w:r>
        <w:rPr>
          <w:rFonts w:ascii="Arial" w:cs="Arial" w:eastAsia="Arial" w:hAnsi="Arial"/>
          <w:b/>
          <w:bCs/>
          <w:color w:val="2E75B6"/>
          <w:sz w:val="26"/>
          <w:szCs w:val="26"/>
        </w:rPr>
        <w:t xml:space="preserve">Page 1 — Tokens</w:t>
      </w:r>
    </w:p>
    <w:p>
      <w:pPr>
        <w:spacing w:after="80" w:before="80"/>
      </w:pPr>
      <w:r>
        <w:rPr>
          <w:rFonts w:ascii="Arial" w:cs="Arial" w:eastAsia="Arial" w:hAnsi="Arial"/>
          <w:color w:val="595959"/>
          <w:sz w:val="20"/>
          <w:szCs w:val="20"/>
        </w:rPr>
        <w:t xml:space="preserve">Contains all design token frames: Color swatches with variable names, Typography scale, Spacing grid, Border radius samples, and Shadow styles. This page is the visual reference for all CSS variables defined in Section 2.</w:t>
      </w:r>
    </w:p>
    <w:p>
      <w:pPr>
        <w:spacing w:after="80" w:before="80"/>
      </w:pPr>
      <w:r>
        <w:t xml:space="preserve"/>
      </w:r>
    </w:p>
    <w:p>
      <w:pPr>
        <w:pStyle w:val="Heading2"/>
        <w:spacing w:after="160" w:before="300"/>
      </w:pPr>
      <w:r>
        <w:rPr>
          <w:rFonts w:ascii="Arial" w:cs="Arial" w:eastAsia="Arial" w:hAnsi="Arial"/>
          <w:b/>
          <w:bCs/>
          <w:color w:val="2E75B6"/>
          <w:sz w:val="26"/>
          <w:szCs w:val="26"/>
        </w:rPr>
        <w:t xml:space="preserve">Page 2 — Components</w:t>
      </w:r>
    </w:p>
    <w:p>
      <w:pPr>
        <w:spacing w:after="80" w:before="80"/>
      </w:pPr>
      <w:r>
        <w:rPr>
          <w:rFonts w:ascii="Arial" w:cs="Arial" w:eastAsia="Arial" w:hAnsi="Arial"/>
          <w:color w:val="595959"/>
          <w:sz w:val="20"/>
          <w:szCs w:val="20"/>
        </w:rPr>
        <w:t xml:space="preserve">Contains all 44 component frames in light mode, organised into categories: Inputs &amp; Controls, Feedback, Navigation, Overlays, Layout, Data Display, and Charts. Each component frame shows all variants, sizes, and states side-by-side.</w:t>
      </w:r>
    </w:p>
    <w:p>
      <w:pPr>
        <w:spacing w:after="80" w:before="80"/>
      </w:pPr>
      <w:r>
        <w:t xml:space="preserve"/>
      </w:r>
    </w:p>
    <w:p>
      <w:pPr>
        <w:pStyle w:val="Heading2"/>
        <w:spacing w:after="160" w:before="300"/>
      </w:pPr>
      <w:r>
        <w:rPr>
          <w:rFonts w:ascii="Arial" w:cs="Arial" w:eastAsia="Arial" w:hAnsi="Arial"/>
          <w:b/>
          <w:bCs/>
          <w:color w:val="2E75B6"/>
          <w:sz w:val="26"/>
          <w:szCs w:val="26"/>
        </w:rPr>
        <w:t xml:space="preserve">Page 3 — Dark Mode</w:t>
      </w:r>
    </w:p>
    <w:p>
      <w:pPr>
        <w:spacing w:after="80" w:before="80"/>
      </w:pPr>
      <w:r>
        <w:rPr>
          <w:rFonts w:ascii="Arial" w:cs="Arial" w:eastAsia="Arial" w:hAnsi="Arial"/>
          <w:color w:val="595959"/>
          <w:sz w:val="20"/>
          <w:szCs w:val="20"/>
        </w:rPr>
        <w:t xml:space="preserve">A mirror of Page 2 with the dark color collection applied. This page is used for visual QA when dark mode tokens change. Keep in sync with Page 2 whenever component layouts change.</w:t>
      </w:r>
    </w:p>
    <w:p>
      <w:pPr>
        <w:spacing w:after="80" w:before="80"/>
      </w:pPr>
      <w:r>
        <w:t xml:space="preserve"/>
      </w:r>
    </w:p>
    <w:p>
      <w:pPr>
        <w:pStyle w:val="Heading2"/>
        <w:spacing w:after="160" w:before="300"/>
      </w:pPr>
      <w:r>
        <w:rPr>
          <w:rFonts w:ascii="Arial" w:cs="Arial" w:eastAsia="Arial" w:hAnsi="Arial"/>
          <w:b/>
          <w:bCs/>
          <w:color w:val="2E75B6"/>
          <w:sz w:val="26"/>
          <w:szCs w:val="26"/>
        </w:rPr>
        <w:t xml:space="preserve">Page 4 — Layouts</w:t>
      </w:r>
    </w:p>
    <w:p>
      <w:pPr>
        <w:spacing w:after="80" w:before="80"/>
      </w:pPr>
      <w:r>
        <w:rPr>
          <w:rFonts w:ascii="Arial" w:cs="Arial" w:eastAsia="Arial" w:hAnsi="Arial"/>
          <w:color w:val="595959"/>
          <w:sz w:val="20"/>
          <w:szCs w:val="20"/>
        </w:rPr>
        <w:t xml:space="preserve">Common page-level layout compositions built from components: Dashboard layout, Settings page, Form page, Data table page, and Empty states. Use these to validate component combinations before building in code.</w:t>
      </w:r>
    </w:p>
    <w:p>
      <w:pPr>
        <w:spacing w:after="80" w:before="80"/>
      </w:pPr>
      <w:r>
        <w:t xml:space="preserve"/>
      </w:r>
    </w:p>
    <w:p>
      <w:pPr>
        <w:pStyle w:val="Heading2"/>
        <w:spacing w:after="160" w:before="300"/>
      </w:pPr>
      <w:r>
        <w:rPr>
          <w:rFonts w:ascii="Arial" w:cs="Arial" w:eastAsia="Arial" w:hAnsi="Arial"/>
          <w:b/>
          <w:bCs/>
          <w:color w:val="2E75B6"/>
          <w:sz w:val="26"/>
          <w:szCs w:val="26"/>
        </w:rPr>
        <w:t xml:space="preserve">Page 5 — Changelog</w:t>
      </w:r>
    </w:p>
    <w:p>
      <w:pPr>
        <w:spacing w:after="80" w:before="80"/>
      </w:pPr>
      <w:r>
        <w:rPr>
          <w:rFonts w:ascii="Arial" w:cs="Arial" w:eastAsia="Arial" w:hAnsi="Arial"/>
          <w:color w:val="595959"/>
          <w:sz w:val="20"/>
          <w:szCs w:val="20"/>
        </w:rPr>
        <w:t xml:space="preserve">A running log of design decisions and breaking changes. Each entry includes the date, the affected component or token, what changed, and why. This is especially important for tracking token renames or variant removals that require code updates.</w:t>
      </w:r>
    </w:p>
    <w:p>
      <w:pPr>
        <w:spacing w:after="80" w:before="80"/>
      </w:pPr>
      <w:r>
        <w:t xml:space="preserve"/>
      </w:r>
    </w:p>
    <w:p>
      <w:r>
        <w:br w:type="page"/>
      </w:r>
    </w:p>
    <w:p>
      <w:pPr>
        <w:pStyle w:val="Heading1"/>
        <w:spacing w:after="200" w:before="400"/>
      </w:pPr>
      <w:r>
        <w:rPr>
          <w:rFonts w:ascii="Arial" w:cs="Arial" w:eastAsia="Arial" w:hAnsi="Arial"/>
          <w:b/>
          <w:bCs/>
          <w:color w:val="0D2137"/>
          <w:sz w:val="32"/>
          <w:szCs w:val="32"/>
        </w:rPr>
        <w:t xml:space="preserve">7.  Sync Workflow</w:t>
      </w:r>
    </w:p>
    <w:p>
      <w:pPr>
        <w:spacing w:after="80" w:before="80"/>
      </w:pPr>
      <w:r>
        <w:rPr>
          <w:rFonts w:ascii="Arial" w:cs="Arial" w:eastAsia="Arial" w:hAnsi="Arial"/>
          <w:color w:val="595959"/>
          <w:sz w:val="20"/>
          <w:szCs w:val="20"/>
        </w:rPr>
        <w:t xml:space="preserve">Follow these step-by-step procedures for the most common sync scenarios:</w:t>
      </w:r>
    </w:p>
    <w:p>
      <w:pPr>
        <w:spacing w:after="80" w:before="80"/>
      </w:pPr>
      <w:r>
        <w:t xml:space="preserve"/>
      </w:r>
    </w:p>
    <w:p>
      <w:pPr>
        <w:pStyle w:val="Heading2"/>
        <w:spacing w:after="160" w:before="300"/>
      </w:pPr>
      <w:r>
        <w:rPr>
          <w:rFonts w:ascii="Arial" w:cs="Arial" w:eastAsia="Arial" w:hAnsi="Arial"/>
          <w:b/>
          <w:bCs/>
          <w:color w:val="2E75B6"/>
          <w:sz w:val="26"/>
          <w:szCs w:val="26"/>
        </w:rPr>
        <w:t xml:space="preserve">7.1  Design Token Change</w:t>
      </w:r>
    </w:p>
    <w:p>
      <w:pPr>
        <w:pStyle w:val="ListParagraph"/>
        <w:numPr>
          <w:ilvl w:val="0"/>
          <w:numId w:val="2"/>
        </w:numPr>
        <w:spacing w:after="60" w:before="60"/>
      </w:pPr>
      <w:r>
        <w:rPr>
          <w:rFonts w:ascii="Arial" w:cs="Arial" w:eastAsia="Arial" w:hAnsi="Arial"/>
          <w:color w:val="595959"/>
          <w:sz w:val="20"/>
          <w:szCs w:val="20"/>
        </w:rPr>
        <w:t xml:space="preserve">Identify the token in src/index.css (light and dark values).</w:t>
      </w:r>
    </w:p>
    <w:p>
      <w:pPr>
        <w:pStyle w:val="ListParagraph"/>
        <w:numPr>
          <w:ilvl w:val="0"/>
          <w:numId w:val="2"/>
        </w:numPr>
        <w:spacing w:after="60" w:before="60"/>
      </w:pPr>
      <w:r>
        <w:rPr>
          <w:rFonts w:ascii="Arial" w:cs="Arial" w:eastAsia="Arial" w:hAnsi="Arial"/>
          <w:color w:val="595959"/>
          <w:sz w:val="20"/>
          <w:szCs w:val="20"/>
        </w:rPr>
        <w:t xml:space="preserve">Update the CSS variable value in index.css.</w:t>
      </w:r>
    </w:p>
    <w:p>
      <w:pPr>
        <w:pStyle w:val="ListParagraph"/>
        <w:numPr>
          <w:ilvl w:val="0"/>
          <w:numId w:val="2"/>
        </w:numPr>
        <w:spacing w:after="60" w:before="60"/>
      </w:pPr>
      <w:r>
        <w:rPr>
          <w:rFonts w:ascii="Arial" w:cs="Arial" w:eastAsia="Arial" w:hAnsi="Arial"/>
          <w:color w:val="595959"/>
          <w:sz w:val="20"/>
          <w:szCs w:val="20"/>
        </w:rPr>
        <w:t xml:space="preserve">Open Figma and update the matching Variable in the Light and Dark collections.</w:t>
      </w:r>
    </w:p>
    <w:p>
      <w:pPr>
        <w:pStyle w:val="ListParagraph"/>
        <w:numPr>
          <w:ilvl w:val="0"/>
          <w:numId w:val="2"/>
        </w:numPr>
        <w:spacing w:after="60" w:before="60"/>
      </w:pPr>
      <w:r>
        <w:rPr>
          <w:rFonts w:ascii="Arial" w:cs="Arial" w:eastAsia="Arial" w:hAnsi="Arial"/>
          <w:color w:val="595959"/>
          <w:sz w:val="20"/>
          <w:szCs w:val="20"/>
        </w:rPr>
        <w:t xml:space="preserve">Run npm run storybook and visually verify both themes via the toolbar toggle.</w:t>
      </w:r>
    </w:p>
    <w:p>
      <w:pPr>
        <w:pStyle w:val="ListParagraph"/>
        <w:numPr>
          <w:ilvl w:val="0"/>
          <w:numId w:val="2"/>
        </w:numPr>
        <w:spacing w:after="60" w:before="60"/>
      </w:pPr>
      <w:r>
        <w:rPr>
          <w:rFonts w:ascii="Arial" w:cs="Arial" w:eastAsia="Arial" w:hAnsi="Arial"/>
          <w:color w:val="595959"/>
          <w:sz w:val="20"/>
          <w:szCs w:val="20"/>
        </w:rPr>
        <w:t xml:space="preserve">Log the change in the Figma Changelog page.</w:t>
      </w:r>
    </w:p>
    <w:p>
      <w:pPr>
        <w:spacing w:after="80" w:before="80"/>
      </w:pPr>
      <w:r>
        <w:t xml:space="preserve"/>
      </w:r>
    </w:p>
    <w:p>
      <w:pPr>
        <w:pStyle w:val="Heading2"/>
        <w:spacing w:after="160" w:before="300"/>
      </w:pPr>
      <w:r>
        <w:rPr>
          <w:rFonts w:ascii="Arial" w:cs="Arial" w:eastAsia="Arial" w:hAnsi="Arial"/>
          <w:b/>
          <w:bCs/>
          <w:color w:val="2E75B6"/>
          <w:sz w:val="26"/>
          <w:szCs w:val="26"/>
        </w:rPr>
        <w:t xml:space="preserve">7.2  New Component</w:t>
      </w:r>
    </w:p>
    <w:p>
      <w:pPr>
        <w:pStyle w:val="ListParagraph"/>
        <w:numPr>
          <w:ilvl w:val="0"/>
          <w:numId w:val="2"/>
        </w:numPr>
        <w:spacing w:after="60" w:before="60"/>
      </w:pPr>
      <w:r>
        <w:rPr>
          <w:rFonts w:ascii="Arial" w:cs="Arial" w:eastAsia="Arial" w:hAnsi="Arial"/>
          <w:color w:val="595959"/>
          <w:sz w:val="20"/>
          <w:szCs w:val="20"/>
        </w:rPr>
        <w:t xml:space="preserve">Design the component in Figma with all variants, sizes, and states.</w:t>
      </w:r>
    </w:p>
    <w:p>
      <w:pPr>
        <w:pStyle w:val="ListParagraph"/>
        <w:numPr>
          <w:ilvl w:val="0"/>
          <w:numId w:val="2"/>
        </w:numPr>
        <w:spacing w:after="60" w:before="60"/>
      </w:pPr>
      <w:r>
        <w:rPr>
          <w:rFonts w:ascii="Arial" w:cs="Arial" w:eastAsia="Arial" w:hAnsi="Arial"/>
          <w:color w:val="595959"/>
          <w:sz w:val="20"/>
          <w:szCs w:val="20"/>
        </w:rPr>
        <w:t xml:space="preserve">Agree on property names with the developer (see Section 5).</w:t>
      </w:r>
    </w:p>
    <w:p>
      <w:pPr>
        <w:pStyle w:val="ListParagraph"/>
        <w:numPr>
          <w:ilvl w:val="0"/>
          <w:numId w:val="2"/>
        </w:numPr>
        <w:spacing w:after="60" w:before="60"/>
      </w:pPr>
      <w:r>
        <w:rPr>
          <w:rFonts w:ascii="Arial" w:cs="Arial" w:eastAsia="Arial" w:hAnsi="Arial"/>
          <w:color w:val="595959"/>
          <w:sz w:val="20"/>
          <w:szCs w:val="20"/>
        </w:rPr>
        <w:t xml:space="preserve">Implement the component in src/components/ui/.</w:t>
      </w:r>
    </w:p>
    <w:p>
      <w:pPr>
        <w:pStyle w:val="ListParagraph"/>
        <w:numPr>
          <w:ilvl w:val="0"/>
          <w:numId w:val="2"/>
        </w:numPr>
        <w:spacing w:after="60" w:before="60"/>
      </w:pPr>
      <w:r>
        <w:rPr>
          <w:rFonts w:ascii="Arial" w:cs="Arial" w:eastAsia="Arial" w:hAnsi="Arial"/>
          <w:color w:val="595959"/>
          <w:sz w:val="20"/>
          <w:szCs w:val="20"/>
        </w:rPr>
        <w:t xml:space="preserve">Add a Storybook story in src/stories/ with a story per variant.</w:t>
      </w:r>
    </w:p>
    <w:p>
      <w:pPr>
        <w:pStyle w:val="ListParagraph"/>
        <w:numPr>
          <w:ilvl w:val="0"/>
          <w:numId w:val="2"/>
        </w:numPr>
        <w:spacing w:after="60" w:before="60"/>
      </w:pPr>
      <w:r>
        <w:rPr>
          <w:rFonts w:ascii="Arial" w:cs="Arial" w:eastAsia="Arial" w:hAnsi="Arial"/>
          <w:color w:val="595959"/>
          <w:sz w:val="20"/>
          <w:szCs w:val="20"/>
        </w:rPr>
        <w:t xml:space="preserve">Update argTypes to match Figma property names.</w:t>
      </w:r>
    </w:p>
    <w:p>
      <w:pPr>
        <w:pStyle w:val="ListParagraph"/>
        <w:numPr>
          <w:ilvl w:val="0"/>
          <w:numId w:val="2"/>
        </w:numPr>
        <w:spacing w:after="60" w:before="60"/>
      </w:pPr>
      <w:r>
        <w:rPr>
          <w:rFonts w:ascii="Arial" w:cs="Arial" w:eastAsia="Arial" w:hAnsi="Arial"/>
          <w:color w:val="595959"/>
          <w:sz w:val="20"/>
          <w:szCs w:val="20"/>
        </w:rPr>
        <w:t xml:space="preserve">Add to the Components and Dark Mode Figma pages.</w:t>
      </w:r>
    </w:p>
    <w:p>
      <w:pPr>
        <w:spacing w:after="80" w:before="80"/>
      </w:pPr>
      <w:r>
        <w:t xml:space="preserve"/>
      </w:r>
    </w:p>
    <w:p>
      <w:pPr>
        <w:pStyle w:val="Heading2"/>
        <w:spacing w:after="160" w:before="300"/>
      </w:pPr>
      <w:r>
        <w:rPr>
          <w:rFonts w:ascii="Arial" w:cs="Arial" w:eastAsia="Arial" w:hAnsi="Arial"/>
          <w:b/>
          <w:bCs/>
          <w:color w:val="2E75B6"/>
          <w:sz w:val="26"/>
          <w:szCs w:val="26"/>
        </w:rPr>
        <w:t xml:space="preserve">7.3  Variant or Size Addition</w:t>
      </w:r>
    </w:p>
    <w:p>
      <w:pPr>
        <w:pStyle w:val="ListParagraph"/>
        <w:numPr>
          <w:ilvl w:val="0"/>
          <w:numId w:val="2"/>
        </w:numPr>
        <w:spacing w:after="60" w:before="60"/>
      </w:pPr>
      <w:r>
        <w:rPr>
          <w:rFonts w:ascii="Arial" w:cs="Arial" w:eastAsia="Arial" w:hAnsi="Arial"/>
          <w:color w:val="595959"/>
          <w:sz w:val="20"/>
          <w:szCs w:val="20"/>
        </w:rPr>
        <w:t xml:space="preserve">Add the new variant as a Figma variant property value.</w:t>
      </w:r>
    </w:p>
    <w:p>
      <w:pPr>
        <w:pStyle w:val="ListParagraph"/>
        <w:numPr>
          <w:ilvl w:val="0"/>
          <w:numId w:val="2"/>
        </w:numPr>
        <w:spacing w:after="60" w:before="60"/>
      </w:pPr>
      <w:r>
        <w:rPr>
          <w:rFonts w:ascii="Arial" w:cs="Arial" w:eastAsia="Arial" w:hAnsi="Arial"/>
          <w:color w:val="595959"/>
          <w:sz w:val="20"/>
          <w:szCs w:val="20"/>
        </w:rPr>
        <w:t xml:space="preserve">Add the prop value to the component in code.</w:t>
      </w:r>
    </w:p>
    <w:p>
      <w:pPr>
        <w:pStyle w:val="ListParagraph"/>
        <w:numPr>
          <w:ilvl w:val="0"/>
          <w:numId w:val="2"/>
        </w:numPr>
        <w:spacing w:after="60" w:before="60"/>
      </w:pPr>
      <w:r>
        <w:rPr>
          <w:rFonts w:ascii="Arial" w:cs="Arial" w:eastAsia="Arial" w:hAnsi="Arial"/>
          <w:color w:val="595959"/>
          <w:sz w:val="20"/>
          <w:szCs w:val="20"/>
        </w:rPr>
        <w:t xml:space="preserve">Add a Storybook story showcasing the new variant.</w:t>
      </w:r>
    </w:p>
    <w:p>
      <w:pPr>
        <w:pStyle w:val="ListParagraph"/>
        <w:numPr>
          <w:ilvl w:val="0"/>
          <w:numId w:val="2"/>
        </w:numPr>
        <w:spacing w:after="60" w:before="60"/>
      </w:pPr>
      <w:r>
        <w:rPr>
          <w:rFonts w:ascii="Arial" w:cs="Arial" w:eastAsia="Arial" w:hAnsi="Arial"/>
          <w:color w:val="595959"/>
          <w:sz w:val="20"/>
          <w:szCs w:val="20"/>
        </w:rPr>
        <w:t xml:space="preserve">Update argTypes options list to include the new value.</w:t>
      </w:r>
    </w:p>
    <w:p>
      <w:pPr>
        <w:pStyle w:val="ListParagraph"/>
        <w:numPr>
          <w:ilvl w:val="0"/>
          <w:numId w:val="2"/>
        </w:numPr>
        <w:spacing w:after="60" w:before="60"/>
      </w:pPr>
      <w:r>
        <w:rPr>
          <w:rFonts w:ascii="Arial" w:cs="Arial" w:eastAsia="Arial" w:hAnsi="Arial"/>
          <w:color w:val="595959"/>
          <w:sz w:val="20"/>
          <w:szCs w:val="20"/>
        </w:rPr>
        <w:t xml:space="preserve">Verify dark mode appearance in both Figma and Storybook.</w:t>
      </w:r>
    </w:p>
    <w:p>
      <w:pPr>
        <w:spacing w:after="80" w:before="80"/>
      </w:pPr>
      <w:r>
        <w:t xml:space="preserve"/>
      </w:r>
    </w:p>
    <w:p>
      <w:pPr>
        <w:pStyle w:val="Heading2"/>
        <w:spacing w:after="160" w:before="300"/>
      </w:pPr>
      <w:r>
        <w:rPr>
          <w:rFonts w:ascii="Arial" w:cs="Arial" w:eastAsia="Arial" w:hAnsi="Arial"/>
          <w:b/>
          <w:bCs/>
          <w:color w:val="2E75B6"/>
          <w:sz w:val="26"/>
          <w:szCs w:val="26"/>
        </w:rPr>
        <w:t xml:space="preserve">7.4  Dark Mode Update</w:t>
      </w:r>
    </w:p>
    <w:p>
      <w:pPr>
        <w:pStyle w:val="ListParagraph"/>
        <w:numPr>
          <w:ilvl w:val="0"/>
          <w:numId w:val="2"/>
        </w:numPr>
        <w:spacing w:after="60" w:before="60"/>
      </w:pPr>
      <w:r>
        <w:rPr>
          <w:rFonts w:ascii="Arial" w:cs="Arial" w:eastAsia="Arial" w:hAnsi="Arial"/>
          <w:color w:val="595959"/>
          <w:sz w:val="20"/>
          <w:szCs w:val="20"/>
        </w:rPr>
        <w:t xml:space="preserve">Update the .dark CSS variable values in src/index.css.</w:t>
      </w:r>
    </w:p>
    <w:p>
      <w:pPr>
        <w:pStyle w:val="ListParagraph"/>
        <w:numPr>
          <w:ilvl w:val="0"/>
          <w:numId w:val="2"/>
        </w:numPr>
        <w:spacing w:after="60" w:before="60"/>
      </w:pPr>
      <w:r>
        <w:rPr>
          <w:rFonts w:ascii="Arial" w:cs="Arial" w:eastAsia="Arial" w:hAnsi="Arial"/>
          <w:color w:val="595959"/>
          <w:sz w:val="20"/>
          <w:szCs w:val="20"/>
        </w:rPr>
        <w:t xml:space="preserve">In Figma, switch to the Dark collection and update the matching Variables.</w:t>
      </w:r>
    </w:p>
    <w:p>
      <w:pPr>
        <w:pStyle w:val="ListParagraph"/>
        <w:numPr>
          <w:ilvl w:val="0"/>
          <w:numId w:val="2"/>
        </w:numPr>
        <w:spacing w:after="60" w:before="60"/>
      </w:pPr>
      <w:r>
        <w:rPr>
          <w:rFonts w:ascii="Arial" w:cs="Arial" w:eastAsia="Arial" w:hAnsi="Arial"/>
          <w:color w:val="595959"/>
          <w:sz w:val="20"/>
          <w:szCs w:val="20"/>
        </w:rPr>
        <w:t xml:space="preserve">In Storybook, use the toolbar theme toggle to screenshot both Light and Dark.</w:t>
      </w:r>
    </w:p>
    <w:p>
      <w:pPr>
        <w:pStyle w:val="ListParagraph"/>
        <w:numPr>
          <w:ilvl w:val="0"/>
          <w:numId w:val="2"/>
        </w:numPr>
        <w:spacing w:after="60" w:before="60"/>
      </w:pPr>
      <w:r>
        <w:rPr>
          <w:rFonts w:ascii="Arial" w:cs="Arial" w:eastAsia="Arial" w:hAnsi="Arial"/>
          <w:color w:val="595959"/>
          <w:sz w:val="20"/>
          <w:szCs w:val="20"/>
        </w:rPr>
        <w:t xml:space="preserve">Compare screenshots side-by-side with the Figma dark frames.</w:t>
      </w:r>
    </w:p>
    <w:p>
      <w:pPr>
        <w:pStyle w:val="ListParagraph"/>
        <w:numPr>
          <w:ilvl w:val="0"/>
          <w:numId w:val="2"/>
        </w:numPr>
        <w:spacing w:after="60" w:before="60"/>
      </w:pPr>
      <w:r>
        <w:rPr>
          <w:rFonts w:ascii="Arial" w:cs="Arial" w:eastAsia="Arial" w:hAnsi="Arial"/>
          <w:color w:val="595959"/>
          <w:sz w:val="20"/>
          <w:szCs w:val="20"/>
        </w:rPr>
        <w:t xml:space="preserve">Log the change in the Figma Changelog page.</w:t>
      </w:r>
    </w:p>
    <w:p>
      <w:pPr>
        <w:spacing w:after="80" w:before="80"/>
      </w:pPr>
      <w:r>
        <w:t xml:space="preserve"/>
      </w:r>
    </w:p>
    <w:p>
      <w:pPr>
        <w:pStyle w:val="Heading2"/>
        <w:spacing w:after="160" w:before="300"/>
      </w:pPr>
      <w:r>
        <w:rPr>
          <w:rFonts w:ascii="Arial" w:cs="Arial" w:eastAsia="Arial" w:hAnsi="Arial"/>
          <w:b/>
          <w:bCs/>
          <w:color w:val="2E75B6"/>
          <w:sz w:val="26"/>
          <w:szCs w:val="26"/>
        </w:rPr>
        <w:t xml:space="preserve">7.5  Icon Update</w:t>
      </w:r>
    </w:p>
    <w:p>
      <w:pPr>
        <w:pStyle w:val="ListParagraph"/>
        <w:numPr>
          <w:ilvl w:val="0"/>
          <w:numId w:val="2"/>
        </w:numPr>
        <w:spacing w:after="60" w:before="60"/>
      </w:pPr>
      <w:r>
        <w:rPr>
          <w:rFonts w:ascii="Arial" w:cs="Arial" w:eastAsia="Arial" w:hAnsi="Arial"/>
          <w:color w:val="595959"/>
          <w:sz w:val="20"/>
          <w:szCs w:val="20"/>
        </w:rPr>
        <w:t xml:space="preserve">Check the Lucide changelog for the new or renamed icon.</w:t>
      </w:r>
    </w:p>
    <w:p>
      <w:pPr>
        <w:pStyle w:val="ListParagraph"/>
        <w:numPr>
          <w:ilvl w:val="0"/>
          <w:numId w:val="2"/>
        </w:numPr>
        <w:spacing w:after="60" w:before="60"/>
      </w:pPr>
      <w:r>
        <w:rPr>
          <w:rFonts w:ascii="Arial" w:cs="Arial" w:eastAsia="Arial" w:hAnsi="Arial"/>
          <w:color w:val="595959"/>
          <w:sz w:val="20"/>
          <w:szCs w:val="20"/>
        </w:rPr>
        <w:t xml:space="preserve">Update lucide-react to the required version in package.json.</w:t>
      </w:r>
    </w:p>
    <w:p>
      <w:pPr>
        <w:pStyle w:val="ListParagraph"/>
        <w:numPr>
          <w:ilvl w:val="0"/>
          <w:numId w:val="2"/>
        </w:numPr>
        <w:spacing w:after="60" w:before="60"/>
      </w:pPr>
      <w:r>
        <w:rPr>
          <w:rFonts w:ascii="Arial" w:cs="Arial" w:eastAsia="Arial" w:hAnsi="Arial"/>
          <w:color w:val="595959"/>
          <w:sz w:val="20"/>
          <w:szCs w:val="20"/>
        </w:rPr>
        <w:t xml:space="preserve">Update any story that imports the changed icon.</w:t>
      </w:r>
    </w:p>
    <w:p>
      <w:pPr>
        <w:pStyle w:val="ListParagraph"/>
        <w:numPr>
          <w:ilvl w:val="0"/>
          <w:numId w:val="2"/>
        </w:numPr>
        <w:spacing w:after="60" w:before="60"/>
      </w:pPr>
      <w:r>
        <w:rPr>
          <w:rFonts w:ascii="Arial" w:cs="Arial" w:eastAsia="Arial" w:hAnsi="Arial"/>
          <w:color w:val="595959"/>
          <w:sz w:val="20"/>
          <w:szCs w:val="20"/>
        </w:rPr>
        <w:t xml:space="preserve">In Figma, open the Lucide Icons plugin and update to the matching version.</w:t>
      </w:r>
    </w:p>
    <w:p>
      <w:pPr>
        <w:pStyle w:val="ListParagraph"/>
        <w:numPr>
          <w:ilvl w:val="0"/>
          <w:numId w:val="2"/>
        </w:numPr>
        <w:spacing w:after="60" w:before="60"/>
      </w:pPr>
      <w:r>
        <w:rPr>
          <w:rFonts w:ascii="Arial" w:cs="Arial" w:eastAsia="Arial" w:hAnsi="Arial"/>
          <w:color w:val="595959"/>
          <w:sz w:val="20"/>
          <w:szCs w:val="20"/>
        </w:rPr>
        <w:t xml:space="preserve">Replace any renamed icons in component frames.</w:t>
      </w:r>
    </w:p>
    <w:p>
      <w:pPr>
        <w:spacing w:after="80" w:before="80"/>
      </w:pPr>
      <w:r>
        <w:t xml:space="preserve"/>
      </w:r>
    </w:p>
    <w:p>
      <w:r>
        <w:br w:type="page"/>
      </w:r>
    </w:p>
    <w:p>
      <w:pPr>
        <w:pStyle w:val="Heading1"/>
        <w:spacing w:after="200" w:before="400"/>
      </w:pPr>
      <w:r>
        <w:rPr>
          <w:rFonts w:ascii="Arial" w:cs="Arial" w:eastAsia="Arial" w:hAnsi="Arial"/>
          <w:b/>
          <w:bCs/>
          <w:color w:val="0D2137"/>
          <w:sz w:val="32"/>
          <w:szCs w:val="32"/>
        </w:rPr>
        <w:t xml:space="preserve">8.  What NOT to Sync</w:t>
      </w:r>
    </w:p>
    <w:p>
      <w:pPr>
        <w:spacing w:after="80" w:before="80"/>
      </w:pPr>
      <w:r>
        <w:rPr>
          <w:rFonts w:ascii="Arial" w:cs="Arial" w:eastAsia="Arial" w:hAnsi="Arial"/>
          <w:color w:val="595959"/>
          <w:sz w:val="20"/>
          <w:szCs w:val="20"/>
        </w:rPr>
        <w:t xml:space="preserve">The following items exist in only one tool and should never be mirrored to the other:</w:t>
      </w:r>
    </w:p>
    <w:p>
      <w:pPr>
        <w:spacing w:after="80" w:before="80"/>
      </w:pPr>
      <w:r>
        <w:t xml:space="preserve"/>
      </w:r>
    </w:p>
    <w:p>
      <w:pPr>
        <w:pStyle w:val="Heading2"/>
        <w:spacing w:after="160" w:before="300"/>
      </w:pPr>
      <w:r>
        <w:rPr>
          <w:rFonts w:ascii="Arial" w:cs="Arial" w:eastAsia="Arial" w:hAnsi="Arial"/>
          <w:b/>
          <w:bCs/>
          <w:color w:val="2E75B6"/>
          <w:sz w:val="26"/>
          <w:szCs w:val="26"/>
        </w:rPr>
        <w:t xml:space="preserve">Code-only (Storybook / implementation)</w:t>
      </w:r>
    </w:p>
    <w:p>
      <w:pPr>
        <w:pStyle w:val="ListParagraph"/>
        <w:numPr>
          <w:ilvl w:val="0"/>
          <w:numId w:val="3"/>
        </w:numPr>
        <w:spacing w:after="60" w:before="60"/>
      </w:pPr>
      <w:r>
        <w:rPr>
          <w:rFonts w:ascii="Arial" w:cs="Arial" w:eastAsia="Arial" w:hAnsi="Arial"/>
          <w:color w:val="595959"/>
          <w:sz w:val="20"/>
          <w:szCs w:val="20"/>
        </w:rPr>
        <w:t xml:space="preserve">Storybook docs and MDX pages — these are developer-facing documentation only.</w:t>
      </w:r>
    </w:p>
    <w:p>
      <w:pPr>
        <w:pStyle w:val="ListParagraph"/>
        <w:numPr>
          <w:ilvl w:val="0"/>
          <w:numId w:val="3"/>
        </w:numPr>
        <w:spacing w:after="60" w:before="60"/>
      </w:pPr>
      <w:r>
        <w:rPr>
          <w:rFonts w:ascii="Arial" w:cs="Arial" w:eastAsia="Arial" w:hAnsi="Arial"/>
          <w:color w:val="595959"/>
          <w:sz w:val="20"/>
          <w:szCs w:val="20"/>
        </w:rPr>
        <w:t xml:space="preserve">Animation keyframes and transition durations — Figma shows static frames; all motion is code.</w:t>
      </w:r>
    </w:p>
    <w:p>
      <w:pPr>
        <w:pStyle w:val="ListParagraph"/>
        <w:numPr>
          <w:ilvl w:val="0"/>
          <w:numId w:val="3"/>
        </w:numPr>
        <w:spacing w:after="60" w:before="60"/>
      </w:pPr>
      <w:r>
        <w:rPr>
          <w:rFonts w:ascii="Arial" w:cs="Arial" w:eastAsia="Arial" w:hAnsi="Arial"/>
          <w:color w:val="595959"/>
          <w:sz w:val="20"/>
          <w:szCs w:val="20"/>
        </w:rPr>
        <w:t xml:space="preserve">React component logic, state management, and event handlers.</w:t>
      </w:r>
    </w:p>
    <w:p>
      <w:pPr>
        <w:pStyle w:val="ListParagraph"/>
        <w:numPr>
          <w:ilvl w:val="0"/>
          <w:numId w:val="3"/>
        </w:numPr>
        <w:spacing w:after="60" w:before="60"/>
      </w:pPr>
      <w:r>
        <w:rPr>
          <w:rFonts w:ascii="Arial" w:cs="Arial" w:eastAsia="Arial" w:hAnsi="Arial"/>
          <w:color w:val="595959"/>
          <w:sz w:val="20"/>
          <w:szCs w:val="20"/>
        </w:rPr>
        <w:t xml:space="preserve">Storybook controls, args, and argTypes — these are developer tooling, not design assets.</w:t>
      </w:r>
    </w:p>
    <w:p>
      <w:pPr>
        <w:pStyle w:val="ListParagraph"/>
        <w:numPr>
          <w:ilvl w:val="0"/>
          <w:numId w:val="3"/>
        </w:numPr>
        <w:spacing w:after="60" w:before="60"/>
      </w:pPr>
      <w:r>
        <w:rPr>
          <w:rFonts w:ascii="Arial" w:cs="Arial" w:eastAsia="Arial" w:hAnsi="Arial"/>
          <w:color w:val="595959"/>
          <w:sz w:val="20"/>
          <w:szCs w:val="20"/>
        </w:rPr>
        <w:t xml:space="preserve">TypeScript prop types and interface definitions.</w:t>
      </w:r>
    </w:p>
    <w:p>
      <w:pPr>
        <w:pStyle w:val="ListParagraph"/>
        <w:numPr>
          <w:ilvl w:val="0"/>
          <w:numId w:val="3"/>
        </w:numPr>
        <w:spacing w:after="60" w:before="60"/>
      </w:pPr>
      <w:r>
        <w:rPr>
          <w:rFonts w:ascii="Arial" w:cs="Arial" w:eastAsia="Arial" w:hAnsi="Arial"/>
          <w:color w:val="595959"/>
          <w:sz w:val="20"/>
          <w:szCs w:val="20"/>
        </w:rPr>
        <w:t xml:space="preserve">Accessibility attributes (aria-*, role) — handled in code via Radix UI primitives.</w:t>
      </w:r>
    </w:p>
    <w:p>
      <w:pPr>
        <w:spacing w:after="80" w:before="80"/>
      </w:pPr>
      <w:r>
        <w:t xml:space="preserve"/>
      </w:r>
    </w:p>
    <w:p>
      <w:pPr>
        <w:pStyle w:val="Heading2"/>
        <w:spacing w:after="160" w:before="300"/>
      </w:pPr>
      <w:r>
        <w:rPr>
          <w:rFonts w:ascii="Arial" w:cs="Arial" w:eastAsia="Arial" w:hAnsi="Arial"/>
          <w:b/>
          <w:bCs/>
          <w:color w:val="2E75B6"/>
          <w:sz w:val="26"/>
          <w:szCs w:val="26"/>
        </w:rPr>
        <w:t xml:space="preserve">Design-only (Figma)</w:t>
      </w:r>
    </w:p>
    <w:p>
      <w:pPr>
        <w:pStyle w:val="ListParagraph"/>
        <w:numPr>
          <w:ilvl w:val="0"/>
          <w:numId w:val="3"/>
        </w:numPr>
        <w:spacing w:after="60" w:before="60"/>
      </w:pPr>
      <w:r>
        <w:rPr>
          <w:rFonts w:ascii="Arial" w:cs="Arial" w:eastAsia="Arial" w:hAnsi="Arial"/>
          <w:color w:val="595959"/>
          <w:sz w:val="20"/>
          <w:szCs w:val="20"/>
        </w:rPr>
        <w:t xml:space="preserve">Figma prototyping flows and transition animations — these are for stakeholder demos only.</w:t>
      </w:r>
    </w:p>
    <w:p>
      <w:pPr>
        <w:pStyle w:val="ListParagraph"/>
        <w:numPr>
          <w:ilvl w:val="0"/>
          <w:numId w:val="3"/>
        </w:numPr>
        <w:spacing w:after="60" w:before="60"/>
      </w:pPr>
      <w:r>
        <w:rPr>
          <w:rFonts w:ascii="Arial" w:cs="Arial" w:eastAsia="Arial" w:hAnsi="Arial"/>
          <w:color w:val="595959"/>
          <w:sz w:val="20"/>
          <w:szCs w:val="20"/>
        </w:rPr>
        <w:t xml:space="preserve">Figma auto-layout constraints — layout is handled by Tailwind CSS and Flexbox in code.</w:t>
      </w:r>
    </w:p>
    <w:p>
      <w:pPr>
        <w:pStyle w:val="ListParagraph"/>
        <w:numPr>
          <w:ilvl w:val="0"/>
          <w:numId w:val="3"/>
        </w:numPr>
        <w:spacing w:after="60" w:before="60"/>
      </w:pPr>
      <w:r>
        <w:rPr>
          <w:rFonts w:ascii="Arial" w:cs="Arial" w:eastAsia="Arial" w:hAnsi="Arial"/>
          <w:color w:val="595959"/>
          <w:sz w:val="20"/>
          <w:szCs w:val="20"/>
        </w:rPr>
        <w:t xml:space="preserve">Figma component descriptions and annotations — developer docs live in Storybook.</w:t>
      </w:r>
    </w:p>
    <w:p>
      <w:pPr>
        <w:pStyle w:val="ListParagraph"/>
        <w:numPr>
          <w:ilvl w:val="0"/>
          <w:numId w:val="3"/>
        </w:numPr>
        <w:spacing w:after="60" w:before="60"/>
      </w:pPr>
      <w:r>
        <w:rPr>
          <w:rFonts w:ascii="Arial" w:cs="Arial" w:eastAsia="Arial" w:hAnsi="Arial"/>
          <w:color w:val="595959"/>
          <w:sz w:val="20"/>
          <w:szCs w:val="20"/>
        </w:rPr>
        <w:t xml:space="preserve">Redline measurements and spacing callouts — these are for design handoff only.</w:t>
      </w:r>
    </w:p>
    <w:p>
      <w:pPr>
        <w:pStyle w:val="ListParagraph"/>
        <w:numPr>
          <w:ilvl w:val="0"/>
          <w:numId w:val="3"/>
        </w:numPr>
        <w:spacing w:after="60" w:before="60"/>
      </w:pPr>
      <w:r>
        <w:rPr>
          <w:rFonts w:ascii="Arial" w:cs="Arial" w:eastAsia="Arial" w:hAnsi="Arial"/>
          <w:color w:val="595959"/>
          <w:sz w:val="20"/>
          <w:szCs w:val="20"/>
        </w:rPr>
        <w:t xml:space="preserve">Figma branching and version history — code versioning is handled by git.</w:t>
      </w:r>
    </w:p>
    <w:p>
      <w:pPr>
        <w:spacing w:after="80" w:before="80"/>
      </w:pPr>
      <w:r>
        <w:t xml:space="preserve"/>
      </w:r>
    </w:p>
    <w:p>
      <w:r>
        <w:br w:type="page"/>
      </w:r>
    </w:p>
    <w:p>
      <w:pPr>
        <w:spacing w:after="400" w:before="1440"/>
        <w:jc w:val="center"/>
      </w:pPr>
      <w:r>
        <w:rPr>
          <w:rFonts w:ascii="Arial" w:cs="Arial" w:eastAsia="Arial" w:hAnsi="Arial"/>
          <w:b/>
          <w:bCs/>
          <w:color w:val="2E75B6"/>
          <w:sz w:val="28"/>
          <w:szCs w:val="28"/>
        </w:rPr>
        <w:t xml:space="preserve">kavia-ai Design System</w:t>
      </w:r>
    </w:p>
    <w:p>
      <w:pPr>
        <w:jc w:val="center"/>
      </w:pPr>
      <w:r>
        <w:rPr>
          <w:rFonts w:ascii="Arial" w:cs="Arial" w:eastAsia="Arial" w:hAnsi="Arial"/>
          <w:color w:val="595959"/>
          <w:sz w:val="18"/>
          <w:szCs w:val="18"/>
        </w:rPr>
        <w:t xml:space="preserve">This document is maintained by the kavia-ai design and engineering teams.</w:t>
      </w:r>
    </w:p>
    <w:p>
      <w:pPr>
        <w:spacing w:before="120"/>
        <w:jc w:val="center"/>
      </w:pPr>
      <w:r>
        <w:rPr>
          <w:rFonts w:ascii="Arial" w:cs="Arial" w:eastAsia="Arial" w:hAnsi="Arial"/>
          <w:color w:val="595959"/>
          <w:sz w:val="18"/>
          <w:szCs w:val="18"/>
        </w:rPr>
        <w:t xml:space="preserve">Version 1.0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6"/>
        <w:szCs w:val="16"/>
      </w:rPr>
      <w:t xml:space="preserve">kavia-ai Design System  —  Figma ↔ Storybook Sync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137"/>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2026-03-26T02:36:04.448Z</dcterms:created>
  <dcterms:modified xsi:type="dcterms:W3CDTF">2026-03-26T02:36:04.448Z</dcterms:modified>
</cp:coreProperties>
</file>

<file path=docProps/custom.xml><?xml version="1.0" encoding="utf-8"?>
<Properties xmlns="http://schemas.openxmlformats.org/officeDocument/2006/custom-properties" xmlns:vt="http://schemas.openxmlformats.org/officeDocument/2006/docPropsVTypes"/>
</file>