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684B" w14:textId="77777777" w:rsidR="00290343" w:rsidRPr="00FA11AA" w:rsidRDefault="00290343" w:rsidP="00290343">
      <w:pPr>
        <w:spacing w:after="600" w:line="240" w:lineRule="auto"/>
        <w:jc w:val="center"/>
      </w:pPr>
      <w:r w:rsidRPr="00FA11AA">
        <w:rPr>
          <w:b/>
          <w:bCs/>
          <w:sz w:val="26"/>
          <w:szCs w:val="26"/>
        </w:rPr>
        <w:t>Kandy Innovation Centre</w:t>
      </w:r>
    </w:p>
    <w:p w14:paraId="04FFE1B6" w14:textId="77777777" w:rsidR="00290343" w:rsidRPr="00FA11AA" w:rsidRDefault="00290343" w:rsidP="00290343">
      <w:pPr>
        <w:spacing w:after="1200" w:line="240" w:lineRule="auto"/>
        <w:jc w:val="center"/>
      </w:pPr>
      <w:r w:rsidRPr="00FA11AA">
        <w:rPr>
          <w:b/>
          <w:bCs/>
          <w:sz w:val="26"/>
          <w:szCs w:val="26"/>
        </w:rPr>
        <w:t>National Institute of Business Management</w:t>
      </w:r>
    </w:p>
    <w:p w14:paraId="6782BC23" w14:textId="77777777" w:rsidR="00290343" w:rsidRPr="00FA11AA" w:rsidRDefault="00290343" w:rsidP="00290343">
      <w:pPr>
        <w:spacing w:after="1200" w:line="240" w:lineRule="auto"/>
        <w:jc w:val="center"/>
      </w:pPr>
      <w:r w:rsidRPr="00FA11AA">
        <w:rPr>
          <w:b/>
          <w:bCs/>
          <w:sz w:val="28"/>
          <w:szCs w:val="28"/>
        </w:rPr>
        <w:t>UNDERGRADUATE RESEARCH PROPOSAL</w:t>
      </w:r>
    </w:p>
    <w:p w14:paraId="1D786D53" w14:textId="77777777" w:rsidR="00290343" w:rsidRPr="00FA11AA" w:rsidRDefault="00290343" w:rsidP="00290343">
      <w:pPr>
        <w:spacing w:before="1600" w:after="800" w:line="240" w:lineRule="auto"/>
        <w:jc w:val="center"/>
      </w:pPr>
      <w:r w:rsidRPr="00FA11AA">
        <w:rPr>
          <w:noProof/>
        </w:rPr>
        <w:drawing>
          <wp:inline distT="0" distB="0" distL="0" distR="0" wp14:anchorId="402E5FE2" wp14:editId="4E214714">
            <wp:extent cx="2646436" cy="667910"/>
            <wp:effectExtent l="0" t="0" r="1905" b="0"/>
            <wp:docPr id="54660507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5074" name="Graphic 546605074"/>
                    <pic:cNvPicPr/>
                  </pic:nvPicPr>
                  <pic:blipFill>
                    <a:blip r:embed="rId9">
                      <a:extLst>
                        <a:ext uri="{96DAC541-7B7A-43D3-8B79-37D633B846F1}">
                          <asvg:svgBlip xmlns:asvg="http://schemas.microsoft.com/office/drawing/2016/SVG/main" r:embed="rId10"/>
                        </a:ext>
                      </a:extLst>
                    </a:blip>
                    <a:stretch>
                      <a:fillRect/>
                    </a:stretch>
                  </pic:blipFill>
                  <pic:spPr>
                    <a:xfrm>
                      <a:off x="0" y="0"/>
                      <a:ext cx="2650540" cy="668946"/>
                    </a:xfrm>
                    <a:prstGeom prst="rect">
                      <a:avLst/>
                    </a:prstGeom>
                  </pic:spPr>
                </pic:pic>
              </a:graphicData>
            </a:graphic>
          </wp:inline>
        </w:drawing>
      </w:r>
    </w:p>
    <w:p w14:paraId="3006BE21" w14:textId="77777777" w:rsidR="00290343" w:rsidRPr="00FA11AA" w:rsidRDefault="00290343" w:rsidP="00290343">
      <w:pPr>
        <w:spacing w:before="1200" w:after="400" w:line="240" w:lineRule="auto"/>
        <w:jc w:val="center"/>
      </w:pPr>
      <w:r w:rsidRPr="00FA11AA">
        <w:rPr>
          <w:b/>
          <w:bCs/>
          <w:sz w:val="28"/>
          <w:szCs w:val="28"/>
        </w:rPr>
        <w:t>Forecasting Sri Lankan Tourist Arrivals via Hybrid LSTM–ML Ensemble Architectures Under Exogenous Shock Conditions</w:t>
      </w:r>
    </w:p>
    <w:p w14:paraId="0DB8BB94" w14:textId="77777777" w:rsidR="00290343" w:rsidRPr="00FA11AA" w:rsidRDefault="00290343" w:rsidP="00290343">
      <w:pPr>
        <w:spacing w:before="1600" w:after="200" w:line="240" w:lineRule="auto"/>
        <w:jc w:val="center"/>
      </w:pPr>
      <w:r w:rsidRPr="00FA11AA">
        <w:rPr>
          <w:szCs w:val="24"/>
        </w:rPr>
        <w:t xml:space="preserve">S M K I </w:t>
      </w:r>
      <w:proofErr w:type="spellStart"/>
      <w:r w:rsidRPr="00FA11AA">
        <w:rPr>
          <w:szCs w:val="24"/>
        </w:rPr>
        <w:t>Wijethunga</w:t>
      </w:r>
      <w:proofErr w:type="spellEnd"/>
    </w:p>
    <w:p w14:paraId="0300CA1A" w14:textId="77777777" w:rsidR="00290343" w:rsidRPr="00FA11AA" w:rsidRDefault="00290343" w:rsidP="00290343">
      <w:pPr>
        <w:spacing w:after="200" w:line="240" w:lineRule="auto"/>
        <w:jc w:val="center"/>
      </w:pPr>
      <w:r w:rsidRPr="00FA11AA">
        <w:rPr>
          <w:szCs w:val="24"/>
        </w:rPr>
        <w:t>Student Registration Number: KIC-BSCCSAI-251P-034</w:t>
      </w:r>
    </w:p>
    <w:p w14:paraId="5055F6CD" w14:textId="77777777" w:rsidR="00290343" w:rsidRPr="00FA11AA" w:rsidRDefault="00290343" w:rsidP="00290343">
      <w:pPr>
        <w:spacing w:before="1200" w:after="100" w:line="240" w:lineRule="auto"/>
        <w:jc w:val="center"/>
      </w:pPr>
      <w:r w:rsidRPr="00FA11AA">
        <w:rPr>
          <w:szCs w:val="24"/>
        </w:rPr>
        <w:t>Kandy Innovation Centre,</w:t>
      </w:r>
    </w:p>
    <w:p w14:paraId="0CE9E886" w14:textId="77777777" w:rsidR="00290343" w:rsidRPr="00FA11AA" w:rsidRDefault="00290343" w:rsidP="00290343">
      <w:pPr>
        <w:spacing w:after="100" w:line="240" w:lineRule="auto"/>
        <w:jc w:val="center"/>
      </w:pPr>
      <w:r w:rsidRPr="00FA11AA">
        <w:rPr>
          <w:szCs w:val="24"/>
        </w:rPr>
        <w:t>National Institute of Business Management,</w:t>
      </w:r>
    </w:p>
    <w:p w14:paraId="048A2331" w14:textId="77777777" w:rsidR="00290343" w:rsidRPr="00FA11AA" w:rsidRDefault="00290343" w:rsidP="00290343">
      <w:pPr>
        <w:spacing w:after="800" w:line="240" w:lineRule="auto"/>
        <w:jc w:val="center"/>
      </w:pPr>
      <w:r w:rsidRPr="00FA11AA">
        <w:rPr>
          <w:szCs w:val="24"/>
        </w:rPr>
        <w:t>1095, Kandy - Colombo Rd, Getambe.</w:t>
      </w:r>
    </w:p>
    <w:p w14:paraId="4274BF5B" w14:textId="77777777" w:rsidR="00290343" w:rsidRPr="00FA11AA" w:rsidRDefault="00290343" w:rsidP="00290343">
      <w:pPr>
        <w:spacing w:before="1600" w:line="240" w:lineRule="auto"/>
        <w:jc w:val="center"/>
      </w:pPr>
      <w:r w:rsidRPr="00FA11AA">
        <w:rPr>
          <w:szCs w:val="24"/>
        </w:rPr>
        <w:t>Date of Submission: 12/07/2026</w:t>
      </w:r>
    </w:p>
    <w:p w14:paraId="13DDD483" w14:textId="77777777" w:rsidR="00290343" w:rsidRPr="00FA11AA" w:rsidRDefault="00290343" w:rsidP="00290343">
      <w:pPr>
        <w:spacing w:line="240" w:lineRule="auto"/>
      </w:pPr>
      <w:r w:rsidRPr="00FA11AA">
        <w:br w:type="page"/>
      </w:r>
    </w:p>
    <w:p w14:paraId="340C9A11" w14:textId="6718D081" w:rsidR="00612BBC" w:rsidRPr="00FA11AA" w:rsidRDefault="00612BBC" w:rsidP="00BB18D3">
      <w:pPr>
        <w:rPr>
          <w:szCs w:val="24"/>
        </w:rPr>
      </w:pPr>
    </w:p>
    <w:sdt>
      <w:sdtPr>
        <w:rPr>
          <w:rFonts w:ascii="Times New Roman" w:eastAsia="Times New Roman" w:hAnsi="Times New Roman" w:cs="Times New Roman"/>
          <w:b w:val="0"/>
          <w:color w:val="auto"/>
          <w:sz w:val="24"/>
          <w:szCs w:val="24"/>
        </w:rPr>
        <w:id w:val="-54389825"/>
        <w:docPartObj>
          <w:docPartGallery w:val="Table of Contents"/>
          <w:docPartUnique/>
        </w:docPartObj>
      </w:sdtPr>
      <w:sdtEndPr>
        <w:rPr>
          <w:noProof/>
        </w:rPr>
      </w:sdtEndPr>
      <w:sdtContent>
        <w:p w14:paraId="4A2405D7" w14:textId="2A63A0D5" w:rsidR="00CD5408" w:rsidRPr="00FA11AA" w:rsidRDefault="00290343" w:rsidP="00760778">
          <w:pPr>
            <w:pStyle w:val="TOCHeading"/>
            <w:rPr>
              <w:rFonts w:ascii="Times New Roman" w:hAnsi="Times New Roman" w:cs="Times New Roman"/>
              <w:sz w:val="22"/>
              <w:szCs w:val="22"/>
            </w:rPr>
          </w:pPr>
          <w:r w:rsidRPr="00F21819">
            <w:rPr>
              <w:rFonts w:ascii="Times New Roman" w:eastAsia="Times New Roman" w:hAnsi="Times New Roman" w:cs="Times New Roman"/>
              <w:bCs/>
              <w:color w:val="auto"/>
              <w:sz w:val="24"/>
              <w:szCs w:val="24"/>
            </w:rPr>
            <w:t>Table of Contents</w:t>
          </w:r>
          <w:r w:rsidRPr="00FA11AA">
            <w:rPr>
              <w:rFonts w:ascii="Times New Roman" w:eastAsia="Times New Roman" w:hAnsi="Times New Roman" w:cs="Times New Roman"/>
              <w:b w:val="0"/>
              <w:color w:val="auto"/>
              <w:sz w:val="22"/>
              <w:szCs w:val="22"/>
            </w:rPr>
            <w:br/>
          </w:r>
        </w:p>
        <w:p w14:paraId="0CE1FA99" w14:textId="22ACE116" w:rsidR="00F21819" w:rsidRPr="00F21819" w:rsidRDefault="00CD5408">
          <w:pPr>
            <w:pStyle w:val="TOC1"/>
            <w:tabs>
              <w:tab w:val="right" w:leader="dot" w:pos="9060"/>
            </w:tabs>
            <w:rPr>
              <w:rFonts w:asciiTheme="minorHAnsi" w:eastAsiaTheme="minorEastAsia" w:hAnsiTheme="minorHAnsi" w:cstheme="minorBidi"/>
              <w:noProof/>
              <w:kern w:val="2"/>
              <w:szCs w:val="24"/>
              <w14:ligatures w14:val="standardContextual"/>
            </w:rPr>
          </w:pPr>
          <w:r w:rsidRPr="00FA11AA">
            <w:rPr>
              <w:sz w:val="22"/>
              <w:szCs w:val="22"/>
            </w:rPr>
            <w:fldChar w:fldCharType="begin"/>
          </w:r>
          <w:r w:rsidRPr="00FA11AA">
            <w:rPr>
              <w:sz w:val="22"/>
              <w:szCs w:val="22"/>
            </w:rPr>
            <w:instrText xml:space="preserve"> TOC \o "1-3" \h \z \u </w:instrText>
          </w:r>
          <w:r w:rsidRPr="00FA11AA">
            <w:rPr>
              <w:sz w:val="22"/>
              <w:szCs w:val="22"/>
            </w:rPr>
            <w:fldChar w:fldCharType="separate"/>
          </w:r>
          <w:hyperlink w:anchor="_Toc237432008" w:history="1">
            <w:r w:rsidR="00F21819" w:rsidRPr="00F21819">
              <w:rPr>
                <w:rStyle w:val="Hyperlink"/>
                <w:noProof/>
              </w:rPr>
              <w:t>1. Details of the Individual Research Project</w:t>
            </w:r>
            <w:r w:rsidR="00F21819" w:rsidRPr="00F21819">
              <w:rPr>
                <w:noProof/>
                <w:webHidden/>
              </w:rPr>
              <w:tab/>
            </w:r>
            <w:r w:rsidR="00F21819" w:rsidRPr="00F21819">
              <w:rPr>
                <w:noProof/>
                <w:webHidden/>
              </w:rPr>
              <w:fldChar w:fldCharType="begin"/>
            </w:r>
            <w:r w:rsidR="00F21819" w:rsidRPr="00F21819">
              <w:rPr>
                <w:noProof/>
                <w:webHidden/>
              </w:rPr>
              <w:instrText xml:space="preserve"> PAGEREF _Toc237432008 \h </w:instrText>
            </w:r>
            <w:r w:rsidR="00F21819" w:rsidRPr="00F21819">
              <w:rPr>
                <w:noProof/>
                <w:webHidden/>
              </w:rPr>
            </w:r>
            <w:r w:rsidR="00F21819" w:rsidRPr="00F21819">
              <w:rPr>
                <w:noProof/>
                <w:webHidden/>
              </w:rPr>
              <w:fldChar w:fldCharType="separate"/>
            </w:r>
            <w:r w:rsidR="00F21819" w:rsidRPr="00F21819">
              <w:rPr>
                <w:noProof/>
                <w:webHidden/>
              </w:rPr>
              <w:t>3</w:t>
            </w:r>
            <w:r w:rsidR="00F21819" w:rsidRPr="00F21819">
              <w:rPr>
                <w:noProof/>
                <w:webHidden/>
              </w:rPr>
              <w:fldChar w:fldCharType="end"/>
            </w:r>
          </w:hyperlink>
        </w:p>
        <w:p w14:paraId="54576B0A" w14:textId="0DF7D2DC"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09" w:history="1">
            <w:r w:rsidRPr="00F21819">
              <w:rPr>
                <w:rStyle w:val="Hyperlink"/>
                <w:i w:val="0"/>
                <w:iCs w:val="0"/>
              </w:rPr>
              <w:t>1.1 Proposed Study Title</w:t>
            </w:r>
            <w:r w:rsidRPr="00F21819">
              <w:rPr>
                <w:i w:val="0"/>
                <w:iCs w:val="0"/>
                <w:webHidden/>
              </w:rPr>
              <w:tab/>
            </w:r>
            <w:r w:rsidRPr="00F21819">
              <w:rPr>
                <w:i w:val="0"/>
                <w:iCs w:val="0"/>
                <w:webHidden/>
              </w:rPr>
              <w:fldChar w:fldCharType="begin"/>
            </w:r>
            <w:r w:rsidRPr="00F21819">
              <w:rPr>
                <w:i w:val="0"/>
                <w:iCs w:val="0"/>
                <w:webHidden/>
              </w:rPr>
              <w:instrText xml:space="preserve"> PAGEREF _Toc237432009 \h </w:instrText>
            </w:r>
            <w:r w:rsidRPr="00F21819">
              <w:rPr>
                <w:i w:val="0"/>
                <w:iCs w:val="0"/>
                <w:webHidden/>
              </w:rPr>
            </w:r>
            <w:r w:rsidRPr="00F21819">
              <w:rPr>
                <w:i w:val="0"/>
                <w:iCs w:val="0"/>
                <w:webHidden/>
              </w:rPr>
              <w:fldChar w:fldCharType="separate"/>
            </w:r>
            <w:r w:rsidRPr="00F21819">
              <w:rPr>
                <w:i w:val="0"/>
                <w:iCs w:val="0"/>
                <w:webHidden/>
              </w:rPr>
              <w:t>3</w:t>
            </w:r>
            <w:r w:rsidRPr="00F21819">
              <w:rPr>
                <w:i w:val="0"/>
                <w:iCs w:val="0"/>
                <w:webHidden/>
              </w:rPr>
              <w:fldChar w:fldCharType="end"/>
            </w:r>
          </w:hyperlink>
        </w:p>
        <w:p w14:paraId="38B245F6" w14:textId="5E2EB62A"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0" w:history="1">
            <w:r w:rsidRPr="00F21819">
              <w:rPr>
                <w:rStyle w:val="Hyperlink"/>
                <w:i w:val="0"/>
                <w:iCs w:val="0"/>
              </w:rPr>
              <w:t>1.2 Details of the Researcher</w:t>
            </w:r>
            <w:r w:rsidRPr="00F21819">
              <w:rPr>
                <w:i w:val="0"/>
                <w:iCs w:val="0"/>
                <w:webHidden/>
              </w:rPr>
              <w:tab/>
            </w:r>
            <w:r w:rsidRPr="00F21819">
              <w:rPr>
                <w:i w:val="0"/>
                <w:iCs w:val="0"/>
                <w:webHidden/>
              </w:rPr>
              <w:fldChar w:fldCharType="begin"/>
            </w:r>
            <w:r w:rsidRPr="00F21819">
              <w:rPr>
                <w:i w:val="0"/>
                <w:iCs w:val="0"/>
                <w:webHidden/>
              </w:rPr>
              <w:instrText xml:space="preserve"> PAGEREF _Toc237432010 \h </w:instrText>
            </w:r>
            <w:r w:rsidRPr="00F21819">
              <w:rPr>
                <w:i w:val="0"/>
                <w:iCs w:val="0"/>
                <w:webHidden/>
              </w:rPr>
            </w:r>
            <w:r w:rsidRPr="00F21819">
              <w:rPr>
                <w:i w:val="0"/>
                <w:iCs w:val="0"/>
                <w:webHidden/>
              </w:rPr>
              <w:fldChar w:fldCharType="separate"/>
            </w:r>
            <w:r w:rsidRPr="00F21819">
              <w:rPr>
                <w:i w:val="0"/>
                <w:iCs w:val="0"/>
                <w:webHidden/>
              </w:rPr>
              <w:t>3</w:t>
            </w:r>
            <w:r w:rsidRPr="00F21819">
              <w:rPr>
                <w:i w:val="0"/>
                <w:iCs w:val="0"/>
                <w:webHidden/>
              </w:rPr>
              <w:fldChar w:fldCharType="end"/>
            </w:r>
          </w:hyperlink>
        </w:p>
        <w:p w14:paraId="2A32B45A" w14:textId="03B00F30"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1" w:history="1">
            <w:r w:rsidRPr="00F21819">
              <w:rPr>
                <w:rStyle w:val="Hyperlink"/>
                <w:i w:val="0"/>
                <w:iCs w:val="0"/>
              </w:rPr>
              <w:t>1.3 Details of Internal Supervisor(s)</w:t>
            </w:r>
            <w:r w:rsidRPr="00F21819">
              <w:rPr>
                <w:i w:val="0"/>
                <w:iCs w:val="0"/>
                <w:webHidden/>
              </w:rPr>
              <w:tab/>
            </w:r>
            <w:r w:rsidRPr="00F21819">
              <w:rPr>
                <w:i w:val="0"/>
                <w:iCs w:val="0"/>
                <w:webHidden/>
              </w:rPr>
              <w:fldChar w:fldCharType="begin"/>
            </w:r>
            <w:r w:rsidRPr="00F21819">
              <w:rPr>
                <w:i w:val="0"/>
                <w:iCs w:val="0"/>
                <w:webHidden/>
              </w:rPr>
              <w:instrText xml:space="preserve"> PAGEREF _Toc237432011 \h </w:instrText>
            </w:r>
            <w:r w:rsidRPr="00F21819">
              <w:rPr>
                <w:i w:val="0"/>
                <w:iCs w:val="0"/>
                <w:webHidden/>
              </w:rPr>
            </w:r>
            <w:r w:rsidRPr="00F21819">
              <w:rPr>
                <w:i w:val="0"/>
                <w:iCs w:val="0"/>
                <w:webHidden/>
              </w:rPr>
              <w:fldChar w:fldCharType="separate"/>
            </w:r>
            <w:r w:rsidRPr="00F21819">
              <w:rPr>
                <w:i w:val="0"/>
                <w:iCs w:val="0"/>
                <w:webHidden/>
              </w:rPr>
              <w:t>3</w:t>
            </w:r>
            <w:r w:rsidRPr="00F21819">
              <w:rPr>
                <w:i w:val="0"/>
                <w:iCs w:val="0"/>
                <w:webHidden/>
              </w:rPr>
              <w:fldChar w:fldCharType="end"/>
            </w:r>
          </w:hyperlink>
        </w:p>
        <w:p w14:paraId="763DAD32" w14:textId="7423999C"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2" w:history="1">
            <w:r w:rsidRPr="00F21819">
              <w:rPr>
                <w:rStyle w:val="Hyperlink"/>
                <w:i w:val="0"/>
                <w:iCs w:val="0"/>
              </w:rPr>
              <w:t>1.4 Name of External Supervisor(s)</w:t>
            </w:r>
            <w:r w:rsidRPr="00F21819">
              <w:rPr>
                <w:i w:val="0"/>
                <w:iCs w:val="0"/>
                <w:webHidden/>
              </w:rPr>
              <w:tab/>
            </w:r>
            <w:r w:rsidRPr="00F21819">
              <w:rPr>
                <w:i w:val="0"/>
                <w:iCs w:val="0"/>
                <w:webHidden/>
              </w:rPr>
              <w:fldChar w:fldCharType="begin"/>
            </w:r>
            <w:r w:rsidRPr="00F21819">
              <w:rPr>
                <w:i w:val="0"/>
                <w:iCs w:val="0"/>
                <w:webHidden/>
              </w:rPr>
              <w:instrText xml:space="preserve"> PAGEREF _Toc237432012 \h </w:instrText>
            </w:r>
            <w:r w:rsidRPr="00F21819">
              <w:rPr>
                <w:i w:val="0"/>
                <w:iCs w:val="0"/>
                <w:webHidden/>
              </w:rPr>
            </w:r>
            <w:r w:rsidRPr="00F21819">
              <w:rPr>
                <w:i w:val="0"/>
                <w:iCs w:val="0"/>
                <w:webHidden/>
              </w:rPr>
              <w:fldChar w:fldCharType="separate"/>
            </w:r>
            <w:r w:rsidRPr="00F21819">
              <w:rPr>
                <w:i w:val="0"/>
                <w:iCs w:val="0"/>
                <w:webHidden/>
              </w:rPr>
              <w:t>3</w:t>
            </w:r>
            <w:r w:rsidRPr="00F21819">
              <w:rPr>
                <w:i w:val="0"/>
                <w:iCs w:val="0"/>
                <w:webHidden/>
              </w:rPr>
              <w:fldChar w:fldCharType="end"/>
            </w:r>
          </w:hyperlink>
        </w:p>
        <w:p w14:paraId="372A4276" w14:textId="7DA71772"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13" w:history="1">
            <w:r w:rsidRPr="00F21819">
              <w:rPr>
                <w:rStyle w:val="Hyperlink"/>
                <w:noProof/>
              </w:rPr>
              <w:t>2. Introduction</w:t>
            </w:r>
            <w:r w:rsidRPr="00F21819">
              <w:rPr>
                <w:noProof/>
                <w:webHidden/>
              </w:rPr>
              <w:tab/>
            </w:r>
            <w:r w:rsidRPr="00F21819">
              <w:rPr>
                <w:noProof/>
                <w:webHidden/>
              </w:rPr>
              <w:fldChar w:fldCharType="begin"/>
            </w:r>
            <w:r w:rsidRPr="00F21819">
              <w:rPr>
                <w:noProof/>
                <w:webHidden/>
              </w:rPr>
              <w:instrText xml:space="preserve"> PAGEREF _Toc237432013 \h </w:instrText>
            </w:r>
            <w:r w:rsidRPr="00F21819">
              <w:rPr>
                <w:noProof/>
                <w:webHidden/>
              </w:rPr>
            </w:r>
            <w:r w:rsidRPr="00F21819">
              <w:rPr>
                <w:noProof/>
                <w:webHidden/>
              </w:rPr>
              <w:fldChar w:fldCharType="separate"/>
            </w:r>
            <w:r w:rsidRPr="00F21819">
              <w:rPr>
                <w:noProof/>
                <w:webHidden/>
              </w:rPr>
              <w:t>4</w:t>
            </w:r>
            <w:r w:rsidRPr="00F21819">
              <w:rPr>
                <w:noProof/>
                <w:webHidden/>
              </w:rPr>
              <w:fldChar w:fldCharType="end"/>
            </w:r>
          </w:hyperlink>
        </w:p>
        <w:p w14:paraId="6B4486E6" w14:textId="174E26BD"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4" w:history="1">
            <w:r w:rsidRPr="00F21819">
              <w:rPr>
                <w:rStyle w:val="Hyperlink"/>
                <w:i w:val="0"/>
                <w:iCs w:val="0"/>
              </w:rPr>
              <w:t>2.1 Background Information</w:t>
            </w:r>
            <w:r w:rsidRPr="00F21819">
              <w:rPr>
                <w:i w:val="0"/>
                <w:iCs w:val="0"/>
                <w:webHidden/>
              </w:rPr>
              <w:tab/>
            </w:r>
            <w:r w:rsidRPr="00F21819">
              <w:rPr>
                <w:i w:val="0"/>
                <w:iCs w:val="0"/>
                <w:webHidden/>
              </w:rPr>
              <w:fldChar w:fldCharType="begin"/>
            </w:r>
            <w:r w:rsidRPr="00F21819">
              <w:rPr>
                <w:i w:val="0"/>
                <w:iCs w:val="0"/>
                <w:webHidden/>
              </w:rPr>
              <w:instrText xml:space="preserve"> PAGEREF _Toc237432014 \h </w:instrText>
            </w:r>
            <w:r w:rsidRPr="00F21819">
              <w:rPr>
                <w:i w:val="0"/>
                <w:iCs w:val="0"/>
                <w:webHidden/>
              </w:rPr>
            </w:r>
            <w:r w:rsidRPr="00F21819">
              <w:rPr>
                <w:i w:val="0"/>
                <w:iCs w:val="0"/>
                <w:webHidden/>
              </w:rPr>
              <w:fldChar w:fldCharType="separate"/>
            </w:r>
            <w:r w:rsidRPr="00F21819">
              <w:rPr>
                <w:i w:val="0"/>
                <w:iCs w:val="0"/>
                <w:webHidden/>
              </w:rPr>
              <w:t>4</w:t>
            </w:r>
            <w:r w:rsidRPr="00F21819">
              <w:rPr>
                <w:i w:val="0"/>
                <w:iCs w:val="0"/>
                <w:webHidden/>
              </w:rPr>
              <w:fldChar w:fldCharType="end"/>
            </w:r>
          </w:hyperlink>
        </w:p>
        <w:p w14:paraId="3EF8242F" w14:textId="6BFE8994"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5" w:history="1">
            <w:r w:rsidRPr="00F21819">
              <w:rPr>
                <w:rStyle w:val="Hyperlink"/>
                <w:i w:val="0"/>
                <w:iCs w:val="0"/>
              </w:rPr>
              <w:t>2.2 Research Problem</w:t>
            </w:r>
            <w:r w:rsidRPr="00F21819">
              <w:rPr>
                <w:i w:val="0"/>
                <w:iCs w:val="0"/>
                <w:webHidden/>
              </w:rPr>
              <w:tab/>
            </w:r>
            <w:r w:rsidRPr="00F21819">
              <w:rPr>
                <w:i w:val="0"/>
                <w:iCs w:val="0"/>
                <w:webHidden/>
              </w:rPr>
              <w:fldChar w:fldCharType="begin"/>
            </w:r>
            <w:r w:rsidRPr="00F21819">
              <w:rPr>
                <w:i w:val="0"/>
                <w:iCs w:val="0"/>
                <w:webHidden/>
              </w:rPr>
              <w:instrText xml:space="preserve"> PAGEREF _Toc237432015 \h </w:instrText>
            </w:r>
            <w:r w:rsidRPr="00F21819">
              <w:rPr>
                <w:i w:val="0"/>
                <w:iCs w:val="0"/>
                <w:webHidden/>
              </w:rPr>
            </w:r>
            <w:r w:rsidRPr="00F21819">
              <w:rPr>
                <w:i w:val="0"/>
                <w:iCs w:val="0"/>
                <w:webHidden/>
              </w:rPr>
              <w:fldChar w:fldCharType="separate"/>
            </w:r>
            <w:r w:rsidRPr="00F21819">
              <w:rPr>
                <w:i w:val="0"/>
                <w:iCs w:val="0"/>
                <w:webHidden/>
              </w:rPr>
              <w:t>6</w:t>
            </w:r>
            <w:r w:rsidRPr="00F21819">
              <w:rPr>
                <w:i w:val="0"/>
                <w:iCs w:val="0"/>
                <w:webHidden/>
              </w:rPr>
              <w:fldChar w:fldCharType="end"/>
            </w:r>
          </w:hyperlink>
        </w:p>
        <w:p w14:paraId="5090F803" w14:textId="19616B67"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6" w:history="1">
            <w:r w:rsidRPr="00F21819">
              <w:rPr>
                <w:rStyle w:val="Hyperlink"/>
                <w:i w:val="0"/>
                <w:iCs w:val="0"/>
              </w:rPr>
              <w:t>2.3 Rationale</w:t>
            </w:r>
            <w:r w:rsidRPr="00F21819">
              <w:rPr>
                <w:i w:val="0"/>
                <w:iCs w:val="0"/>
                <w:webHidden/>
              </w:rPr>
              <w:tab/>
            </w:r>
            <w:r w:rsidRPr="00F21819">
              <w:rPr>
                <w:i w:val="0"/>
                <w:iCs w:val="0"/>
                <w:webHidden/>
              </w:rPr>
              <w:fldChar w:fldCharType="begin"/>
            </w:r>
            <w:r w:rsidRPr="00F21819">
              <w:rPr>
                <w:i w:val="0"/>
                <w:iCs w:val="0"/>
                <w:webHidden/>
              </w:rPr>
              <w:instrText xml:space="preserve"> PAGEREF _Toc237432016 \h </w:instrText>
            </w:r>
            <w:r w:rsidRPr="00F21819">
              <w:rPr>
                <w:i w:val="0"/>
                <w:iCs w:val="0"/>
                <w:webHidden/>
              </w:rPr>
            </w:r>
            <w:r w:rsidRPr="00F21819">
              <w:rPr>
                <w:i w:val="0"/>
                <w:iCs w:val="0"/>
                <w:webHidden/>
              </w:rPr>
              <w:fldChar w:fldCharType="separate"/>
            </w:r>
            <w:r w:rsidRPr="00F21819">
              <w:rPr>
                <w:i w:val="0"/>
                <w:iCs w:val="0"/>
                <w:webHidden/>
              </w:rPr>
              <w:t>6</w:t>
            </w:r>
            <w:r w:rsidRPr="00F21819">
              <w:rPr>
                <w:i w:val="0"/>
                <w:iCs w:val="0"/>
                <w:webHidden/>
              </w:rPr>
              <w:fldChar w:fldCharType="end"/>
            </w:r>
          </w:hyperlink>
        </w:p>
        <w:p w14:paraId="64877C3B" w14:textId="515C8F70"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17" w:history="1">
            <w:r w:rsidRPr="00F21819">
              <w:rPr>
                <w:rStyle w:val="Hyperlink"/>
                <w:noProof/>
              </w:rPr>
              <w:t>3. Objectives</w:t>
            </w:r>
            <w:r w:rsidRPr="00F21819">
              <w:rPr>
                <w:noProof/>
                <w:webHidden/>
              </w:rPr>
              <w:tab/>
            </w:r>
            <w:r w:rsidRPr="00F21819">
              <w:rPr>
                <w:noProof/>
                <w:webHidden/>
              </w:rPr>
              <w:fldChar w:fldCharType="begin"/>
            </w:r>
            <w:r w:rsidRPr="00F21819">
              <w:rPr>
                <w:noProof/>
                <w:webHidden/>
              </w:rPr>
              <w:instrText xml:space="preserve"> PAGEREF _Toc237432017 \h </w:instrText>
            </w:r>
            <w:r w:rsidRPr="00F21819">
              <w:rPr>
                <w:noProof/>
                <w:webHidden/>
              </w:rPr>
            </w:r>
            <w:r w:rsidRPr="00F21819">
              <w:rPr>
                <w:noProof/>
                <w:webHidden/>
              </w:rPr>
              <w:fldChar w:fldCharType="separate"/>
            </w:r>
            <w:r w:rsidRPr="00F21819">
              <w:rPr>
                <w:noProof/>
                <w:webHidden/>
              </w:rPr>
              <w:t>7</w:t>
            </w:r>
            <w:r w:rsidRPr="00F21819">
              <w:rPr>
                <w:noProof/>
                <w:webHidden/>
              </w:rPr>
              <w:fldChar w:fldCharType="end"/>
            </w:r>
          </w:hyperlink>
        </w:p>
        <w:p w14:paraId="3CB5C7EA" w14:textId="452CF6D3"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18" w:history="1">
            <w:r w:rsidRPr="00F21819">
              <w:rPr>
                <w:rStyle w:val="Hyperlink"/>
                <w:i w:val="0"/>
                <w:iCs w:val="0"/>
              </w:rPr>
              <w:t>3.1 Primary Objective</w:t>
            </w:r>
            <w:r w:rsidRPr="00F21819">
              <w:rPr>
                <w:i w:val="0"/>
                <w:iCs w:val="0"/>
                <w:webHidden/>
              </w:rPr>
              <w:tab/>
            </w:r>
            <w:r w:rsidRPr="00F21819">
              <w:rPr>
                <w:i w:val="0"/>
                <w:iCs w:val="0"/>
                <w:webHidden/>
              </w:rPr>
              <w:fldChar w:fldCharType="begin"/>
            </w:r>
            <w:r w:rsidRPr="00F21819">
              <w:rPr>
                <w:i w:val="0"/>
                <w:iCs w:val="0"/>
                <w:webHidden/>
              </w:rPr>
              <w:instrText xml:space="preserve"> PAGEREF _Toc237432018 \h </w:instrText>
            </w:r>
            <w:r w:rsidRPr="00F21819">
              <w:rPr>
                <w:i w:val="0"/>
                <w:iCs w:val="0"/>
                <w:webHidden/>
              </w:rPr>
            </w:r>
            <w:r w:rsidRPr="00F21819">
              <w:rPr>
                <w:i w:val="0"/>
                <w:iCs w:val="0"/>
                <w:webHidden/>
              </w:rPr>
              <w:fldChar w:fldCharType="separate"/>
            </w:r>
            <w:r w:rsidRPr="00F21819">
              <w:rPr>
                <w:i w:val="0"/>
                <w:iCs w:val="0"/>
                <w:webHidden/>
              </w:rPr>
              <w:t>7</w:t>
            </w:r>
            <w:r w:rsidRPr="00F21819">
              <w:rPr>
                <w:i w:val="0"/>
                <w:iCs w:val="0"/>
                <w:webHidden/>
              </w:rPr>
              <w:fldChar w:fldCharType="end"/>
            </w:r>
          </w:hyperlink>
        </w:p>
        <w:p w14:paraId="24C325BD" w14:textId="1FDD1321"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19" w:history="1">
            <w:r w:rsidRPr="00F21819">
              <w:rPr>
                <w:rStyle w:val="Hyperlink"/>
                <w:noProof/>
              </w:rPr>
              <w:t>4. Proposed Research Methods</w:t>
            </w:r>
            <w:r w:rsidRPr="00F21819">
              <w:rPr>
                <w:noProof/>
                <w:webHidden/>
              </w:rPr>
              <w:tab/>
            </w:r>
            <w:r w:rsidRPr="00F21819">
              <w:rPr>
                <w:noProof/>
                <w:webHidden/>
              </w:rPr>
              <w:fldChar w:fldCharType="begin"/>
            </w:r>
            <w:r w:rsidRPr="00F21819">
              <w:rPr>
                <w:noProof/>
                <w:webHidden/>
              </w:rPr>
              <w:instrText xml:space="preserve"> PAGEREF _Toc237432019 \h </w:instrText>
            </w:r>
            <w:r w:rsidRPr="00F21819">
              <w:rPr>
                <w:noProof/>
                <w:webHidden/>
              </w:rPr>
            </w:r>
            <w:r w:rsidRPr="00F21819">
              <w:rPr>
                <w:noProof/>
                <w:webHidden/>
              </w:rPr>
              <w:fldChar w:fldCharType="separate"/>
            </w:r>
            <w:r w:rsidRPr="00F21819">
              <w:rPr>
                <w:noProof/>
                <w:webHidden/>
              </w:rPr>
              <w:t>8</w:t>
            </w:r>
            <w:r w:rsidRPr="00F21819">
              <w:rPr>
                <w:noProof/>
                <w:webHidden/>
              </w:rPr>
              <w:fldChar w:fldCharType="end"/>
            </w:r>
          </w:hyperlink>
        </w:p>
        <w:p w14:paraId="6D8B934E" w14:textId="79D6C96C"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0" w:history="1">
            <w:r w:rsidRPr="00F21819">
              <w:rPr>
                <w:rStyle w:val="Hyperlink"/>
                <w:i w:val="0"/>
                <w:iCs w:val="0"/>
              </w:rPr>
              <w:t>4.1 General Description of the Study Field</w:t>
            </w:r>
            <w:r w:rsidRPr="00F21819">
              <w:rPr>
                <w:i w:val="0"/>
                <w:iCs w:val="0"/>
                <w:webHidden/>
              </w:rPr>
              <w:tab/>
            </w:r>
            <w:r w:rsidRPr="00F21819">
              <w:rPr>
                <w:i w:val="0"/>
                <w:iCs w:val="0"/>
                <w:webHidden/>
              </w:rPr>
              <w:fldChar w:fldCharType="begin"/>
            </w:r>
            <w:r w:rsidRPr="00F21819">
              <w:rPr>
                <w:i w:val="0"/>
                <w:iCs w:val="0"/>
                <w:webHidden/>
              </w:rPr>
              <w:instrText xml:space="preserve"> PAGEREF _Toc237432020 \h </w:instrText>
            </w:r>
            <w:r w:rsidRPr="00F21819">
              <w:rPr>
                <w:i w:val="0"/>
                <w:iCs w:val="0"/>
                <w:webHidden/>
              </w:rPr>
            </w:r>
            <w:r w:rsidRPr="00F21819">
              <w:rPr>
                <w:i w:val="0"/>
                <w:iCs w:val="0"/>
                <w:webHidden/>
              </w:rPr>
              <w:fldChar w:fldCharType="separate"/>
            </w:r>
            <w:r w:rsidRPr="00F21819">
              <w:rPr>
                <w:i w:val="0"/>
                <w:iCs w:val="0"/>
                <w:webHidden/>
              </w:rPr>
              <w:t>8</w:t>
            </w:r>
            <w:r w:rsidRPr="00F21819">
              <w:rPr>
                <w:i w:val="0"/>
                <w:iCs w:val="0"/>
                <w:webHidden/>
              </w:rPr>
              <w:fldChar w:fldCharType="end"/>
            </w:r>
          </w:hyperlink>
        </w:p>
        <w:p w14:paraId="1E9F1AC3" w14:textId="7BBD89D0"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1" w:history="1">
            <w:r w:rsidRPr="00F21819">
              <w:rPr>
                <w:rStyle w:val="Hyperlink"/>
                <w:i w:val="0"/>
                <w:iCs w:val="0"/>
              </w:rPr>
              <w:t>4.2 Research Questions</w:t>
            </w:r>
            <w:r w:rsidRPr="00F21819">
              <w:rPr>
                <w:i w:val="0"/>
                <w:iCs w:val="0"/>
                <w:webHidden/>
              </w:rPr>
              <w:tab/>
            </w:r>
            <w:r w:rsidRPr="00F21819">
              <w:rPr>
                <w:i w:val="0"/>
                <w:iCs w:val="0"/>
                <w:webHidden/>
              </w:rPr>
              <w:fldChar w:fldCharType="begin"/>
            </w:r>
            <w:r w:rsidRPr="00F21819">
              <w:rPr>
                <w:i w:val="0"/>
                <w:iCs w:val="0"/>
                <w:webHidden/>
              </w:rPr>
              <w:instrText xml:space="preserve"> PAGEREF _Toc237432021 \h </w:instrText>
            </w:r>
            <w:r w:rsidRPr="00F21819">
              <w:rPr>
                <w:i w:val="0"/>
                <w:iCs w:val="0"/>
                <w:webHidden/>
              </w:rPr>
            </w:r>
            <w:r w:rsidRPr="00F21819">
              <w:rPr>
                <w:i w:val="0"/>
                <w:iCs w:val="0"/>
                <w:webHidden/>
              </w:rPr>
              <w:fldChar w:fldCharType="separate"/>
            </w:r>
            <w:r w:rsidRPr="00F21819">
              <w:rPr>
                <w:i w:val="0"/>
                <w:iCs w:val="0"/>
                <w:webHidden/>
              </w:rPr>
              <w:t>8</w:t>
            </w:r>
            <w:r w:rsidRPr="00F21819">
              <w:rPr>
                <w:i w:val="0"/>
                <w:iCs w:val="0"/>
                <w:webHidden/>
              </w:rPr>
              <w:fldChar w:fldCharType="end"/>
            </w:r>
          </w:hyperlink>
        </w:p>
        <w:p w14:paraId="58D27564" w14:textId="536299FC"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2" w:history="1">
            <w:r w:rsidRPr="00F21819">
              <w:rPr>
                <w:rStyle w:val="Hyperlink"/>
                <w:i w:val="0"/>
                <w:iCs w:val="0"/>
              </w:rPr>
              <w:t>4.3 Methods for Data Collection</w:t>
            </w:r>
            <w:r w:rsidRPr="00F21819">
              <w:rPr>
                <w:i w:val="0"/>
                <w:iCs w:val="0"/>
                <w:webHidden/>
              </w:rPr>
              <w:tab/>
            </w:r>
            <w:r w:rsidRPr="00F21819">
              <w:rPr>
                <w:i w:val="0"/>
                <w:iCs w:val="0"/>
                <w:webHidden/>
              </w:rPr>
              <w:fldChar w:fldCharType="begin"/>
            </w:r>
            <w:r w:rsidRPr="00F21819">
              <w:rPr>
                <w:i w:val="0"/>
                <w:iCs w:val="0"/>
                <w:webHidden/>
              </w:rPr>
              <w:instrText xml:space="preserve"> PAGEREF _Toc237432022 \h </w:instrText>
            </w:r>
            <w:r w:rsidRPr="00F21819">
              <w:rPr>
                <w:i w:val="0"/>
                <w:iCs w:val="0"/>
                <w:webHidden/>
              </w:rPr>
            </w:r>
            <w:r w:rsidRPr="00F21819">
              <w:rPr>
                <w:i w:val="0"/>
                <w:iCs w:val="0"/>
                <w:webHidden/>
              </w:rPr>
              <w:fldChar w:fldCharType="separate"/>
            </w:r>
            <w:r w:rsidRPr="00F21819">
              <w:rPr>
                <w:i w:val="0"/>
                <w:iCs w:val="0"/>
                <w:webHidden/>
              </w:rPr>
              <w:t>8</w:t>
            </w:r>
            <w:r w:rsidRPr="00F21819">
              <w:rPr>
                <w:i w:val="0"/>
                <w:iCs w:val="0"/>
                <w:webHidden/>
              </w:rPr>
              <w:fldChar w:fldCharType="end"/>
            </w:r>
          </w:hyperlink>
        </w:p>
        <w:p w14:paraId="1CEE7345" w14:textId="6AA76C13"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3" w:history="1">
            <w:r w:rsidRPr="00F21819">
              <w:rPr>
                <w:rStyle w:val="Hyperlink"/>
                <w:i w:val="0"/>
                <w:iCs w:val="0"/>
              </w:rPr>
              <w:t>4.4 Methods for Analyses of Data</w:t>
            </w:r>
            <w:r w:rsidRPr="00F21819">
              <w:rPr>
                <w:i w:val="0"/>
                <w:iCs w:val="0"/>
                <w:webHidden/>
              </w:rPr>
              <w:tab/>
            </w:r>
            <w:r w:rsidRPr="00F21819">
              <w:rPr>
                <w:i w:val="0"/>
                <w:iCs w:val="0"/>
                <w:webHidden/>
              </w:rPr>
              <w:fldChar w:fldCharType="begin"/>
            </w:r>
            <w:r w:rsidRPr="00F21819">
              <w:rPr>
                <w:i w:val="0"/>
                <w:iCs w:val="0"/>
                <w:webHidden/>
              </w:rPr>
              <w:instrText xml:space="preserve"> PAGEREF _Toc237432023 \h </w:instrText>
            </w:r>
            <w:r w:rsidRPr="00F21819">
              <w:rPr>
                <w:i w:val="0"/>
                <w:iCs w:val="0"/>
                <w:webHidden/>
              </w:rPr>
            </w:r>
            <w:r w:rsidRPr="00F21819">
              <w:rPr>
                <w:i w:val="0"/>
                <w:iCs w:val="0"/>
                <w:webHidden/>
              </w:rPr>
              <w:fldChar w:fldCharType="separate"/>
            </w:r>
            <w:r w:rsidRPr="00F21819">
              <w:rPr>
                <w:i w:val="0"/>
                <w:iCs w:val="0"/>
                <w:webHidden/>
              </w:rPr>
              <w:t>9</w:t>
            </w:r>
            <w:r w:rsidRPr="00F21819">
              <w:rPr>
                <w:i w:val="0"/>
                <w:iCs w:val="0"/>
                <w:webHidden/>
              </w:rPr>
              <w:fldChar w:fldCharType="end"/>
            </w:r>
          </w:hyperlink>
        </w:p>
        <w:p w14:paraId="02C8CDCD" w14:textId="32980841"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4" w:history="1">
            <w:r w:rsidRPr="00F21819">
              <w:rPr>
                <w:rStyle w:val="Hyperlink"/>
                <w:i w:val="0"/>
                <w:iCs w:val="0"/>
              </w:rPr>
              <w:t>4.5 Methods for Implementation of the Solution</w:t>
            </w:r>
            <w:r w:rsidRPr="00F21819">
              <w:rPr>
                <w:i w:val="0"/>
                <w:iCs w:val="0"/>
                <w:webHidden/>
              </w:rPr>
              <w:tab/>
            </w:r>
            <w:r w:rsidRPr="00F21819">
              <w:rPr>
                <w:i w:val="0"/>
                <w:iCs w:val="0"/>
                <w:webHidden/>
              </w:rPr>
              <w:fldChar w:fldCharType="begin"/>
            </w:r>
            <w:r w:rsidRPr="00F21819">
              <w:rPr>
                <w:i w:val="0"/>
                <w:iCs w:val="0"/>
                <w:webHidden/>
              </w:rPr>
              <w:instrText xml:space="preserve"> PAGEREF _Toc237432024 \h </w:instrText>
            </w:r>
            <w:r w:rsidRPr="00F21819">
              <w:rPr>
                <w:i w:val="0"/>
                <w:iCs w:val="0"/>
                <w:webHidden/>
              </w:rPr>
            </w:r>
            <w:r w:rsidRPr="00F21819">
              <w:rPr>
                <w:i w:val="0"/>
                <w:iCs w:val="0"/>
                <w:webHidden/>
              </w:rPr>
              <w:fldChar w:fldCharType="separate"/>
            </w:r>
            <w:r w:rsidRPr="00F21819">
              <w:rPr>
                <w:i w:val="0"/>
                <w:iCs w:val="0"/>
                <w:webHidden/>
              </w:rPr>
              <w:t>10</w:t>
            </w:r>
            <w:r w:rsidRPr="00F21819">
              <w:rPr>
                <w:i w:val="0"/>
                <w:iCs w:val="0"/>
                <w:webHidden/>
              </w:rPr>
              <w:fldChar w:fldCharType="end"/>
            </w:r>
          </w:hyperlink>
        </w:p>
        <w:p w14:paraId="6C8BD9A2" w14:textId="3A348BA2"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5" w:history="1">
            <w:r w:rsidRPr="00F21819">
              <w:rPr>
                <w:rStyle w:val="Hyperlink"/>
                <w:i w:val="0"/>
                <w:iCs w:val="0"/>
              </w:rPr>
              <w:t>4.6 Methods of Comparing Models and Results</w:t>
            </w:r>
            <w:r w:rsidRPr="00F21819">
              <w:rPr>
                <w:i w:val="0"/>
                <w:iCs w:val="0"/>
                <w:webHidden/>
              </w:rPr>
              <w:tab/>
            </w:r>
            <w:r w:rsidRPr="00F21819">
              <w:rPr>
                <w:i w:val="0"/>
                <w:iCs w:val="0"/>
                <w:webHidden/>
              </w:rPr>
              <w:fldChar w:fldCharType="begin"/>
            </w:r>
            <w:r w:rsidRPr="00F21819">
              <w:rPr>
                <w:i w:val="0"/>
                <w:iCs w:val="0"/>
                <w:webHidden/>
              </w:rPr>
              <w:instrText xml:space="preserve"> PAGEREF _Toc237432025 \h </w:instrText>
            </w:r>
            <w:r w:rsidRPr="00F21819">
              <w:rPr>
                <w:i w:val="0"/>
                <w:iCs w:val="0"/>
                <w:webHidden/>
              </w:rPr>
            </w:r>
            <w:r w:rsidRPr="00F21819">
              <w:rPr>
                <w:i w:val="0"/>
                <w:iCs w:val="0"/>
                <w:webHidden/>
              </w:rPr>
              <w:fldChar w:fldCharType="separate"/>
            </w:r>
            <w:r w:rsidRPr="00F21819">
              <w:rPr>
                <w:i w:val="0"/>
                <w:iCs w:val="0"/>
                <w:webHidden/>
              </w:rPr>
              <w:t>11</w:t>
            </w:r>
            <w:r w:rsidRPr="00F21819">
              <w:rPr>
                <w:i w:val="0"/>
                <w:iCs w:val="0"/>
                <w:webHidden/>
              </w:rPr>
              <w:fldChar w:fldCharType="end"/>
            </w:r>
          </w:hyperlink>
        </w:p>
        <w:p w14:paraId="4C29037B" w14:textId="2EE4E839"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6" w:history="1">
            <w:r w:rsidRPr="00F21819">
              <w:rPr>
                <w:rStyle w:val="Hyperlink"/>
                <w:i w:val="0"/>
                <w:iCs w:val="0"/>
              </w:rPr>
              <w:t>4.7 Expected Results and Applications</w:t>
            </w:r>
            <w:r w:rsidRPr="00F21819">
              <w:rPr>
                <w:i w:val="0"/>
                <w:iCs w:val="0"/>
                <w:webHidden/>
              </w:rPr>
              <w:tab/>
            </w:r>
            <w:r w:rsidRPr="00F21819">
              <w:rPr>
                <w:i w:val="0"/>
                <w:iCs w:val="0"/>
                <w:webHidden/>
              </w:rPr>
              <w:fldChar w:fldCharType="begin"/>
            </w:r>
            <w:r w:rsidRPr="00F21819">
              <w:rPr>
                <w:i w:val="0"/>
                <w:iCs w:val="0"/>
                <w:webHidden/>
              </w:rPr>
              <w:instrText xml:space="preserve"> PAGEREF _Toc237432026 \h </w:instrText>
            </w:r>
            <w:r w:rsidRPr="00F21819">
              <w:rPr>
                <w:i w:val="0"/>
                <w:iCs w:val="0"/>
                <w:webHidden/>
              </w:rPr>
            </w:r>
            <w:r w:rsidRPr="00F21819">
              <w:rPr>
                <w:i w:val="0"/>
                <w:iCs w:val="0"/>
                <w:webHidden/>
              </w:rPr>
              <w:fldChar w:fldCharType="separate"/>
            </w:r>
            <w:r w:rsidRPr="00F21819">
              <w:rPr>
                <w:i w:val="0"/>
                <w:iCs w:val="0"/>
                <w:webHidden/>
              </w:rPr>
              <w:t>11</w:t>
            </w:r>
            <w:r w:rsidRPr="00F21819">
              <w:rPr>
                <w:i w:val="0"/>
                <w:iCs w:val="0"/>
                <w:webHidden/>
              </w:rPr>
              <w:fldChar w:fldCharType="end"/>
            </w:r>
          </w:hyperlink>
        </w:p>
        <w:p w14:paraId="5C77582E" w14:textId="04600F76"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7" w:history="1">
            <w:r w:rsidRPr="00F21819">
              <w:rPr>
                <w:rStyle w:val="Hyperlink"/>
                <w:i w:val="0"/>
                <w:iCs w:val="0"/>
              </w:rPr>
              <w:t>4.8 Resources</w:t>
            </w:r>
            <w:r w:rsidRPr="00F21819">
              <w:rPr>
                <w:i w:val="0"/>
                <w:iCs w:val="0"/>
                <w:webHidden/>
              </w:rPr>
              <w:tab/>
            </w:r>
            <w:r w:rsidRPr="00F21819">
              <w:rPr>
                <w:i w:val="0"/>
                <w:iCs w:val="0"/>
                <w:webHidden/>
              </w:rPr>
              <w:fldChar w:fldCharType="begin"/>
            </w:r>
            <w:r w:rsidRPr="00F21819">
              <w:rPr>
                <w:i w:val="0"/>
                <w:iCs w:val="0"/>
                <w:webHidden/>
              </w:rPr>
              <w:instrText xml:space="preserve"> PAGEREF _Toc237432027 \h </w:instrText>
            </w:r>
            <w:r w:rsidRPr="00F21819">
              <w:rPr>
                <w:i w:val="0"/>
                <w:iCs w:val="0"/>
                <w:webHidden/>
              </w:rPr>
            </w:r>
            <w:r w:rsidRPr="00F21819">
              <w:rPr>
                <w:i w:val="0"/>
                <w:iCs w:val="0"/>
                <w:webHidden/>
              </w:rPr>
              <w:fldChar w:fldCharType="separate"/>
            </w:r>
            <w:r w:rsidRPr="00F21819">
              <w:rPr>
                <w:i w:val="0"/>
                <w:iCs w:val="0"/>
                <w:webHidden/>
              </w:rPr>
              <w:t>12</w:t>
            </w:r>
            <w:r w:rsidRPr="00F21819">
              <w:rPr>
                <w:i w:val="0"/>
                <w:iCs w:val="0"/>
                <w:webHidden/>
              </w:rPr>
              <w:fldChar w:fldCharType="end"/>
            </w:r>
          </w:hyperlink>
        </w:p>
        <w:p w14:paraId="697EB606" w14:textId="0508AD4E" w:rsidR="00F21819" w:rsidRPr="00F21819" w:rsidRDefault="00F21819">
          <w:pPr>
            <w:pStyle w:val="TOC2"/>
            <w:rPr>
              <w:rFonts w:asciiTheme="minorHAnsi" w:eastAsiaTheme="minorEastAsia" w:hAnsiTheme="minorHAnsi" w:cstheme="minorBidi"/>
              <w:bCs w:val="0"/>
              <w:i w:val="0"/>
              <w:iCs w:val="0"/>
              <w:kern w:val="2"/>
              <w:szCs w:val="24"/>
              <w14:ligatures w14:val="standardContextual"/>
            </w:rPr>
          </w:pPr>
          <w:hyperlink w:anchor="_Toc237432028" w:history="1">
            <w:r w:rsidRPr="00F21819">
              <w:rPr>
                <w:rStyle w:val="Hyperlink"/>
                <w:i w:val="0"/>
                <w:iCs w:val="0"/>
              </w:rPr>
              <w:t>4.9 Ethics Approval</w:t>
            </w:r>
            <w:r w:rsidRPr="00F21819">
              <w:rPr>
                <w:i w:val="0"/>
                <w:iCs w:val="0"/>
                <w:webHidden/>
              </w:rPr>
              <w:tab/>
            </w:r>
            <w:r w:rsidRPr="00F21819">
              <w:rPr>
                <w:i w:val="0"/>
                <w:iCs w:val="0"/>
                <w:webHidden/>
              </w:rPr>
              <w:fldChar w:fldCharType="begin"/>
            </w:r>
            <w:r w:rsidRPr="00F21819">
              <w:rPr>
                <w:i w:val="0"/>
                <w:iCs w:val="0"/>
                <w:webHidden/>
              </w:rPr>
              <w:instrText xml:space="preserve"> PAGEREF _Toc237432028 \h </w:instrText>
            </w:r>
            <w:r w:rsidRPr="00F21819">
              <w:rPr>
                <w:i w:val="0"/>
                <w:iCs w:val="0"/>
                <w:webHidden/>
              </w:rPr>
            </w:r>
            <w:r w:rsidRPr="00F21819">
              <w:rPr>
                <w:i w:val="0"/>
                <w:iCs w:val="0"/>
                <w:webHidden/>
              </w:rPr>
              <w:fldChar w:fldCharType="separate"/>
            </w:r>
            <w:r w:rsidRPr="00F21819">
              <w:rPr>
                <w:i w:val="0"/>
                <w:iCs w:val="0"/>
                <w:webHidden/>
              </w:rPr>
              <w:t>12</w:t>
            </w:r>
            <w:r w:rsidRPr="00F21819">
              <w:rPr>
                <w:i w:val="0"/>
                <w:iCs w:val="0"/>
                <w:webHidden/>
              </w:rPr>
              <w:fldChar w:fldCharType="end"/>
            </w:r>
          </w:hyperlink>
        </w:p>
        <w:p w14:paraId="3D19F1CD" w14:textId="01C9B7A6"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29" w:history="1">
            <w:r w:rsidRPr="00F21819">
              <w:rPr>
                <w:rStyle w:val="Hyperlink"/>
                <w:noProof/>
              </w:rPr>
              <w:t>5. Timeline</w:t>
            </w:r>
            <w:r w:rsidRPr="00F21819">
              <w:rPr>
                <w:noProof/>
                <w:webHidden/>
              </w:rPr>
              <w:tab/>
            </w:r>
            <w:r w:rsidRPr="00F21819">
              <w:rPr>
                <w:noProof/>
                <w:webHidden/>
              </w:rPr>
              <w:fldChar w:fldCharType="begin"/>
            </w:r>
            <w:r w:rsidRPr="00F21819">
              <w:rPr>
                <w:noProof/>
                <w:webHidden/>
              </w:rPr>
              <w:instrText xml:space="preserve"> PAGEREF _Toc237432029 \h </w:instrText>
            </w:r>
            <w:r w:rsidRPr="00F21819">
              <w:rPr>
                <w:noProof/>
                <w:webHidden/>
              </w:rPr>
            </w:r>
            <w:r w:rsidRPr="00F21819">
              <w:rPr>
                <w:noProof/>
                <w:webHidden/>
              </w:rPr>
              <w:fldChar w:fldCharType="separate"/>
            </w:r>
            <w:r w:rsidRPr="00F21819">
              <w:rPr>
                <w:noProof/>
                <w:webHidden/>
              </w:rPr>
              <w:t>13</w:t>
            </w:r>
            <w:r w:rsidRPr="00F21819">
              <w:rPr>
                <w:noProof/>
                <w:webHidden/>
              </w:rPr>
              <w:fldChar w:fldCharType="end"/>
            </w:r>
          </w:hyperlink>
        </w:p>
        <w:p w14:paraId="275E1559" w14:textId="6A4C873D"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30" w:history="1">
            <w:r w:rsidRPr="00F21819">
              <w:rPr>
                <w:rStyle w:val="Hyperlink"/>
                <w:noProof/>
              </w:rPr>
              <w:t>6. Status of Permits and Clearance</w:t>
            </w:r>
            <w:r w:rsidRPr="00F21819">
              <w:rPr>
                <w:noProof/>
                <w:webHidden/>
              </w:rPr>
              <w:tab/>
            </w:r>
            <w:r w:rsidRPr="00F21819">
              <w:rPr>
                <w:noProof/>
                <w:webHidden/>
              </w:rPr>
              <w:fldChar w:fldCharType="begin"/>
            </w:r>
            <w:r w:rsidRPr="00F21819">
              <w:rPr>
                <w:noProof/>
                <w:webHidden/>
              </w:rPr>
              <w:instrText xml:space="preserve"> PAGEREF _Toc237432030 \h </w:instrText>
            </w:r>
            <w:r w:rsidRPr="00F21819">
              <w:rPr>
                <w:noProof/>
                <w:webHidden/>
              </w:rPr>
            </w:r>
            <w:r w:rsidRPr="00F21819">
              <w:rPr>
                <w:noProof/>
                <w:webHidden/>
              </w:rPr>
              <w:fldChar w:fldCharType="separate"/>
            </w:r>
            <w:r w:rsidRPr="00F21819">
              <w:rPr>
                <w:noProof/>
                <w:webHidden/>
              </w:rPr>
              <w:t>14</w:t>
            </w:r>
            <w:r w:rsidRPr="00F21819">
              <w:rPr>
                <w:noProof/>
                <w:webHidden/>
              </w:rPr>
              <w:fldChar w:fldCharType="end"/>
            </w:r>
          </w:hyperlink>
        </w:p>
        <w:p w14:paraId="5F65C2EF" w14:textId="68CC0523"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31" w:history="1">
            <w:r w:rsidRPr="00F21819">
              <w:rPr>
                <w:rStyle w:val="Hyperlink"/>
                <w:noProof/>
              </w:rPr>
              <w:t>7.References</w:t>
            </w:r>
            <w:r w:rsidRPr="00F21819">
              <w:rPr>
                <w:noProof/>
                <w:webHidden/>
              </w:rPr>
              <w:tab/>
            </w:r>
            <w:r w:rsidRPr="00F21819">
              <w:rPr>
                <w:noProof/>
                <w:webHidden/>
              </w:rPr>
              <w:fldChar w:fldCharType="begin"/>
            </w:r>
            <w:r w:rsidRPr="00F21819">
              <w:rPr>
                <w:noProof/>
                <w:webHidden/>
              </w:rPr>
              <w:instrText xml:space="preserve"> PAGEREF _Toc237432031 \h </w:instrText>
            </w:r>
            <w:r w:rsidRPr="00F21819">
              <w:rPr>
                <w:noProof/>
                <w:webHidden/>
              </w:rPr>
            </w:r>
            <w:r w:rsidRPr="00F21819">
              <w:rPr>
                <w:noProof/>
                <w:webHidden/>
              </w:rPr>
              <w:fldChar w:fldCharType="separate"/>
            </w:r>
            <w:r w:rsidRPr="00F21819">
              <w:rPr>
                <w:noProof/>
                <w:webHidden/>
              </w:rPr>
              <w:t>15</w:t>
            </w:r>
            <w:r w:rsidRPr="00F21819">
              <w:rPr>
                <w:noProof/>
                <w:webHidden/>
              </w:rPr>
              <w:fldChar w:fldCharType="end"/>
            </w:r>
          </w:hyperlink>
        </w:p>
        <w:p w14:paraId="5DF42F3A" w14:textId="48026642" w:rsidR="00F21819" w:rsidRPr="00F21819" w:rsidRDefault="00F21819">
          <w:pPr>
            <w:pStyle w:val="TOC1"/>
            <w:tabs>
              <w:tab w:val="right" w:leader="dot" w:pos="9060"/>
            </w:tabs>
            <w:rPr>
              <w:rFonts w:asciiTheme="minorHAnsi" w:eastAsiaTheme="minorEastAsia" w:hAnsiTheme="minorHAnsi" w:cstheme="minorBidi"/>
              <w:noProof/>
              <w:kern w:val="2"/>
              <w:szCs w:val="24"/>
              <w14:ligatures w14:val="standardContextual"/>
            </w:rPr>
          </w:pPr>
          <w:hyperlink w:anchor="_Toc237432032" w:history="1">
            <w:r w:rsidRPr="00F21819">
              <w:rPr>
                <w:rStyle w:val="Hyperlink"/>
                <w:bCs/>
                <w:noProof/>
              </w:rPr>
              <w:t>8. Annexure</w:t>
            </w:r>
            <w:r w:rsidRPr="00F21819">
              <w:rPr>
                <w:noProof/>
                <w:webHidden/>
              </w:rPr>
              <w:tab/>
            </w:r>
            <w:r w:rsidRPr="00F21819">
              <w:rPr>
                <w:noProof/>
                <w:webHidden/>
              </w:rPr>
              <w:fldChar w:fldCharType="begin"/>
            </w:r>
            <w:r w:rsidRPr="00F21819">
              <w:rPr>
                <w:noProof/>
                <w:webHidden/>
              </w:rPr>
              <w:instrText xml:space="preserve"> PAGEREF _Toc237432032 \h </w:instrText>
            </w:r>
            <w:r w:rsidRPr="00F21819">
              <w:rPr>
                <w:noProof/>
                <w:webHidden/>
              </w:rPr>
            </w:r>
            <w:r w:rsidRPr="00F21819">
              <w:rPr>
                <w:noProof/>
                <w:webHidden/>
              </w:rPr>
              <w:fldChar w:fldCharType="separate"/>
            </w:r>
            <w:r w:rsidRPr="00F21819">
              <w:rPr>
                <w:noProof/>
                <w:webHidden/>
              </w:rPr>
              <w:t>17</w:t>
            </w:r>
            <w:r w:rsidRPr="00F21819">
              <w:rPr>
                <w:noProof/>
                <w:webHidden/>
              </w:rPr>
              <w:fldChar w:fldCharType="end"/>
            </w:r>
          </w:hyperlink>
        </w:p>
        <w:p w14:paraId="133A15B0" w14:textId="7BC4AD31" w:rsidR="00CD5408" w:rsidRPr="00FA11AA" w:rsidRDefault="00CD5408" w:rsidP="00BB18D3">
          <w:pPr>
            <w:rPr>
              <w:szCs w:val="24"/>
            </w:rPr>
          </w:pPr>
          <w:r w:rsidRPr="00FA11AA">
            <w:rPr>
              <w:b/>
              <w:noProof/>
              <w:sz w:val="22"/>
              <w:szCs w:val="22"/>
            </w:rPr>
            <w:lastRenderedPageBreak/>
            <w:fldChar w:fldCharType="end"/>
          </w:r>
        </w:p>
      </w:sdtContent>
    </w:sdt>
    <w:p w14:paraId="6745B299" w14:textId="0A6AC052" w:rsidR="00612BBC" w:rsidRPr="00FA11AA" w:rsidRDefault="00FA11AA" w:rsidP="009A3486">
      <w:pPr>
        <w:pStyle w:val="Heading1"/>
        <w:rPr>
          <w:sz w:val="24"/>
          <w:szCs w:val="24"/>
        </w:rPr>
      </w:pPr>
      <w:bookmarkStart w:id="0" w:name="_Toc234591647"/>
      <w:bookmarkStart w:id="1" w:name="_Toc237432008"/>
      <w:r w:rsidRPr="00FA11AA">
        <w:rPr>
          <w:sz w:val="24"/>
          <w:szCs w:val="24"/>
        </w:rPr>
        <w:t>1</w:t>
      </w:r>
      <w:r w:rsidR="00EC479C" w:rsidRPr="00FA11AA">
        <w:rPr>
          <w:sz w:val="24"/>
          <w:szCs w:val="24"/>
        </w:rPr>
        <w:t>. Details of the Individual Research Project</w:t>
      </w:r>
      <w:bookmarkEnd w:id="0"/>
      <w:bookmarkEnd w:id="1"/>
    </w:p>
    <w:p w14:paraId="77E19828" w14:textId="77777777" w:rsidR="00612BBC" w:rsidRPr="00FA11AA" w:rsidRDefault="009A3486" w:rsidP="009A3486">
      <w:pPr>
        <w:pStyle w:val="Heading2"/>
        <w:rPr>
          <w:szCs w:val="24"/>
        </w:rPr>
      </w:pPr>
      <w:bookmarkStart w:id="2" w:name="_Toc234591648"/>
      <w:bookmarkStart w:id="3" w:name="_Toc237432009"/>
      <w:r w:rsidRPr="00FA11AA">
        <w:rPr>
          <w:szCs w:val="24"/>
        </w:rPr>
        <w:t xml:space="preserve">1.1 </w:t>
      </w:r>
      <w:r w:rsidR="00EC479C" w:rsidRPr="00FA11AA">
        <w:rPr>
          <w:szCs w:val="24"/>
        </w:rPr>
        <w:t>Proposed Study Title</w:t>
      </w:r>
      <w:bookmarkEnd w:id="2"/>
      <w:bookmarkEnd w:id="3"/>
    </w:p>
    <w:p w14:paraId="24972B0C" w14:textId="49E1B6AE" w:rsidR="00612BBC" w:rsidRPr="00FA11AA" w:rsidRDefault="00EC479C" w:rsidP="00BB18D3">
      <w:pPr>
        <w:rPr>
          <w:szCs w:val="24"/>
        </w:rPr>
      </w:pPr>
      <w:r w:rsidRPr="00FA11AA">
        <w:rPr>
          <w:szCs w:val="24"/>
        </w:rPr>
        <w:t>Forecasting Sri Lankan Tourist Arrivals via Hybrid LSTM–</w:t>
      </w:r>
      <w:r w:rsidR="00C0328A" w:rsidRPr="00FA11AA">
        <w:rPr>
          <w:szCs w:val="24"/>
        </w:rPr>
        <w:t>ML</w:t>
      </w:r>
      <w:r w:rsidRPr="00FA11AA">
        <w:rPr>
          <w:szCs w:val="24"/>
        </w:rPr>
        <w:t xml:space="preserve"> Ensemble Architectures Under Exogenous Shock Conditions</w:t>
      </w:r>
    </w:p>
    <w:p w14:paraId="565B3038" w14:textId="77777777" w:rsidR="00612BBC" w:rsidRPr="00FA11AA" w:rsidRDefault="009A3486" w:rsidP="009A3486">
      <w:pPr>
        <w:pStyle w:val="Heading2"/>
        <w:rPr>
          <w:szCs w:val="24"/>
        </w:rPr>
      </w:pPr>
      <w:bookmarkStart w:id="4" w:name="_Toc234591649"/>
      <w:bookmarkStart w:id="5" w:name="_Toc237432010"/>
      <w:r w:rsidRPr="00FA11AA">
        <w:rPr>
          <w:szCs w:val="24"/>
        </w:rPr>
        <w:t xml:space="preserve">1.2 </w:t>
      </w:r>
      <w:r w:rsidR="00EC479C" w:rsidRPr="00FA11AA">
        <w:rPr>
          <w:szCs w:val="24"/>
        </w:rPr>
        <w:t>Details of the Researcher</w:t>
      </w:r>
      <w:bookmarkEnd w:id="4"/>
      <w:bookmarkEnd w:id="5"/>
    </w:p>
    <w:p w14:paraId="0355AB6A" w14:textId="77777777" w:rsidR="00612BBC" w:rsidRPr="00FA11AA" w:rsidRDefault="00EC479C" w:rsidP="00BB18D3">
      <w:pPr>
        <w:rPr>
          <w:szCs w:val="24"/>
        </w:rPr>
      </w:pPr>
      <w:r w:rsidRPr="00FA11AA">
        <w:rPr>
          <w:szCs w:val="24"/>
        </w:rPr>
        <w:t xml:space="preserve">Name: </w:t>
      </w:r>
      <w:r w:rsidR="008A720B" w:rsidRPr="00FA11AA">
        <w:rPr>
          <w:szCs w:val="24"/>
        </w:rPr>
        <w:t xml:space="preserve">S M K I </w:t>
      </w:r>
      <w:proofErr w:type="spellStart"/>
      <w:r w:rsidR="008A720B" w:rsidRPr="00FA11AA">
        <w:rPr>
          <w:szCs w:val="24"/>
        </w:rPr>
        <w:t>Wijethunga</w:t>
      </w:r>
      <w:proofErr w:type="spellEnd"/>
    </w:p>
    <w:p w14:paraId="089DB789" w14:textId="77777777" w:rsidR="00612BBC" w:rsidRPr="00FA11AA" w:rsidRDefault="00EC479C" w:rsidP="00BB18D3">
      <w:pPr>
        <w:rPr>
          <w:szCs w:val="24"/>
        </w:rPr>
      </w:pPr>
      <w:r w:rsidRPr="00FA11AA">
        <w:rPr>
          <w:szCs w:val="24"/>
        </w:rPr>
        <w:t>Institutional Affiliation: Kandy Innovation Centre, National Institute of Business Management, 1095, Kandy - Colombo Rd, Getambe.</w:t>
      </w:r>
    </w:p>
    <w:p w14:paraId="2596B4D3" w14:textId="77777777" w:rsidR="00612BBC" w:rsidRPr="00FA11AA" w:rsidRDefault="00EC479C" w:rsidP="00BB18D3">
      <w:pPr>
        <w:rPr>
          <w:szCs w:val="24"/>
        </w:rPr>
      </w:pPr>
      <w:r w:rsidRPr="00FA11AA">
        <w:rPr>
          <w:szCs w:val="24"/>
        </w:rPr>
        <w:t xml:space="preserve">Student Registration Number: </w:t>
      </w:r>
      <w:r w:rsidR="008A720B" w:rsidRPr="00FA11AA">
        <w:rPr>
          <w:szCs w:val="24"/>
        </w:rPr>
        <w:t>KIC-BSCCSAI-251P-034</w:t>
      </w:r>
    </w:p>
    <w:p w14:paraId="21A3C305" w14:textId="77777777" w:rsidR="00612BBC" w:rsidRPr="00FA11AA" w:rsidRDefault="00EC479C" w:rsidP="00BB18D3">
      <w:pPr>
        <w:rPr>
          <w:szCs w:val="24"/>
        </w:rPr>
      </w:pPr>
      <w:r w:rsidRPr="00FA11AA">
        <w:rPr>
          <w:szCs w:val="24"/>
        </w:rPr>
        <w:t xml:space="preserve">Telephone No.: </w:t>
      </w:r>
      <w:r w:rsidR="008A720B" w:rsidRPr="00FA11AA">
        <w:rPr>
          <w:szCs w:val="24"/>
        </w:rPr>
        <w:t>0776479026</w:t>
      </w:r>
    </w:p>
    <w:p w14:paraId="227D4B6B" w14:textId="77777777" w:rsidR="00612BBC" w:rsidRPr="00FA11AA" w:rsidRDefault="00EC479C" w:rsidP="00BB18D3">
      <w:pPr>
        <w:rPr>
          <w:szCs w:val="24"/>
        </w:rPr>
      </w:pPr>
      <w:r w:rsidRPr="00FA11AA">
        <w:rPr>
          <w:szCs w:val="24"/>
        </w:rPr>
        <w:t>E-mail</w:t>
      </w:r>
      <w:r w:rsidR="008A720B" w:rsidRPr="00FA11AA">
        <w:rPr>
          <w:szCs w:val="24"/>
        </w:rPr>
        <w:t>: kaviduisura4567@gmail.com</w:t>
      </w:r>
    </w:p>
    <w:p w14:paraId="3BC30EFB" w14:textId="77777777" w:rsidR="00612BBC" w:rsidRPr="00FA11AA" w:rsidRDefault="009A3486" w:rsidP="009A3486">
      <w:pPr>
        <w:pStyle w:val="Heading2"/>
        <w:rPr>
          <w:szCs w:val="24"/>
        </w:rPr>
      </w:pPr>
      <w:bookmarkStart w:id="6" w:name="_Toc234591650"/>
      <w:bookmarkStart w:id="7" w:name="_Toc237432011"/>
      <w:r w:rsidRPr="00FA11AA">
        <w:rPr>
          <w:szCs w:val="24"/>
        </w:rPr>
        <w:t xml:space="preserve">1.3 </w:t>
      </w:r>
      <w:r w:rsidR="00EC479C" w:rsidRPr="00FA11AA">
        <w:rPr>
          <w:szCs w:val="24"/>
        </w:rPr>
        <w:t>Details of Internal Supervisor(s)</w:t>
      </w:r>
      <w:bookmarkEnd w:id="6"/>
      <w:bookmarkEnd w:id="7"/>
    </w:p>
    <w:p w14:paraId="4522751F" w14:textId="77777777" w:rsidR="00612BBC" w:rsidRPr="00FA11AA" w:rsidRDefault="00EC479C" w:rsidP="00BB18D3">
      <w:pPr>
        <w:rPr>
          <w:szCs w:val="24"/>
        </w:rPr>
      </w:pPr>
      <w:r w:rsidRPr="00FA11AA">
        <w:rPr>
          <w:szCs w:val="24"/>
        </w:rPr>
        <w:t xml:space="preserve">Name: </w:t>
      </w:r>
      <w:r w:rsidR="00E02897" w:rsidRPr="00FA11AA">
        <w:rPr>
          <w:szCs w:val="24"/>
        </w:rPr>
        <w:t>Prof. yapa</w:t>
      </w:r>
    </w:p>
    <w:p w14:paraId="55F3FA1B" w14:textId="77777777" w:rsidR="00612BBC" w:rsidRPr="00FA11AA" w:rsidRDefault="00EC479C" w:rsidP="00BB18D3">
      <w:pPr>
        <w:rPr>
          <w:szCs w:val="24"/>
        </w:rPr>
      </w:pPr>
      <w:r w:rsidRPr="00FA11AA">
        <w:rPr>
          <w:szCs w:val="24"/>
        </w:rPr>
        <w:t>Institutional Affiliation(s): Kandy Innovation Centre, National Institute of Business Management, 1095, Kandy - Colombo Rd, Getambe.</w:t>
      </w:r>
    </w:p>
    <w:p w14:paraId="0BCEC177" w14:textId="77777777" w:rsidR="00612BBC" w:rsidRPr="00FA11AA" w:rsidRDefault="00EC479C" w:rsidP="00BB18D3">
      <w:pPr>
        <w:rPr>
          <w:szCs w:val="24"/>
        </w:rPr>
      </w:pPr>
      <w:r w:rsidRPr="00FA11AA">
        <w:rPr>
          <w:szCs w:val="24"/>
        </w:rPr>
        <w:t xml:space="preserve">Telephone No(s).: </w:t>
      </w:r>
      <w:proofErr w:type="gramStart"/>
      <w:r w:rsidR="008A720B" w:rsidRPr="00FA11AA">
        <w:rPr>
          <w:szCs w:val="24"/>
        </w:rPr>
        <w:t xml:space="preserve">Mobile: </w:t>
      </w:r>
      <w:r w:rsidRPr="00FA11AA">
        <w:rPr>
          <w:szCs w:val="24"/>
        </w:rPr>
        <w:t>__</w:t>
      </w:r>
      <w:proofErr w:type="gramEnd"/>
      <w:r w:rsidRPr="00FA11AA">
        <w:rPr>
          <w:szCs w:val="24"/>
        </w:rPr>
        <w:t>_____</w:t>
      </w:r>
      <w:proofErr w:type="gramStart"/>
      <w:r w:rsidRPr="00FA11AA">
        <w:rPr>
          <w:szCs w:val="24"/>
        </w:rPr>
        <w:t>_  Official</w:t>
      </w:r>
      <w:proofErr w:type="gramEnd"/>
      <w:r w:rsidRPr="00FA11AA">
        <w:rPr>
          <w:szCs w:val="24"/>
        </w:rPr>
        <w:t>: __________</w:t>
      </w:r>
    </w:p>
    <w:p w14:paraId="15E0BC0A" w14:textId="77777777" w:rsidR="00612BBC" w:rsidRPr="00FA11AA" w:rsidRDefault="00EC479C" w:rsidP="00BB18D3">
      <w:pPr>
        <w:rPr>
          <w:szCs w:val="24"/>
        </w:rPr>
      </w:pPr>
      <w:r w:rsidRPr="00FA11AA">
        <w:rPr>
          <w:szCs w:val="24"/>
        </w:rPr>
        <w:t xml:space="preserve">E-mail(s): </w:t>
      </w:r>
    </w:p>
    <w:p w14:paraId="699A7BE2" w14:textId="77777777" w:rsidR="00612BBC" w:rsidRPr="00FA11AA" w:rsidRDefault="009A3486" w:rsidP="009A3486">
      <w:pPr>
        <w:pStyle w:val="Heading2"/>
        <w:rPr>
          <w:szCs w:val="24"/>
        </w:rPr>
      </w:pPr>
      <w:bookmarkStart w:id="8" w:name="_Toc234591651"/>
      <w:bookmarkStart w:id="9" w:name="_Toc237432012"/>
      <w:r w:rsidRPr="00FA11AA">
        <w:rPr>
          <w:szCs w:val="24"/>
        </w:rPr>
        <w:t xml:space="preserve">1.4 </w:t>
      </w:r>
      <w:r w:rsidR="00EC479C" w:rsidRPr="00FA11AA">
        <w:rPr>
          <w:szCs w:val="24"/>
        </w:rPr>
        <w:t>Name of External Supervisor(s)</w:t>
      </w:r>
      <w:bookmarkEnd w:id="8"/>
      <w:bookmarkEnd w:id="9"/>
    </w:p>
    <w:p w14:paraId="668F8C67" w14:textId="77777777" w:rsidR="00612BBC" w:rsidRPr="00FA11AA" w:rsidRDefault="00EC479C" w:rsidP="00BB18D3">
      <w:pPr>
        <w:rPr>
          <w:szCs w:val="24"/>
        </w:rPr>
      </w:pPr>
      <w:r w:rsidRPr="00FA11AA">
        <w:rPr>
          <w:szCs w:val="24"/>
        </w:rPr>
        <w:t xml:space="preserve">Name: </w:t>
      </w:r>
    </w:p>
    <w:p w14:paraId="2C0A3C90" w14:textId="77777777" w:rsidR="00612BBC" w:rsidRPr="00FA11AA" w:rsidRDefault="00EC479C" w:rsidP="00BB18D3">
      <w:pPr>
        <w:rPr>
          <w:szCs w:val="24"/>
        </w:rPr>
      </w:pPr>
      <w:r w:rsidRPr="00FA11AA">
        <w:rPr>
          <w:szCs w:val="24"/>
        </w:rPr>
        <w:t>Institutional Affiliation(s):</w:t>
      </w:r>
      <w:r w:rsidR="008A720B" w:rsidRPr="00FA11AA">
        <w:rPr>
          <w:szCs w:val="24"/>
        </w:rPr>
        <w:t xml:space="preserve"> </w:t>
      </w:r>
      <w:r w:rsidRPr="00FA11AA">
        <w:rPr>
          <w:szCs w:val="24"/>
        </w:rPr>
        <w:t>__________</w:t>
      </w:r>
    </w:p>
    <w:p w14:paraId="1FC21E6E" w14:textId="77777777" w:rsidR="00612BBC" w:rsidRPr="00FA11AA" w:rsidRDefault="00EC479C" w:rsidP="00BB18D3">
      <w:pPr>
        <w:rPr>
          <w:szCs w:val="24"/>
        </w:rPr>
      </w:pPr>
      <w:r w:rsidRPr="00FA11AA">
        <w:rPr>
          <w:szCs w:val="24"/>
        </w:rPr>
        <w:t xml:space="preserve">Telephone No(s).: </w:t>
      </w:r>
      <w:proofErr w:type="gramStart"/>
      <w:r w:rsidR="008A720B" w:rsidRPr="00FA11AA">
        <w:rPr>
          <w:szCs w:val="24"/>
        </w:rPr>
        <w:t xml:space="preserve">Mobile: </w:t>
      </w:r>
      <w:r w:rsidRPr="00FA11AA">
        <w:rPr>
          <w:szCs w:val="24"/>
        </w:rPr>
        <w:t>_</w:t>
      </w:r>
      <w:proofErr w:type="gramEnd"/>
      <w:r w:rsidRPr="00FA11AA">
        <w:rPr>
          <w:szCs w:val="24"/>
        </w:rPr>
        <w:t>_____   Official: __________</w:t>
      </w:r>
    </w:p>
    <w:p w14:paraId="75162BB0" w14:textId="77777777" w:rsidR="00612BBC" w:rsidRPr="00FA11AA" w:rsidRDefault="00EC479C" w:rsidP="00BB18D3">
      <w:pPr>
        <w:rPr>
          <w:szCs w:val="24"/>
        </w:rPr>
      </w:pPr>
      <w:r w:rsidRPr="00FA11AA">
        <w:rPr>
          <w:szCs w:val="24"/>
        </w:rPr>
        <w:t>E-mail(s): __________</w:t>
      </w:r>
    </w:p>
    <w:p w14:paraId="6E96F4F2" w14:textId="77777777" w:rsidR="00612BBC" w:rsidRPr="00FA11AA" w:rsidRDefault="00EC479C" w:rsidP="00BB18D3">
      <w:pPr>
        <w:rPr>
          <w:szCs w:val="24"/>
        </w:rPr>
      </w:pPr>
      <w:r w:rsidRPr="00FA11AA">
        <w:rPr>
          <w:szCs w:val="24"/>
        </w:rPr>
        <w:br w:type="page"/>
      </w:r>
    </w:p>
    <w:p w14:paraId="303FEB6A" w14:textId="77777777" w:rsidR="00612BBC" w:rsidRPr="00FA11AA" w:rsidRDefault="00EC479C" w:rsidP="009A3486">
      <w:pPr>
        <w:pStyle w:val="Heading1"/>
        <w:rPr>
          <w:sz w:val="24"/>
          <w:szCs w:val="24"/>
        </w:rPr>
      </w:pPr>
      <w:bookmarkStart w:id="10" w:name="_Toc234591652"/>
      <w:bookmarkStart w:id="11" w:name="_Toc237432013"/>
      <w:r w:rsidRPr="00FA11AA">
        <w:rPr>
          <w:sz w:val="24"/>
          <w:szCs w:val="24"/>
        </w:rPr>
        <w:lastRenderedPageBreak/>
        <w:t>2. Introduction</w:t>
      </w:r>
      <w:bookmarkEnd w:id="10"/>
      <w:bookmarkEnd w:id="11"/>
    </w:p>
    <w:p w14:paraId="1F3712F5" w14:textId="77777777" w:rsidR="00612BBC" w:rsidRPr="00FA11AA" w:rsidRDefault="00CD1306" w:rsidP="009A3486">
      <w:pPr>
        <w:pStyle w:val="Heading2"/>
        <w:rPr>
          <w:szCs w:val="24"/>
        </w:rPr>
      </w:pPr>
      <w:bookmarkStart w:id="12" w:name="_Toc234591653"/>
      <w:bookmarkStart w:id="13" w:name="_Toc237432014"/>
      <w:r w:rsidRPr="00FA11AA">
        <w:rPr>
          <w:szCs w:val="24"/>
        </w:rPr>
        <w:t xml:space="preserve">2.1 </w:t>
      </w:r>
      <w:r w:rsidR="00EC479C" w:rsidRPr="00FA11AA">
        <w:rPr>
          <w:szCs w:val="24"/>
        </w:rPr>
        <w:t>Background Information</w:t>
      </w:r>
      <w:bookmarkEnd w:id="12"/>
      <w:bookmarkEnd w:id="13"/>
    </w:p>
    <w:p w14:paraId="2B0B1CEE" w14:textId="75ACFF9D" w:rsidR="00066ED2" w:rsidRPr="00066ED2" w:rsidRDefault="00066ED2" w:rsidP="00066ED2">
      <w:pPr>
        <w:rPr>
          <w:szCs w:val="24"/>
        </w:rPr>
      </w:pPr>
      <w:bookmarkStart w:id="14" w:name="_Toc234591654"/>
      <w:r w:rsidRPr="00066ED2">
        <w:rPr>
          <w:szCs w:val="24"/>
        </w:rPr>
        <w:t>Tourism is one of the leading sources of foreign exchange revenue for Sri Lanka, right from direct contributors like hotel</w:t>
      </w:r>
      <w:r>
        <w:rPr>
          <w:szCs w:val="24"/>
        </w:rPr>
        <w:t>s</w:t>
      </w:r>
      <w:r w:rsidRPr="00066ED2">
        <w:rPr>
          <w:szCs w:val="24"/>
        </w:rPr>
        <w:t>, transport operators and airlines including their</w:t>
      </w:r>
      <w:r>
        <w:rPr>
          <w:szCs w:val="24"/>
        </w:rPr>
        <w:t xml:space="preserve">, </w:t>
      </w:r>
      <w:r w:rsidRPr="00066ED2">
        <w:rPr>
          <w:szCs w:val="24"/>
        </w:rPr>
        <w:t>indirect</w:t>
      </w:r>
      <w:r>
        <w:rPr>
          <w:szCs w:val="24"/>
        </w:rPr>
        <w:t>ly</w:t>
      </w:r>
      <w:r w:rsidRPr="00066ED2">
        <w:rPr>
          <w:szCs w:val="24"/>
        </w:rPr>
        <w:t xml:space="preserve"> associated participants. This often involves months of planning for capacity, staffing and marketing spending where an accurate forecast of monthly tourist arrivals is essential; such would require long-term forecast. Sri Lanka's tourism sector has been so severely affected that in the span of just around 10 years, traveler demand has faced 3 external shocks—2019 Easter Sunday terror attacks; 2020–21 COVID-19 pandemic and the 2022 economic crisis and subsequent fuel shortages. These resulted in abrupt, non-seasonal declines in arrivals that traditional forecasting techniques find challenging to predict or recover quickly. In fact, as our work indicates through new analyses of the COVID-19 pandemic, forecasting models can be re-applied only after fundamental adjustments for extreme data conditions </w:t>
      </w:r>
      <w:sdt>
        <w:sdtPr>
          <w:rPr>
            <w:szCs w:val="24"/>
          </w:rPr>
          <w:id w:val="863569793"/>
          <w:citation/>
        </w:sdtPr>
        <w:sdtContent>
          <w:r>
            <w:rPr>
              <w:szCs w:val="24"/>
            </w:rPr>
            <w:fldChar w:fldCharType="begin"/>
          </w:r>
          <w:r>
            <w:rPr>
              <w:szCs w:val="24"/>
            </w:rPr>
            <w:instrText xml:space="preserve"> CITATION Ria23 \l 1033 </w:instrText>
          </w:r>
          <w:r>
            <w:rPr>
              <w:szCs w:val="24"/>
            </w:rPr>
            <w:fldChar w:fldCharType="separate"/>
          </w:r>
          <w:r w:rsidRPr="00066ED2">
            <w:rPr>
              <w:noProof/>
              <w:szCs w:val="24"/>
            </w:rPr>
            <w:t>(Rianda &amp; Usman, 2023)</w:t>
          </w:r>
          <w:r>
            <w:rPr>
              <w:szCs w:val="24"/>
            </w:rPr>
            <w:fldChar w:fldCharType="end"/>
          </w:r>
        </w:sdtContent>
      </w:sdt>
      <w:r>
        <w:rPr>
          <w:szCs w:val="24"/>
        </w:rPr>
        <w:t xml:space="preserve"> </w:t>
      </w:r>
      <w:r w:rsidRPr="00066ED2">
        <w:rPr>
          <w:szCs w:val="24"/>
        </w:rPr>
        <w:t>since traditional techniques are highly susceptible to challenging dynamics inherent in unprecedented global events.</w:t>
      </w:r>
    </w:p>
    <w:p w14:paraId="100340D1" w14:textId="2F4BD350" w:rsidR="005E5F3A" w:rsidRDefault="00411DAE" w:rsidP="00BB18D3">
      <w:pPr>
        <w:rPr>
          <w:szCs w:val="24"/>
        </w:rPr>
      </w:pPr>
      <w:r w:rsidRPr="00411DAE">
        <w:rPr>
          <w:szCs w:val="24"/>
        </w:rPr>
        <w:t xml:space="preserve">For a long </w:t>
      </w:r>
      <w:r w:rsidR="005E5F3A" w:rsidRPr="00411DAE">
        <w:rPr>
          <w:szCs w:val="24"/>
        </w:rPr>
        <w:t>time,</w:t>
      </w:r>
      <w:r w:rsidRPr="00411DAE">
        <w:rPr>
          <w:szCs w:val="24"/>
        </w:rPr>
        <w:t xml:space="preserve"> tourism adopted classical time-series forecasting from ARIMA and SARIMA</w:t>
      </w:r>
      <w:r w:rsidR="00701B4C">
        <w:rPr>
          <w:szCs w:val="24"/>
        </w:rPr>
        <w:t>,</w:t>
      </w:r>
      <w:r w:rsidRPr="00411DAE">
        <w:rPr>
          <w:szCs w:val="24"/>
        </w:rPr>
        <w:t xml:space="preserve"> which model a series as </w:t>
      </w:r>
      <w:r w:rsidR="00701B4C">
        <w:rPr>
          <w:szCs w:val="24"/>
        </w:rPr>
        <w:t xml:space="preserve">a </w:t>
      </w:r>
      <w:r w:rsidRPr="00411DAE">
        <w:rPr>
          <w:szCs w:val="24"/>
        </w:rPr>
        <w:t xml:space="preserve">linear function of its unique values and past forecast errors </w:t>
      </w:r>
      <w:sdt>
        <w:sdtPr>
          <w:rPr>
            <w:szCs w:val="24"/>
          </w:rPr>
          <w:id w:val="-1418552444"/>
          <w:citation/>
        </w:sdtPr>
        <w:sdtContent>
          <w:r>
            <w:rPr>
              <w:szCs w:val="24"/>
            </w:rPr>
            <w:fldChar w:fldCharType="begin"/>
          </w:r>
          <w:r>
            <w:rPr>
              <w:szCs w:val="24"/>
            </w:rPr>
            <w:instrText xml:space="preserve"> CITATION Box70 \l 1033 </w:instrText>
          </w:r>
          <w:r>
            <w:rPr>
              <w:szCs w:val="24"/>
            </w:rPr>
            <w:fldChar w:fldCharType="separate"/>
          </w:r>
          <w:r w:rsidRPr="00411DAE">
            <w:rPr>
              <w:noProof/>
              <w:szCs w:val="24"/>
            </w:rPr>
            <w:t>(Box &amp; Jenkins, 1970)</w:t>
          </w:r>
          <w:r>
            <w:rPr>
              <w:szCs w:val="24"/>
            </w:rPr>
            <w:fldChar w:fldCharType="end"/>
          </w:r>
        </w:sdtContent>
      </w:sdt>
      <w:r w:rsidRPr="00411DAE">
        <w:rPr>
          <w:szCs w:val="24"/>
        </w:rPr>
        <w:t xml:space="preserve">. Such approaches are conceptually clear, computationally cheap, generally only requiring approximate linearity and stationarity assumptions of the relationship in </w:t>
      </w:r>
      <w:proofErr w:type="gramStart"/>
      <w:r w:rsidRPr="00411DAE">
        <w:rPr>
          <w:szCs w:val="24"/>
        </w:rPr>
        <w:t>question</w:t>
      </w:r>
      <w:r w:rsidR="00066ED2">
        <w:rPr>
          <w:szCs w:val="24"/>
        </w:rPr>
        <w:t>,</w:t>
      </w:r>
      <w:r w:rsidRPr="00411DAE">
        <w:rPr>
          <w:szCs w:val="24"/>
        </w:rPr>
        <w:t xml:space="preserve"> but</w:t>
      </w:r>
      <w:proofErr w:type="gramEnd"/>
      <w:r w:rsidRPr="00411DAE">
        <w:rPr>
          <w:szCs w:val="24"/>
        </w:rPr>
        <w:t xml:space="preserve"> found to deteriorate considerably quickly if one series is known to be subject to sudden and large structural breaks. The reason for systematic forecast failure in classical models is structural breaks and location shifts, which arise on the false assumption that past relationships between variables will act as a guide to their future </w:t>
      </w:r>
      <w:r w:rsidR="005E5F3A" w:rsidRPr="00411DAE">
        <w:rPr>
          <w:szCs w:val="24"/>
        </w:rPr>
        <w:t>behavior</w:t>
      </w:r>
      <w:r w:rsidRPr="00411DAE">
        <w:rPr>
          <w:szCs w:val="24"/>
        </w:rPr>
        <w:t xml:space="preserve"> </w:t>
      </w:r>
      <w:sdt>
        <w:sdtPr>
          <w:rPr>
            <w:szCs w:val="24"/>
          </w:rPr>
          <w:id w:val="287552523"/>
          <w:citation/>
        </w:sdtPr>
        <w:sdtContent>
          <w:r w:rsidR="005E5F3A">
            <w:rPr>
              <w:szCs w:val="24"/>
            </w:rPr>
            <w:fldChar w:fldCharType="begin"/>
          </w:r>
          <w:r w:rsidR="005E5F3A">
            <w:rPr>
              <w:szCs w:val="24"/>
            </w:rPr>
            <w:instrText xml:space="preserve"> CITATION Cas16 \l 1033 </w:instrText>
          </w:r>
          <w:r w:rsidR="005E5F3A">
            <w:rPr>
              <w:szCs w:val="24"/>
            </w:rPr>
            <w:fldChar w:fldCharType="separate"/>
          </w:r>
          <w:r w:rsidR="005E5F3A" w:rsidRPr="005E5F3A">
            <w:rPr>
              <w:noProof/>
              <w:szCs w:val="24"/>
            </w:rPr>
            <w:t>(Castle, Clements, &amp; Hendry, 2016)</w:t>
          </w:r>
          <w:r w:rsidR="005E5F3A">
            <w:rPr>
              <w:szCs w:val="24"/>
            </w:rPr>
            <w:fldChar w:fldCharType="end"/>
          </w:r>
        </w:sdtContent>
      </w:sdt>
      <w:r w:rsidRPr="00411DAE">
        <w:rPr>
          <w:szCs w:val="24"/>
        </w:rPr>
        <w:t xml:space="preserve">. Therefore, SARIMA models trained on Sri Lanka tourist arrival data before 2019 do not realistically model the impact of the considerable and unprecedented economic downturns due to COVID-19 pandemic shocks </w:t>
      </w:r>
      <w:sdt>
        <w:sdtPr>
          <w:rPr>
            <w:szCs w:val="24"/>
          </w:rPr>
          <w:id w:val="-1496341599"/>
          <w:citation/>
        </w:sdtPr>
        <w:sdtContent>
          <w:r w:rsidR="005E5F3A">
            <w:rPr>
              <w:szCs w:val="24"/>
            </w:rPr>
            <w:fldChar w:fldCharType="begin"/>
          </w:r>
          <w:r w:rsidR="005E5F3A">
            <w:rPr>
              <w:szCs w:val="24"/>
            </w:rPr>
            <w:instrText xml:space="preserve"> CITATION Hew23 \l 1033 </w:instrText>
          </w:r>
          <w:r w:rsidR="005E5F3A">
            <w:rPr>
              <w:szCs w:val="24"/>
            </w:rPr>
            <w:fldChar w:fldCharType="separate"/>
          </w:r>
          <w:r w:rsidR="005E5F3A" w:rsidRPr="005E5F3A">
            <w:rPr>
              <w:noProof/>
              <w:szCs w:val="24"/>
            </w:rPr>
            <w:t>(Hewapathirana, 2023)</w:t>
          </w:r>
          <w:r w:rsidR="005E5F3A">
            <w:rPr>
              <w:szCs w:val="24"/>
            </w:rPr>
            <w:fldChar w:fldCharType="end"/>
          </w:r>
        </w:sdtContent>
      </w:sdt>
      <w:r w:rsidRPr="00411DAE">
        <w:rPr>
          <w:szCs w:val="24"/>
        </w:rPr>
        <w:t xml:space="preserve"> in regions such as Sri Lanka and thus lose their practical relevance.</w:t>
      </w:r>
    </w:p>
    <w:p w14:paraId="533AE33C" w14:textId="66A2D9D2" w:rsidR="005E5F3A" w:rsidRDefault="005E5F3A" w:rsidP="00BB18D3">
      <w:pPr>
        <w:rPr>
          <w:szCs w:val="24"/>
        </w:rPr>
      </w:pPr>
      <w:r w:rsidRPr="005E5F3A">
        <w:rPr>
          <w:szCs w:val="24"/>
        </w:rPr>
        <w:t xml:space="preserve">In contrast to previous recurrent architectures that struggle with the vanishing-gradient and need to remember long-range temporal dependencies for predicting sequences such as yearly seasonality </w:t>
      </w:r>
      <w:sdt>
        <w:sdtPr>
          <w:rPr>
            <w:szCs w:val="24"/>
          </w:rPr>
          <w:id w:val="-865438440"/>
          <w:citation/>
        </w:sdtPr>
        <w:sdtContent>
          <w:r>
            <w:rPr>
              <w:szCs w:val="24"/>
            </w:rPr>
            <w:fldChar w:fldCharType="begin"/>
          </w:r>
          <w:r>
            <w:rPr>
              <w:szCs w:val="24"/>
            </w:rPr>
            <w:instrText xml:space="preserve"> CITATION Hoc97 \l 1033 </w:instrText>
          </w:r>
          <w:r>
            <w:rPr>
              <w:szCs w:val="24"/>
            </w:rPr>
            <w:fldChar w:fldCharType="separate"/>
          </w:r>
          <w:r w:rsidRPr="005E5F3A">
            <w:rPr>
              <w:noProof/>
              <w:szCs w:val="24"/>
            </w:rPr>
            <w:t>(Hochreiter &amp; Schmidhuber, 1997)</w:t>
          </w:r>
          <w:r>
            <w:rPr>
              <w:szCs w:val="24"/>
            </w:rPr>
            <w:fldChar w:fldCharType="end"/>
          </w:r>
        </w:sdtContent>
      </w:sdt>
      <w:r w:rsidR="00066ED2">
        <w:rPr>
          <w:szCs w:val="24"/>
        </w:rPr>
        <w:t>,</w:t>
      </w:r>
      <w:r>
        <w:rPr>
          <w:szCs w:val="24"/>
        </w:rPr>
        <w:t xml:space="preserve"> </w:t>
      </w:r>
      <w:r w:rsidRPr="005E5F3A">
        <w:rPr>
          <w:szCs w:val="24"/>
        </w:rPr>
        <w:t xml:space="preserve">several Recurrent Neural Network (RNN) architectures are also used for this purpose: particularly Long Short-Term Memory (LSTM)-based networks. In addition, best compiled structures or tabular prediction problems (Table 1), particularly tree-based ensembles (or random forests and gradient-boosting machines), together </w:t>
      </w:r>
      <w:r w:rsidRPr="005E5F3A">
        <w:rPr>
          <w:szCs w:val="24"/>
        </w:rPr>
        <w:lastRenderedPageBreak/>
        <w:t>with Support Vector Regression (SVR)</w:t>
      </w:r>
      <w:r w:rsidR="00701B4C">
        <w:rPr>
          <w:szCs w:val="24"/>
        </w:rPr>
        <w:t>,</w:t>
      </w:r>
      <w:r w:rsidRPr="005E5F3A">
        <w:rPr>
          <w:szCs w:val="24"/>
        </w:rPr>
        <w:t xml:space="preserve"> have become state-of-the-art methods because of their ease in modelling complex non-linear feature interactions; where data drives learning directly </w:t>
      </w:r>
      <w:sdt>
        <w:sdtPr>
          <w:rPr>
            <w:szCs w:val="24"/>
          </w:rPr>
          <w:id w:val="168231764"/>
          <w:citation/>
        </w:sdtPr>
        <w:sdtContent>
          <w:r>
            <w:rPr>
              <w:szCs w:val="24"/>
            </w:rPr>
            <w:fldChar w:fldCharType="begin"/>
          </w:r>
          <w:r>
            <w:rPr>
              <w:szCs w:val="24"/>
            </w:rPr>
            <w:instrText xml:space="preserve"> CITATION Che16 \l 1033 </w:instrText>
          </w:r>
          <w:r>
            <w:rPr>
              <w:szCs w:val="24"/>
            </w:rPr>
            <w:fldChar w:fldCharType="separate"/>
          </w:r>
          <w:r>
            <w:rPr>
              <w:noProof/>
              <w:szCs w:val="24"/>
            </w:rPr>
            <w:t xml:space="preserve"> </w:t>
          </w:r>
          <w:r w:rsidRPr="005E5F3A">
            <w:rPr>
              <w:noProof/>
              <w:szCs w:val="24"/>
            </w:rPr>
            <w:t>(Chen &amp; Guestrin, 2016)</w:t>
          </w:r>
          <w:r>
            <w:rPr>
              <w:szCs w:val="24"/>
            </w:rPr>
            <w:fldChar w:fldCharType="end"/>
          </w:r>
        </w:sdtContent>
      </w:sdt>
      <w:sdt>
        <w:sdtPr>
          <w:rPr>
            <w:szCs w:val="24"/>
          </w:rPr>
          <w:id w:val="274914462"/>
          <w:citation/>
        </w:sdtPr>
        <w:sdtContent>
          <w:r>
            <w:rPr>
              <w:szCs w:val="24"/>
            </w:rPr>
            <w:fldChar w:fldCharType="begin"/>
          </w:r>
          <w:r>
            <w:rPr>
              <w:szCs w:val="24"/>
            </w:rPr>
            <w:instrText xml:space="preserve"> CITATION Hew23 \l 1033 </w:instrText>
          </w:r>
          <w:r>
            <w:rPr>
              <w:szCs w:val="24"/>
            </w:rPr>
            <w:fldChar w:fldCharType="separate"/>
          </w:r>
          <w:r>
            <w:rPr>
              <w:noProof/>
              <w:szCs w:val="24"/>
            </w:rPr>
            <w:t xml:space="preserve"> </w:t>
          </w:r>
          <w:r w:rsidRPr="005E5F3A">
            <w:rPr>
              <w:noProof/>
              <w:szCs w:val="24"/>
            </w:rPr>
            <w:t>(Hewapathirana, 2023)</w:t>
          </w:r>
          <w:r>
            <w:rPr>
              <w:szCs w:val="24"/>
            </w:rPr>
            <w:fldChar w:fldCharType="end"/>
          </w:r>
        </w:sdtContent>
      </w:sdt>
      <w:r w:rsidRPr="005E5F3A">
        <w:rPr>
          <w:szCs w:val="24"/>
        </w:rPr>
        <w:t xml:space="preserve">. Forecasting literature empirical works by </w:t>
      </w:r>
      <w:sdt>
        <w:sdtPr>
          <w:rPr>
            <w:szCs w:val="24"/>
          </w:rPr>
          <w:id w:val="2027056366"/>
          <w:citation/>
        </w:sdtPr>
        <w:sdtContent>
          <w:r>
            <w:rPr>
              <w:szCs w:val="24"/>
            </w:rPr>
            <w:fldChar w:fldCharType="begin"/>
          </w:r>
          <w:r>
            <w:rPr>
              <w:szCs w:val="24"/>
            </w:rPr>
            <w:instrText xml:space="preserve"> CITATION Als25 \l 1033 </w:instrText>
          </w:r>
          <w:r>
            <w:rPr>
              <w:szCs w:val="24"/>
            </w:rPr>
            <w:fldChar w:fldCharType="separate"/>
          </w:r>
          <w:r w:rsidRPr="005E5F3A">
            <w:rPr>
              <w:noProof/>
              <w:szCs w:val="24"/>
            </w:rPr>
            <w:t>(Alsulami, et al., 2025)</w:t>
          </w:r>
          <w:r>
            <w:rPr>
              <w:szCs w:val="24"/>
            </w:rPr>
            <w:fldChar w:fldCharType="end"/>
          </w:r>
        </w:sdtContent>
      </w:sdt>
      <w:r>
        <w:rPr>
          <w:szCs w:val="24"/>
        </w:rPr>
        <w:t xml:space="preserve"> </w:t>
      </w:r>
      <w:r w:rsidRPr="005E5F3A">
        <w:rPr>
          <w:szCs w:val="24"/>
        </w:rPr>
        <w:t>suggest that using a diverse set of candidate ML models and performing a strict model comparison phase is better than simply relying on an already fixed algorithm. This comparative selection method allows us to discover the most robust algorithm for a particular time-series dataset.</w:t>
      </w:r>
    </w:p>
    <w:p w14:paraId="51943808" w14:textId="3099E946" w:rsidR="0031734D" w:rsidRDefault="005E5F3A" w:rsidP="00BB18D3">
      <w:pPr>
        <w:rPr>
          <w:szCs w:val="24"/>
        </w:rPr>
      </w:pPr>
      <w:r w:rsidRPr="005E5F3A">
        <w:rPr>
          <w:szCs w:val="24"/>
        </w:rPr>
        <w:t xml:space="preserve">Hybrid deep learning and machine learning models are progressively utilized in forecasting to apply the advantages of sequential learning from deep architectures as well as the strong error-correcting ability of tabular regressors </w:t>
      </w:r>
      <w:sdt>
        <w:sdtPr>
          <w:rPr>
            <w:szCs w:val="24"/>
          </w:rPr>
          <w:id w:val="503553383"/>
          <w:citation/>
        </w:sdtPr>
        <w:sdtContent>
          <w:r>
            <w:rPr>
              <w:szCs w:val="24"/>
            </w:rPr>
            <w:fldChar w:fldCharType="begin"/>
          </w:r>
          <w:r>
            <w:rPr>
              <w:szCs w:val="24"/>
            </w:rPr>
            <w:instrText xml:space="preserve"> CITATION Oua22 \l 1033 </w:instrText>
          </w:r>
          <w:r>
            <w:rPr>
              <w:szCs w:val="24"/>
            </w:rPr>
            <w:fldChar w:fldCharType="separate"/>
          </w:r>
          <w:r w:rsidRPr="005E5F3A">
            <w:rPr>
              <w:noProof/>
              <w:szCs w:val="24"/>
            </w:rPr>
            <w:t>(Ouassou &amp; Taya, 2022)</w:t>
          </w:r>
          <w:r>
            <w:rPr>
              <w:szCs w:val="24"/>
            </w:rPr>
            <w:fldChar w:fldCharType="end"/>
          </w:r>
        </w:sdtContent>
      </w:sdt>
      <w:r w:rsidRPr="005E5F3A">
        <w:rPr>
          <w:szCs w:val="24"/>
        </w:rPr>
        <w:t xml:space="preserve">. A hybrid architecture that combines a sequence model with a powerful ML model, such as passing the predictions of the sequence model into engineered input features for a meta-learner, has performed well in capturing both aspects (temporal patterns and non-linear covariate effects). Empirical evidence across time-series domains convincingly shows that a combination of stochasticity via </w:t>
      </w:r>
      <w:r w:rsidR="00701B4C">
        <w:rPr>
          <w:szCs w:val="24"/>
        </w:rPr>
        <w:t xml:space="preserve">a </w:t>
      </w:r>
      <w:r w:rsidRPr="005E5F3A">
        <w:rPr>
          <w:szCs w:val="24"/>
        </w:rPr>
        <w:t>sequence network (e.g., LSTM) and</w:t>
      </w:r>
      <w:r w:rsidR="00701B4C">
        <w:rPr>
          <w:szCs w:val="24"/>
        </w:rPr>
        <w:t xml:space="preserve"> the</w:t>
      </w:r>
      <w:r w:rsidRPr="005E5F3A">
        <w:rPr>
          <w:szCs w:val="24"/>
        </w:rPr>
        <w:t xml:space="preserve"> ability to also robustly regress on residual error correction considerably outperforms classical baselines </w:t>
      </w:r>
      <w:sdt>
        <w:sdtPr>
          <w:rPr>
            <w:szCs w:val="24"/>
          </w:rPr>
          <w:id w:val="723561689"/>
          <w:citation/>
        </w:sdtPr>
        <w:sdtContent>
          <w:r>
            <w:rPr>
              <w:szCs w:val="24"/>
            </w:rPr>
            <w:fldChar w:fldCharType="begin"/>
          </w:r>
          <w:r>
            <w:rPr>
              <w:szCs w:val="24"/>
            </w:rPr>
            <w:instrText xml:space="preserve"> CITATION Vuo22 \l 1033 </w:instrText>
          </w:r>
          <w:r>
            <w:rPr>
              <w:szCs w:val="24"/>
            </w:rPr>
            <w:fldChar w:fldCharType="separate"/>
          </w:r>
          <w:r w:rsidRPr="005E5F3A">
            <w:rPr>
              <w:noProof/>
              <w:szCs w:val="24"/>
            </w:rPr>
            <w:t>(Vuong, 2022)</w:t>
          </w:r>
          <w:r>
            <w:rPr>
              <w:szCs w:val="24"/>
            </w:rPr>
            <w:fldChar w:fldCharType="end"/>
          </w:r>
        </w:sdtContent>
      </w:sdt>
      <w:r w:rsidRPr="005E5F3A">
        <w:rPr>
          <w:szCs w:val="24"/>
        </w:rPr>
        <w:t>. Moreover, these hybrid methods</w:t>
      </w:r>
      <w:r w:rsidR="00701B4C">
        <w:rPr>
          <w:szCs w:val="24"/>
        </w:rPr>
        <w:t>,</w:t>
      </w:r>
      <w:r w:rsidRPr="005E5F3A">
        <w:rPr>
          <w:szCs w:val="24"/>
        </w:rPr>
        <w:t xml:space="preserve"> by combining both linear and non-linear capabilities</w:t>
      </w:r>
      <w:r w:rsidR="00701B4C">
        <w:rPr>
          <w:szCs w:val="24"/>
        </w:rPr>
        <w:t>,</w:t>
      </w:r>
      <w:r w:rsidRPr="005E5F3A">
        <w:rPr>
          <w:szCs w:val="24"/>
        </w:rPr>
        <w:t xml:space="preserve"> eliminate the errors of those individual models and still yield very reliable predictions, especially when tracking dynamic changes </w:t>
      </w:r>
      <w:sdt>
        <w:sdtPr>
          <w:rPr>
            <w:szCs w:val="24"/>
          </w:rPr>
          <w:id w:val="-677574421"/>
          <w:citation/>
        </w:sdtPr>
        <w:sdtContent>
          <w:r>
            <w:rPr>
              <w:szCs w:val="24"/>
            </w:rPr>
            <w:fldChar w:fldCharType="begin"/>
          </w:r>
          <w:r>
            <w:rPr>
              <w:szCs w:val="24"/>
            </w:rPr>
            <w:instrText xml:space="preserve"> CITATION Oua22 \l 1033 </w:instrText>
          </w:r>
          <w:r>
            <w:rPr>
              <w:szCs w:val="24"/>
            </w:rPr>
            <w:fldChar w:fldCharType="separate"/>
          </w:r>
          <w:r w:rsidRPr="005E5F3A">
            <w:rPr>
              <w:noProof/>
              <w:szCs w:val="24"/>
            </w:rPr>
            <w:t>(Ouassou &amp; Taya, 2022)</w:t>
          </w:r>
          <w:r>
            <w:rPr>
              <w:szCs w:val="24"/>
            </w:rPr>
            <w:fldChar w:fldCharType="end"/>
          </w:r>
        </w:sdtContent>
      </w:sdt>
    </w:p>
    <w:p w14:paraId="64A1C2B3" w14:textId="1B96FEE5" w:rsidR="004B0E29" w:rsidRPr="004B0E29" w:rsidRDefault="004B0E29" w:rsidP="004B0E29">
      <w:pPr>
        <w:rPr>
          <w:szCs w:val="24"/>
        </w:rPr>
      </w:pPr>
      <w:r w:rsidRPr="004B0E29">
        <w:rPr>
          <w:szCs w:val="24"/>
        </w:rPr>
        <w:t xml:space="preserve">In particular, </w:t>
      </w:r>
      <w:sdt>
        <w:sdtPr>
          <w:rPr>
            <w:szCs w:val="24"/>
          </w:rPr>
          <w:id w:val="-362983933"/>
          <w:citation/>
        </w:sdtPr>
        <w:sdtContent>
          <w:r>
            <w:rPr>
              <w:szCs w:val="24"/>
            </w:rPr>
            <w:fldChar w:fldCharType="begin"/>
          </w:r>
          <w:r>
            <w:rPr>
              <w:szCs w:val="24"/>
            </w:rPr>
            <w:instrText xml:space="preserve"> CITATION Son08 \l 1033 </w:instrText>
          </w:r>
          <w:r>
            <w:rPr>
              <w:szCs w:val="24"/>
            </w:rPr>
            <w:fldChar w:fldCharType="separate"/>
          </w:r>
          <w:r w:rsidRPr="004B0E29">
            <w:rPr>
              <w:noProof/>
              <w:szCs w:val="24"/>
            </w:rPr>
            <w:t>(Song, Witt, &amp; Li, 2008)</w:t>
          </w:r>
          <w:r>
            <w:rPr>
              <w:szCs w:val="24"/>
            </w:rPr>
            <w:fldChar w:fldCharType="end"/>
          </w:r>
        </w:sdtContent>
      </w:sdt>
      <w:r w:rsidRPr="004B0E29">
        <w:rPr>
          <w:szCs w:val="24"/>
        </w:rPr>
        <w:t xml:space="preserve"> presents a survey of tourism demand modelling and </w:t>
      </w:r>
      <w:r w:rsidRPr="004B0E29">
        <w:rPr>
          <w:szCs w:val="24"/>
        </w:rPr>
        <w:t>highlights</w:t>
      </w:r>
      <w:r w:rsidRPr="004B0E29">
        <w:rPr>
          <w:szCs w:val="24"/>
        </w:rPr>
        <w:t xml:space="preserve"> that one of the weakest points in all existing models is forecast accuracy during crisis periods</w:t>
      </w:r>
      <w:r w:rsidR="00701B4C">
        <w:rPr>
          <w:szCs w:val="24"/>
        </w:rPr>
        <w:t>,</w:t>
      </w:r>
      <w:r w:rsidRPr="004B0E29">
        <w:rPr>
          <w:szCs w:val="24"/>
        </w:rPr>
        <w:t xml:space="preserve"> making a recommendation for further work on crisis-robust forecasting methods. The recognized statistical test for comparing predictive accuracy between competing forecast models is the Diebold–Mariano test </w:t>
      </w:r>
      <w:sdt>
        <w:sdtPr>
          <w:rPr>
            <w:szCs w:val="24"/>
          </w:rPr>
          <w:id w:val="-877160339"/>
          <w:citation/>
        </w:sdtPr>
        <w:sdtContent>
          <w:r>
            <w:rPr>
              <w:szCs w:val="24"/>
            </w:rPr>
            <w:fldChar w:fldCharType="begin"/>
          </w:r>
          <w:r>
            <w:rPr>
              <w:szCs w:val="24"/>
            </w:rPr>
            <w:instrText xml:space="preserve"> CITATION Die95 \l 1033 </w:instrText>
          </w:r>
          <w:r>
            <w:rPr>
              <w:szCs w:val="24"/>
            </w:rPr>
            <w:fldChar w:fldCharType="separate"/>
          </w:r>
          <w:r w:rsidRPr="004B0E29">
            <w:rPr>
              <w:noProof/>
              <w:szCs w:val="24"/>
            </w:rPr>
            <w:t>(Diebold &amp; Mariano, 1995)</w:t>
          </w:r>
          <w:r>
            <w:rPr>
              <w:szCs w:val="24"/>
            </w:rPr>
            <w:fldChar w:fldCharType="end"/>
          </w:r>
        </w:sdtContent>
      </w:sdt>
      <w:r>
        <w:rPr>
          <w:szCs w:val="24"/>
        </w:rPr>
        <w:t xml:space="preserve"> </w:t>
      </w:r>
      <w:r w:rsidRPr="004B0E29">
        <w:rPr>
          <w:szCs w:val="24"/>
        </w:rPr>
        <w:t>and will be used in this paper to formally determine if the proposed hybrid ensemble outperforms the classical baseline. The researcher's knowledge is that no published study has yet compared an ensemble of multiple candidate machine learning models—as with stacked LSTM–ML against SARIMA on Sri Lankan tourist arrival data while explicitly segmenting out stable versus shock regimes and evaluating each using formal statistical significance testing.</w:t>
      </w:r>
    </w:p>
    <w:p w14:paraId="240EF64B" w14:textId="77777777" w:rsidR="004B0E29" w:rsidRPr="00FA11AA" w:rsidRDefault="004B0E29" w:rsidP="00BB18D3">
      <w:pPr>
        <w:rPr>
          <w:szCs w:val="24"/>
        </w:rPr>
      </w:pPr>
    </w:p>
    <w:p w14:paraId="664A4844" w14:textId="77777777" w:rsidR="000E4572" w:rsidRPr="00FA11AA" w:rsidRDefault="000E4572" w:rsidP="00BB18D3">
      <w:pPr>
        <w:rPr>
          <w:szCs w:val="24"/>
        </w:rPr>
      </w:pPr>
    </w:p>
    <w:p w14:paraId="5D4D56A8" w14:textId="77777777" w:rsidR="000E4572" w:rsidRPr="00FA11AA" w:rsidRDefault="000E4572" w:rsidP="00BB18D3">
      <w:pPr>
        <w:rPr>
          <w:szCs w:val="24"/>
        </w:rPr>
      </w:pPr>
    </w:p>
    <w:p w14:paraId="006A9C8A" w14:textId="77777777" w:rsidR="000E4572" w:rsidRPr="00FA11AA" w:rsidRDefault="000E4572" w:rsidP="00BB18D3">
      <w:pPr>
        <w:rPr>
          <w:szCs w:val="24"/>
        </w:rPr>
      </w:pPr>
    </w:p>
    <w:p w14:paraId="63D89A68" w14:textId="77777777" w:rsidR="000E4572" w:rsidRPr="00FA11AA" w:rsidRDefault="000E4572" w:rsidP="00BB18D3">
      <w:pPr>
        <w:rPr>
          <w:szCs w:val="24"/>
        </w:rPr>
      </w:pPr>
    </w:p>
    <w:p w14:paraId="2A9DA402" w14:textId="77777777" w:rsidR="000E4572" w:rsidRPr="00FA11AA" w:rsidRDefault="000E4572" w:rsidP="00BB18D3">
      <w:pPr>
        <w:rPr>
          <w:szCs w:val="24"/>
        </w:rPr>
      </w:pPr>
    </w:p>
    <w:p w14:paraId="1EABFFDB" w14:textId="672DF72C" w:rsidR="004B0E29" w:rsidRDefault="00AF00CA" w:rsidP="004B0E29">
      <w:pPr>
        <w:pStyle w:val="Heading2"/>
        <w:rPr>
          <w:szCs w:val="24"/>
        </w:rPr>
      </w:pPr>
      <w:bookmarkStart w:id="15" w:name="_Toc237432015"/>
      <w:r w:rsidRPr="00FA11AA">
        <w:rPr>
          <w:szCs w:val="24"/>
        </w:rPr>
        <w:t xml:space="preserve">2.2 </w:t>
      </w:r>
      <w:r w:rsidR="00EC479C" w:rsidRPr="00FA11AA">
        <w:rPr>
          <w:szCs w:val="24"/>
        </w:rPr>
        <w:t>Research Problem</w:t>
      </w:r>
      <w:bookmarkStart w:id="16" w:name="_Toc234591655"/>
      <w:bookmarkEnd w:id="14"/>
      <w:bookmarkEnd w:id="15"/>
    </w:p>
    <w:p w14:paraId="0F54176A" w14:textId="0ABD5037" w:rsidR="004B0E29" w:rsidRPr="004B0E29" w:rsidRDefault="004B0E29" w:rsidP="004B0E29">
      <w:pPr>
        <w:rPr>
          <w:szCs w:val="24"/>
        </w:rPr>
      </w:pPr>
      <w:r w:rsidRPr="004B0E29">
        <w:rPr>
          <w:szCs w:val="24"/>
        </w:rPr>
        <w:t>Currently</w:t>
      </w:r>
      <w:r w:rsidR="00701B4C">
        <w:rPr>
          <w:szCs w:val="24"/>
        </w:rPr>
        <w:t>,</w:t>
      </w:r>
      <w:r w:rsidRPr="004B0E29">
        <w:rPr>
          <w:szCs w:val="24"/>
        </w:rPr>
        <w:t xml:space="preserve"> Sri Lanka Tourism Development Authority (SLTDA) forecasting practice mainly depends on the historical average and classical statistical models. Although sufficiently accurate under normal circumstances, these methods linearly degrade in accuracy with the duration of shock periods — right when accurate forecasts are most useful for national economic planning. Traditional statistical forecasting methods are prohibitively rigid for modern tourism data, which display nonlinear seasonal multifactor dynamics and external influences on supply/demands that few traditional time series models can withstand when </w:t>
      </w:r>
      <w:r w:rsidRPr="004B0E29">
        <w:rPr>
          <w:szCs w:val="24"/>
        </w:rPr>
        <w:t>signaling</w:t>
      </w:r>
      <w:r w:rsidRPr="004B0E29">
        <w:rPr>
          <w:szCs w:val="24"/>
        </w:rPr>
        <w:t xml:space="preserve"> structural breaks </w:t>
      </w:r>
      <w:sdt>
        <w:sdtPr>
          <w:rPr>
            <w:szCs w:val="24"/>
          </w:rPr>
          <w:id w:val="-586621816"/>
          <w:citation/>
        </w:sdtPr>
        <w:sdtContent>
          <w:r>
            <w:rPr>
              <w:szCs w:val="24"/>
            </w:rPr>
            <w:fldChar w:fldCharType="begin"/>
          </w:r>
          <w:r>
            <w:rPr>
              <w:szCs w:val="24"/>
            </w:rPr>
            <w:instrText xml:space="preserve"> CITATION Als25 \l 1033 </w:instrText>
          </w:r>
          <w:r>
            <w:rPr>
              <w:szCs w:val="24"/>
            </w:rPr>
            <w:fldChar w:fldCharType="separate"/>
          </w:r>
          <w:r w:rsidRPr="004B0E29">
            <w:rPr>
              <w:noProof/>
              <w:szCs w:val="24"/>
            </w:rPr>
            <w:t>(Alsulami, et al., 2025)</w:t>
          </w:r>
          <w:r>
            <w:rPr>
              <w:szCs w:val="24"/>
            </w:rPr>
            <w:fldChar w:fldCharType="end"/>
          </w:r>
        </w:sdtContent>
      </w:sdt>
      <w:r w:rsidRPr="004B0E29">
        <w:rPr>
          <w:szCs w:val="24"/>
        </w:rPr>
        <w:t>. It follows that there is an apparent, practically significant research gap: no locally-validated forecasting approach appears to currently exhibit strong predictive capability for Sri Lankan tourist arrivals across both stable and crisis conditions; nor has any study empirically evaluated the potential of a hybrid deep learning–ensemble learning architecture for closing this gap.</w:t>
      </w:r>
    </w:p>
    <w:p w14:paraId="37779EC1" w14:textId="77777777" w:rsidR="004B0E29" w:rsidRPr="00FA11AA" w:rsidRDefault="004B0E29" w:rsidP="00BB18D3">
      <w:pPr>
        <w:rPr>
          <w:szCs w:val="24"/>
        </w:rPr>
      </w:pPr>
    </w:p>
    <w:p w14:paraId="141D56A8" w14:textId="749DF573" w:rsidR="004B0E29" w:rsidRDefault="00AF00CA" w:rsidP="00903094">
      <w:pPr>
        <w:pStyle w:val="Heading2"/>
        <w:rPr>
          <w:szCs w:val="24"/>
        </w:rPr>
      </w:pPr>
      <w:bookmarkStart w:id="17" w:name="_Toc237432016"/>
      <w:r w:rsidRPr="00FA11AA">
        <w:rPr>
          <w:szCs w:val="24"/>
        </w:rPr>
        <w:t xml:space="preserve">2.3 </w:t>
      </w:r>
      <w:r w:rsidR="00EC479C" w:rsidRPr="00FA11AA">
        <w:rPr>
          <w:szCs w:val="24"/>
        </w:rPr>
        <w:t>Rationale</w:t>
      </w:r>
      <w:bookmarkEnd w:id="16"/>
      <w:bookmarkEnd w:id="17"/>
    </w:p>
    <w:p w14:paraId="1D9769F1" w14:textId="7D0407AB" w:rsidR="004B0E29" w:rsidRPr="004B0E29" w:rsidRDefault="004B0E29" w:rsidP="004B0E29">
      <w:pPr>
        <w:rPr>
          <w:szCs w:val="24"/>
        </w:rPr>
      </w:pPr>
      <w:r w:rsidRPr="004B0E29">
        <w:rPr>
          <w:szCs w:val="24"/>
        </w:rPr>
        <w:t xml:space="preserve">This is further important because of the fact that Sri Lanka has undergone three significant exogenous shocks within one decade and other disruptive events (health, economic or geopolitical) cannot be ruled out creating direct value to SLTDA, the Ministry of Tourism, and private hospitality players in capacity, staffing and marketing planning through a forecast which remains relatively valid under stable conditions as well as those marked by shock. Building robust forecasting devices that are active is thus imperative since best in sample fit is not a guarantee for forecast success when shifts can happen </w:t>
      </w:r>
      <w:sdt>
        <w:sdtPr>
          <w:rPr>
            <w:szCs w:val="24"/>
          </w:rPr>
          <w:id w:val="363718503"/>
          <w:citation/>
        </w:sdtPr>
        <w:sdtContent>
          <w:r>
            <w:rPr>
              <w:szCs w:val="24"/>
            </w:rPr>
            <w:fldChar w:fldCharType="begin"/>
          </w:r>
          <w:r>
            <w:rPr>
              <w:szCs w:val="24"/>
            </w:rPr>
            <w:instrText xml:space="preserve"> CITATION Cas16 \l 1033 </w:instrText>
          </w:r>
          <w:r>
            <w:rPr>
              <w:szCs w:val="24"/>
            </w:rPr>
            <w:fldChar w:fldCharType="separate"/>
          </w:r>
          <w:r w:rsidRPr="004B0E29">
            <w:rPr>
              <w:noProof/>
              <w:szCs w:val="24"/>
            </w:rPr>
            <w:t>(Castle, Clements, &amp; Hendry, 2016)</w:t>
          </w:r>
          <w:r>
            <w:rPr>
              <w:szCs w:val="24"/>
            </w:rPr>
            <w:fldChar w:fldCharType="end"/>
          </w:r>
        </w:sdtContent>
      </w:sdt>
      <w:r w:rsidRPr="004B0E29">
        <w:rPr>
          <w:szCs w:val="24"/>
        </w:rPr>
        <w:t xml:space="preserve">. In addition to its local application, the project adds empirical evidence to the broader tourism-forecasting literature regarding whether hybrid ensemble </w:t>
      </w:r>
      <w:r w:rsidRPr="004B0E29">
        <w:rPr>
          <w:szCs w:val="24"/>
        </w:rPr>
        <w:t>architecture is</w:t>
      </w:r>
      <w:r w:rsidRPr="004B0E29">
        <w:rPr>
          <w:szCs w:val="24"/>
        </w:rPr>
        <w:t xml:space="preserve"> more robust than single models during and following crises — a question flagged by </w:t>
      </w:r>
      <w:sdt>
        <w:sdtPr>
          <w:rPr>
            <w:szCs w:val="24"/>
          </w:rPr>
          <w:id w:val="-365604707"/>
          <w:citation/>
        </w:sdtPr>
        <w:sdtContent>
          <w:r>
            <w:rPr>
              <w:szCs w:val="24"/>
            </w:rPr>
            <w:fldChar w:fldCharType="begin"/>
          </w:r>
          <w:r>
            <w:rPr>
              <w:szCs w:val="24"/>
            </w:rPr>
            <w:instrText xml:space="preserve"> CITATION Son08 \l 1033 </w:instrText>
          </w:r>
          <w:r>
            <w:rPr>
              <w:szCs w:val="24"/>
            </w:rPr>
            <w:fldChar w:fldCharType="separate"/>
          </w:r>
          <w:r w:rsidRPr="004B0E29">
            <w:rPr>
              <w:noProof/>
              <w:szCs w:val="24"/>
            </w:rPr>
            <w:t>(Song, Witt, &amp; Li, 2008)</w:t>
          </w:r>
          <w:r>
            <w:rPr>
              <w:szCs w:val="24"/>
            </w:rPr>
            <w:fldChar w:fldCharType="end"/>
          </w:r>
        </w:sdtContent>
      </w:sdt>
      <w:r w:rsidRPr="004B0E29">
        <w:rPr>
          <w:szCs w:val="24"/>
        </w:rPr>
        <w:t>.</w:t>
      </w:r>
    </w:p>
    <w:p w14:paraId="56D567B1" w14:textId="77777777" w:rsidR="004B0E29" w:rsidRPr="00FA11AA" w:rsidRDefault="004B0E29" w:rsidP="00BB18D3">
      <w:pPr>
        <w:rPr>
          <w:szCs w:val="24"/>
        </w:rPr>
      </w:pPr>
    </w:p>
    <w:p w14:paraId="026F7AF2" w14:textId="1C6A9370" w:rsidR="00612BBC" w:rsidRPr="00FA11AA" w:rsidRDefault="00EC479C" w:rsidP="00BB18D3">
      <w:pPr>
        <w:rPr>
          <w:szCs w:val="24"/>
        </w:rPr>
      </w:pPr>
      <w:r w:rsidRPr="00FA11AA">
        <w:rPr>
          <w:szCs w:val="24"/>
        </w:rPr>
        <w:br w:type="page"/>
      </w:r>
    </w:p>
    <w:p w14:paraId="09CC432D" w14:textId="77777777" w:rsidR="00612BBC" w:rsidRPr="00FA11AA" w:rsidRDefault="00EC479C" w:rsidP="009A3486">
      <w:pPr>
        <w:pStyle w:val="Heading1"/>
        <w:rPr>
          <w:sz w:val="24"/>
          <w:szCs w:val="24"/>
        </w:rPr>
      </w:pPr>
      <w:bookmarkStart w:id="18" w:name="_Toc234591656"/>
      <w:bookmarkStart w:id="19" w:name="_Toc237432017"/>
      <w:r w:rsidRPr="00FA11AA">
        <w:rPr>
          <w:sz w:val="24"/>
          <w:szCs w:val="24"/>
        </w:rPr>
        <w:lastRenderedPageBreak/>
        <w:t>3. Objectives</w:t>
      </w:r>
      <w:bookmarkEnd w:id="18"/>
      <w:bookmarkEnd w:id="19"/>
    </w:p>
    <w:p w14:paraId="7C39BDBC" w14:textId="30E0BA51" w:rsidR="00612BBC" w:rsidRPr="00FA11AA" w:rsidRDefault="00512D60" w:rsidP="009A3486">
      <w:pPr>
        <w:pStyle w:val="Heading2"/>
        <w:rPr>
          <w:szCs w:val="24"/>
        </w:rPr>
      </w:pPr>
      <w:bookmarkStart w:id="20" w:name="_Toc234591657"/>
      <w:bookmarkStart w:id="21" w:name="_Toc237432018"/>
      <w:r w:rsidRPr="00FA11AA">
        <w:rPr>
          <w:szCs w:val="24"/>
        </w:rPr>
        <w:t xml:space="preserve">3.1 </w:t>
      </w:r>
      <w:r w:rsidR="00EC479C" w:rsidRPr="00FA11AA">
        <w:rPr>
          <w:szCs w:val="24"/>
        </w:rPr>
        <w:t>Primary Objective</w:t>
      </w:r>
      <w:bookmarkEnd w:id="20"/>
      <w:bookmarkEnd w:id="21"/>
    </w:p>
    <w:p w14:paraId="20E3223E" w14:textId="7B9C8EB6" w:rsidR="006A434A" w:rsidRPr="006A434A" w:rsidRDefault="006A434A" w:rsidP="006A434A">
      <w:pPr>
        <w:rPr>
          <w:szCs w:val="24"/>
        </w:rPr>
      </w:pPr>
      <w:r w:rsidRPr="006A434A">
        <w:rPr>
          <w:szCs w:val="24"/>
        </w:rPr>
        <w:t>To offer a novel hybrid LSTM–ML ensemble architecture in forecasting monthly arrivals of foreign tourists to Sri Lanka—where multiple candidate ML models are benchmarked on tabular tourism features before the best-performing candidate algorithm is selected as part of the final hybrid architecture—and to validate whether it improves prediction accuracy during external disruption periods over an established SARIMA baseline.</w:t>
      </w:r>
    </w:p>
    <w:p w14:paraId="1B410F38" w14:textId="093DF621" w:rsidR="006A434A" w:rsidRPr="006A434A" w:rsidRDefault="006A434A" w:rsidP="006A434A">
      <w:pPr>
        <w:rPr>
          <w:szCs w:val="24"/>
        </w:rPr>
      </w:pPr>
      <w:r w:rsidRPr="006A434A">
        <w:rPr>
          <w:szCs w:val="24"/>
        </w:rPr>
        <w:t>To back its practicality and accessibility for stakeholders, the project also has two sub-objectives related to deployment:</w:t>
      </w:r>
    </w:p>
    <w:p w14:paraId="34E58F40" w14:textId="70F1D9D0" w:rsidR="006A434A" w:rsidRPr="006A434A" w:rsidRDefault="006A434A" w:rsidP="006A434A">
      <w:pPr>
        <w:pStyle w:val="ListParagraph"/>
        <w:numPr>
          <w:ilvl w:val="0"/>
          <w:numId w:val="11"/>
        </w:numPr>
        <w:spacing w:line="360" w:lineRule="auto"/>
        <w:rPr>
          <w:sz w:val="24"/>
          <w:szCs w:val="24"/>
        </w:rPr>
      </w:pPr>
      <w:r w:rsidRPr="006A434A">
        <w:rPr>
          <w:sz w:val="24"/>
          <w:szCs w:val="24"/>
        </w:rPr>
        <w:t>Plan and build a web-based dashboard (which includes React) that highlights historical arrival trends, exogenous shock indicators, and model-driven forecasts in real-time for tourism administrators and policymakers.</w:t>
      </w:r>
    </w:p>
    <w:p w14:paraId="1FFCF883" w14:textId="1BBB0A3A" w:rsidR="00612BBC" w:rsidRPr="006A434A" w:rsidRDefault="006A434A" w:rsidP="006A434A">
      <w:pPr>
        <w:pStyle w:val="ListParagraph"/>
        <w:numPr>
          <w:ilvl w:val="0"/>
          <w:numId w:val="11"/>
        </w:numPr>
        <w:spacing w:line="360" w:lineRule="auto"/>
        <w:rPr>
          <w:szCs w:val="24"/>
        </w:rPr>
      </w:pPr>
      <w:r w:rsidRPr="006A434A">
        <w:rPr>
          <w:sz w:val="24"/>
          <w:szCs w:val="24"/>
        </w:rPr>
        <w:t>To design and implement a mobile application (for cross-platform React Native use) that provides traveler predictive insights, model indicators</w:t>
      </w:r>
      <w:r w:rsidR="00701B4C">
        <w:rPr>
          <w:sz w:val="24"/>
          <w:szCs w:val="24"/>
        </w:rPr>
        <w:t>,</w:t>
      </w:r>
      <w:r w:rsidRPr="006A434A">
        <w:rPr>
          <w:sz w:val="24"/>
          <w:szCs w:val="24"/>
        </w:rPr>
        <w:t xml:space="preserve"> and tourism health metrics whenever, wherever needed by hospitality and private-sector stakeholders.</w:t>
      </w:r>
      <w:r w:rsidR="00EC479C" w:rsidRPr="006A434A">
        <w:rPr>
          <w:szCs w:val="24"/>
        </w:rPr>
        <w:br w:type="page"/>
      </w:r>
    </w:p>
    <w:p w14:paraId="46D68C50" w14:textId="77777777" w:rsidR="00612BBC" w:rsidRPr="00FA11AA" w:rsidRDefault="00EC479C" w:rsidP="00CD5408">
      <w:pPr>
        <w:pStyle w:val="Heading1"/>
        <w:rPr>
          <w:sz w:val="24"/>
          <w:szCs w:val="24"/>
        </w:rPr>
      </w:pPr>
      <w:bookmarkStart w:id="22" w:name="_Toc234591659"/>
      <w:bookmarkStart w:id="23" w:name="_Toc237432019"/>
      <w:r w:rsidRPr="00FA11AA">
        <w:rPr>
          <w:sz w:val="24"/>
          <w:szCs w:val="24"/>
        </w:rPr>
        <w:lastRenderedPageBreak/>
        <w:t>4. Proposed Research Methods</w:t>
      </w:r>
      <w:bookmarkEnd w:id="22"/>
      <w:bookmarkEnd w:id="23"/>
    </w:p>
    <w:p w14:paraId="2FD1A0EC" w14:textId="77777777" w:rsidR="00612BBC" w:rsidRPr="00FA11AA" w:rsidRDefault="00512D60" w:rsidP="00CD5408">
      <w:pPr>
        <w:pStyle w:val="Heading2"/>
        <w:rPr>
          <w:szCs w:val="24"/>
        </w:rPr>
      </w:pPr>
      <w:bookmarkStart w:id="24" w:name="_Toc234591660"/>
      <w:bookmarkStart w:id="25" w:name="_Toc237432020"/>
      <w:r w:rsidRPr="00FA11AA">
        <w:rPr>
          <w:szCs w:val="24"/>
        </w:rPr>
        <w:t xml:space="preserve">4.1 </w:t>
      </w:r>
      <w:r w:rsidR="00EC479C" w:rsidRPr="00FA11AA">
        <w:rPr>
          <w:szCs w:val="24"/>
        </w:rPr>
        <w:t>General Description of the Study Field</w:t>
      </w:r>
      <w:bookmarkEnd w:id="24"/>
      <w:bookmarkEnd w:id="25"/>
    </w:p>
    <w:p w14:paraId="6E4410BF" w14:textId="0569190B" w:rsidR="006A434A" w:rsidRDefault="006A434A" w:rsidP="006A434A">
      <w:pPr>
        <w:rPr>
          <w:b/>
        </w:rPr>
      </w:pPr>
      <w:bookmarkStart w:id="26" w:name="_Toc234591661"/>
      <w:r w:rsidRPr="006A434A">
        <w:t>This is a beneficial research project (design-and-build) in the field of applied time-series forecasting machine learning</w:t>
      </w:r>
      <w:r w:rsidR="00701B4C">
        <w:t>. T</w:t>
      </w:r>
      <w:r w:rsidRPr="006A434A">
        <w:t>he</w:t>
      </w:r>
      <w:r w:rsidRPr="006A434A">
        <w:t xml:space="preserve"> hybrid LSTM–ML ensemble is a novel technical artefact that is designed, implemented</w:t>
      </w:r>
      <w:r w:rsidR="00701B4C">
        <w:t>,</w:t>
      </w:r>
      <w:r w:rsidRPr="006A434A">
        <w:t xml:space="preserve"> and evaluated against classical and standalone-model baselines (as per typical Computer Science / Artificial Intelligence final-year project academic research designs).</w:t>
      </w:r>
    </w:p>
    <w:p w14:paraId="4DE4497C" w14:textId="5754E0E2" w:rsidR="00612BBC" w:rsidRPr="00FA11AA" w:rsidRDefault="00512D60" w:rsidP="00CD5408">
      <w:pPr>
        <w:pStyle w:val="Heading2"/>
        <w:rPr>
          <w:szCs w:val="24"/>
        </w:rPr>
      </w:pPr>
      <w:bookmarkStart w:id="27" w:name="_Toc237432021"/>
      <w:r w:rsidRPr="00FA11AA">
        <w:rPr>
          <w:szCs w:val="24"/>
        </w:rPr>
        <w:t xml:space="preserve">4.2 </w:t>
      </w:r>
      <w:r w:rsidR="00EC479C" w:rsidRPr="00FA11AA">
        <w:rPr>
          <w:szCs w:val="24"/>
        </w:rPr>
        <w:t>Research Questions</w:t>
      </w:r>
      <w:bookmarkEnd w:id="26"/>
      <w:bookmarkEnd w:id="27"/>
    </w:p>
    <w:p w14:paraId="4A916312" w14:textId="4F757758" w:rsidR="00BB18D3" w:rsidRPr="00FA11AA" w:rsidRDefault="005E6ED2" w:rsidP="00BB18D3">
      <w:pPr>
        <w:rPr>
          <w:szCs w:val="24"/>
        </w:rPr>
      </w:pPr>
      <w:bookmarkStart w:id="28" w:name="_Toc234591662"/>
      <w:r w:rsidRPr="00FA11AA">
        <w:rPr>
          <w:szCs w:val="24"/>
        </w:rPr>
        <w:t>“Does a hybrid LSTM–ML ensemble model—constructed by selecting the optimal performer among multiple benchmarked candidate machine learning models—forecast monthly Sri Lankan tourist arrivals with lower error (RMSE, MAE, MAPE) than a SARIMA baseline, both during stable periods and during exogenous shock periods (2019 Easter attacks; 2020–2022 COVID-19 pandemic; 2022 economic crisis), using SLTDA arrival data combined with USD/LKR exchange-rate and search-trend indicators?”</w:t>
      </w:r>
    </w:p>
    <w:p w14:paraId="4BB765B5" w14:textId="77777777" w:rsidR="005E6ED2" w:rsidRPr="00FA11AA" w:rsidRDefault="005E6ED2" w:rsidP="00BB18D3">
      <w:pPr>
        <w:rPr>
          <w:szCs w:val="24"/>
        </w:rPr>
      </w:pPr>
      <w:r w:rsidRPr="00FA11AA">
        <w:rPr>
          <w:szCs w:val="24"/>
        </w:rPr>
        <w:t>No formal statistical hypothesis of population parameters is tested; instead, the Diebold–Mariano test is used to assess whether the observed difference in forecast accuracy between the hybrid ensemble and the SARIMA baseline is statistically significant, separately for stable and shock-flagged periods.</w:t>
      </w:r>
    </w:p>
    <w:p w14:paraId="02037F52" w14:textId="429FC14E" w:rsidR="00612BBC" w:rsidRPr="00FA11AA" w:rsidRDefault="00512D60" w:rsidP="00CD5408">
      <w:pPr>
        <w:pStyle w:val="Heading2"/>
        <w:rPr>
          <w:szCs w:val="24"/>
        </w:rPr>
      </w:pPr>
      <w:bookmarkStart w:id="29" w:name="_Toc237432022"/>
      <w:r w:rsidRPr="00FA11AA">
        <w:rPr>
          <w:szCs w:val="24"/>
        </w:rPr>
        <w:t xml:space="preserve">4.3 </w:t>
      </w:r>
      <w:r w:rsidR="00EC479C" w:rsidRPr="00FA11AA">
        <w:rPr>
          <w:szCs w:val="24"/>
        </w:rPr>
        <w:t>Methods for Data Collection</w:t>
      </w:r>
      <w:bookmarkEnd w:id="29"/>
      <w:r w:rsidR="00EC479C" w:rsidRPr="00FA11AA">
        <w:rPr>
          <w:szCs w:val="24"/>
        </w:rPr>
        <w:t xml:space="preserve"> </w:t>
      </w:r>
      <w:bookmarkEnd w:id="28"/>
    </w:p>
    <w:p w14:paraId="4469D5D7" w14:textId="37CEA782" w:rsidR="006A434A" w:rsidRPr="006A434A" w:rsidRDefault="006A434A" w:rsidP="006A434A">
      <w:bookmarkStart w:id="30" w:name="_Toc234591663"/>
      <w:r w:rsidRPr="006A434A">
        <w:t>The first dataset is SLTDA Monthly Tourist Arrivals Reports (2015–2025)</w:t>
      </w:r>
      <w:r w:rsidR="00701B4C">
        <w:t>,</w:t>
      </w:r>
      <w:r w:rsidRPr="006A434A">
        <w:t xml:space="preserve"> which </w:t>
      </w:r>
      <w:r w:rsidR="00701B4C">
        <w:t>is</w:t>
      </w:r>
      <w:r w:rsidRPr="006A434A">
        <w:t xml:space="preserve"> a public government document published by the Sri Lanka Tourism Development Authority. This will be complemented with monthly-averaged USD/LKR exchange-rate data released by</w:t>
      </w:r>
      <w:r w:rsidR="00701B4C">
        <w:t xml:space="preserve"> the</w:t>
      </w:r>
      <w:r w:rsidRPr="006A434A">
        <w:t xml:space="preserve"> Central Bank of Sri Lanka, and a Google Trends-based index of search-interest, aligned for Sri Lanka travel-related queries on the monthly scale. Recent forecasting literature strongly supports the inclusion of web search data; </w:t>
      </w:r>
      <w:sdt>
        <w:sdtPr>
          <w:id w:val="338587808"/>
          <w:citation/>
        </w:sdtPr>
        <w:sdtContent>
          <w:r>
            <w:fldChar w:fldCharType="begin"/>
          </w:r>
          <w:r>
            <w:instrText xml:space="preserve"> CITATION Hav18 \l 1033 </w:instrText>
          </w:r>
          <w:r>
            <w:fldChar w:fldCharType="separate"/>
          </w:r>
          <w:r>
            <w:rPr>
              <w:noProof/>
            </w:rPr>
            <w:t>(Havranek &amp; Zeynalov, 2018)</w:t>
          </w:r>
          <w:r>
            <w:fldChar w:fldCharType="end"/>
          </w:r>
        </w:sdtContent>
      </w:sdt>
      <w:r>
        <w:t xml:space="preserve"> </w:t>
      </w:r>
      <w:r w:rsidRPr="006A434A">
        <w:t>suggest that Google Trends data are particularly helpful in one to two months</w:t>
      </w:r>
      <w:r w:rsidR="00701B4C">
        <w:t>-</w:t>
      </w:r>
      <w:r w:rsidRPr="006A434A">
        <w:t xml:space="preserve">ahead travel arrivals modelling goals and serve as an important concurrent predictor of tourist </w:t>
      </w:r>
      <w:r w:rsidR="00F21819" w:rsidRPr="006A434A">
        <w:t>intentions</w:t>
      </w:r>
      <w:r w:rsidRPr="006A434A">
        <w:t>.</w:t>
      </w:r>
    </w:p>
    <w:p w14:paraId="612E1275" w14:textId="4F42C328" w:rsidR="006A434A" w:rsidRDefault="006A434A" w:rsidP="006A434A">
      <w:pPr>
        <w:rPr>
          <w:b/>
        </w:rPr>
      </w:pPr>
      <w:r w:rsidRPr="006A434A">
        <w:t xml:space="preserve">To keep search data aligned with inbound intent to Sri Lanka, the keywords chosen for tracking will be those used in </w:t>
      </w:r>
      <w:sdt>
        <w:sdtPr>
          <w:id w:val="464009719"/>
          <w:citation/>
        </w:sdtPr>
        <w:sdtContent>
          <w:r>
            <w:fldChar w:fldCharType="begin"/>
          </w:r>
          <w:r>
            <w:instrText xml:space="preserve"> CITATION Hew23 \l 1033 </w:instrText>
          </w:r>
          <w:r>
            <w:fldChar w:fldCharType="separate"/>
          </w:r>
          <w:r>
            <w:rPr>
              <w:noProof/>
            </w:rPr>
            <w:t>(Hewapathirana, 2023)</w:t>
          </w:r>
          <w:r>
            <w:fldChar w:fldCharType="end"/>
          </w:r>
        </w:sdtContent>
      </w:sdt>
      <w:r>
        <w:t xml:space="preserve"> </w:t>
      </w:r>
      <w:r w:rsidRPr="006A434A">
        <w:t xml:space="preserve">where we extracted monthly indices for "Sri Lanka Flights", "Sri Lanka Hotels" and "Sri Lanka Visa". Manual binary shock-period flags based on documented crisis timelines (April 2019 Easter attacks; March 2020–21 COVID19 pandemic; 2022 economic crisis and fuel-shortage period) will </w:t>
      </w:r>
      <w:r w:rsidR="00701B4C">
        <w:t>also be</w:t>
      </w:r>
      <w:r w:rsidRPr="006A434A">
        <w:t xml:space="preserve"> built in. All three sources are public </w:t>
      </w:r>
      <w:r w:rsidRPr="006A434A">
        <w:lastRenderedPageBreak/>
        <w:t>resources and did not involve subject recruitment or primary data collection involving human subjects.</w:t>
      </w:r>
    </w:p>
    <w:p w14:paraId="4416D73A" w14:textId="5D24A07F" w:rsidR="00612BBC" w:rsidRPr="00FA11AA" w:rsidRDefault="00512D60" w:rsidP="006A434A">
      <w:pPr>
        <w:pStyle w:val="Heading2"/>
        <w:rPr>
          <w:szCs w:val="24"/>
        </w:rPr>
      </w:pPr>
      <w:bookmarkStart w:id="31" w:name="_Toc237432023"/>
      <w:r w:rsidRPr="00FA11AA">
        <w:rPr>
          <w:szCs w:val="24"/>
        </w:rPr>
        <w:t xml:space="preserve">4.4 </w:t>
      </w:r>
      <w:r w:rsidR="00EC479C" w:rsidRPr="00FA11AA">
        <w:rPr>
          <w:szCs w:val="24"/>
        </w:rPr>
        <w:t>Methods for Analyses of Data</w:t>
      </w:r>
      <w:bookmarkEnd w:id="31"/>
      <w:r w:rsidR="00EC479C" w:rsidRPr="00FA11AA">
        <w:rPr>
          <w:szCs w:val="24"/>
        </w:rPr>
        <w:t xml:space="preserve"> </w:t>
      </w:r>
      <w:bookmarkEnd w:id="30"/>
    </w:p>
    <w:p w14:paraId="5AB3583C" w14:textId="3A3B28EA" w:rsidR="006A434A" w:rsidRPr="006A434A" w:rsidRDefault="006A434A" w:rsidP="006A434A">
      <w:pPr>
        <w:rPr>
          <w:szCs w:val="24"/>
        </w:rPr>
      </w:pPr>
      <w:bookmarkStart w:id="32" w:name="_Toc234591665"/>
      <w:r w:rsidRPr="006A434A">
        <w:rPr>
          <w:szCs w:val="24"/>
        </w:rPr>
        <w:t xml:space="preserve">You will use </w:t>
      </w:r>
      <w:r w:rsidR="00701B4C">
        <w:rPr>
          <w:szCs w:val="24"/>
        </w:rPr>
        <w:t xml:space="preserve">a </w:t>
      </w:r>
      <w:r w:rsidRPr="006A434A">
        <w:rPr>
          <w:szCs w:val="24"/>
        </w:rPr>
        <w:t xml:space="preserve">SARIMA model as your statistical baseline. You will train an LSTM on a bounded number of lagged sequences of arrivals and use exogenous </w:t>
      </w:r>
      <w:r w:rsidRPr="006A434A">
        <w:rPr>
          <w:szCs w:val="24"/>
        </w:rPr>
        <w:t>features that</w:t>
      </w:r>
      <w:r w:rsidRPr="006A434A">
        <w:rPr>
          <w:szCs w:val="24"/>
        </w:rPr>
        <w:t xml:space="preserve"> </w:t>
      </w:r>
      <w:r w:rsidR="00F21819" w:rsidRPr="006A434A">
        <w:rPr>
          <w:szCs w:val="24"/>
        </w:rPr>
        <w:t>consider</w:t>
      </w:r>
      <w:r w:rsidRPr="006A434A">
        <w:rPr>
          <w:szCs w:val="24"/>
        </w:rPr>
        <w:t xml:space="preserve"> seasonal and temporal dependencies. In a separate approach, many candidate machine learning (ML) models (Support Vector Regression, Random Forest</w:t>
      </w:r>
      <w:r w:rsidR="00701B4C">
        <w:rPr>
          <w:szCs w:val="24"/>
        </w:rPr>
        <w:t>,</w:t>
      </w:r>
      <w:r w:rsidRPr="006A434A">
        <w:rPr>
          <w:szCs w:val="24"/>
        </w:rPr>
        <w:t xml:space="preserve"> and Gradient Boosting) will be trained on tabular forms of the same engineered features to create benchmarks for comparison. The validation set will then be used to compare the performance of these candidate models </w:t>
      </w:r>
      <w:r w:rsidRPr="006A434A">
        <w:rPr>
          <w:szCs w:val="24"/>
        </w:rPr>
        <w:t>to</w:t>
      </w:r>
      <w:r w:rsidRPr="006A434A">
        <w:rPr>
          <w:szCs w:val="24"/>
        </w:rPr>
        <w:t xml:space="preserve"> identify the best choice of algorithm. A hybrid ensemble will be built using stacking, with an output value predicted by the LSTM functioning as a new input feature to one of the best performing ML </w:t>
      </w:r>
      <w:r w:rsidRPr="006A434A">
        <w:rPr>
          <w:szCs w:val="24"/>
        </w:rPr>
        <w:t>models</w:t>
      </w:r>
      <w:r w:rsidRPr="006A434A">
        <w:rPr>
          <w:szCs w:val="24"/>
        </w:rPr>
        <w:t>. This architecture builds on the ability of our best-perform</w:t>
      </w:r>
      <w:r w:rsidR="00701B4C">
        <w:rPr>
          <w:szCs w:val="24"/>
        </w:rPr>
        <w:t>ing</w:t>
      </w:r>
      <w:r w:rsidRPr="006A434A">
        <w:rPr>
          <w:szCs w:val="24"/>
        </w:rPr>
        <w:t xml:space="preserve"> ML model to deal with high-dimensional non-linear residual error correction, while LSTM specializes in long-term temporal feature extraction </w:t>
      </w:r>
      <w:sdt>
        <w:sdtPr>
          <w:rPr>
            <w:szCs w:val="24"/>
          </w:rPr>
          <w:id w:val="-1205020054"/>
          <w:citation/>
        </w:sdtPr>
        <w:sdtContent>
          <w:r>
            <w:rPr>
              <w:szCs w:val="24"/>
            </w:rPr>
            <w:fldChar w:fldCharType="begin"/>
          </w:r>
          <w:r>
            <w:rPr>
              <w:szCs w:val="24"/>
            </w:rPr>
            <w:instrText xml:space="preserve"> CITATION Vuo22 \l 1033 </w:instrText>
          </w:r>
          <w:r>
            <w:rPr>
              <w:szCs w:val="24"/>
            </w:rPr>
            <w:fldChar w:fldCharType="separate"/>
          </w:r>
          <w:r w:rsidRPr="006A434A">
            <w:rPr>
              <w:noProof/>
              <w:szCs w:val="24"/>
            </w:rPr>
            <w:t>(Vuong, 2022)</w:t>
          </w:r>
          <w:r>
            <w:rPr>
              <w:szCs w:val="24"/>
            </w:rPr>
            <w:fldChar w:fldCharType="end"/>
          </w:r>
        </w:sdtContent>
      </w:sdt>
      <w:r>
        <w:rPr>
          <w:szCs w:val="24"/>
        </w:rPr>
        <w:t xml:space="preserve">, </w:t>
      </w:r>
      <w:sdt>
        <w:sdtPr>
          <w:rPr>
            <w:szCs w:val="24"/>
          </w:rPr>
          <w:id w:val="631065712"/>
          <w:citation/>
        </w:sdtPr>
        <w:sdtContent>
          <w:r>
            <w:rPr>
              <w:szCs w:val="24"/>
            </w:rPr>
            <w:fldChar w:fldCharType="begin"/>
          </w:r>
          <w:r>
            <w:rPr>
              <w:szCs w:val="24"/>
            </w:rPr>
            <w:instrText xml:space="preserve"> CITATION Als25 \l 1033 </w:instrText>
          </w:r>
          <w:r>
            <w:rPr>
              <w:szCs w:val="24"/>
            </w:rPr>
            <w:fldChar w:fldCharType="separate"/>
          </w:r>
          <w:r w:rsidRPr="006A434A">
            <w:rPr>
              <w:noProof/>
              <w:szCs w:val="24"/>
            </w:rPr>
            <w:t>(Alsulami, et al., 2025)</w:t>
          </w:r>
          <w:r>
            <w:rPr>
              <w:szCs w:val="24"/>
            </w:rPr>
            <w:fldChar w:fldCharType="end"/>
          </w:r>
        </w:sdtContent>
      </w:sdt>
      <w:r>
        <w:rPr>
          <w:szCs w:val="24"/>
        </w:rPr>
        <w:t>.</w:t>
      </w:r>
    </w:p>
    <w:p w14:paraId="2D4CE511" w14:textId="77777777" w:rsidR="006A434A" w:rsidRPr="006A434A" w:rsidRDefault="006A434A" w:rsidP="006A434A">
      <w:pPr>
        <w:rPr>
          <w:szCs w:val="24"/>
        </w:rPr>
      </w:pPr>
    </w:p>
    <w:p w14:paraId="422B463D" w14:textId="44D4BEF2" w:rsidR="00971424" w:rsidRDefault="006A434A" w:rsidP="006A434A">
      <w:pPr>
        <w:rPr>
          <w:szCs w:val="24"/>
        </w:rPr>
      </w:pPr>
      <w:r w:rsidRPr="006A434A">
        <w:rPr>
          <w:szCs w:val="24"/>
        </w:rPr>
        <w:t xml:space="preserve">Any additional training will aim to reduce look-ahead bias via chronological partitioning of the data (train: 2015–2021; test: 2022–2025) using a moving window out-of-sample forecasting approach to rigorously assess validation against evolving conditions in the forcing data </w:t>
      </w:r>
      <w:sdt>
        <w:sdtPr>
          <w:rPr>
            <w:szCs w:val="24"/>
          </w:rPr>
          <w:id w:val="201055582"/>
          <w:citation/>
        </w:sdtPr>
        <w:sdtContent>
          <w:r>
            <w:rPr>
              <w:szCs w:val="24"/>
            </w:rPr>
            <w:fldChar w:fldCharType="begin"/>
          </w:r>
          <w:r>
            <w:rPr>
              <w:szCs w:val="24"/>
            </w:rPr>
            <w:instrText xml:space="preserve"> CITATION Hew23 \l 1033 </w:instrText>
          </w:r>
          <w:r>
            <w:rPr>
              <w:szCs w:val="24"/>
            </w:rPr>
            <w:fldChar w:fldCharType="separate"/>
          </w:r>
          <w:r w:rsidRPr="006A434A">
            <w:rPr>
              <w:noProof/>
              <w:szCs w:val="24"/>
            </w:rPr>
            <w:t>(Hewapathirana, 2023)</w:t>
          </w:r>
          <w:r>
            <w:rPr>
              <w:szCs w:val="24"/>
            </w:rPr>
            <w:fldChar w:fldCharType="end"/>
          </w:r>
        </w:sdtContent>
      </w:sdt>
      <w:r>
        <w:rPr>
          <w:szCs w:val="24"/>
        </w:rPr>
        <w:t xml:space="preserve"> </w:t>
      </w:r>
      <w:r w:rsidRPr="006A434A">
        <w:rPr>
          <w:szCs w:val="24"/>
        </w:rPr>
        <w:t xml:space="preserve">The Root Mean Square Error (RMSE), Mean Absolute Error (MAE) and the Mean Absolute Percentage </w:t>
      </w:r>
      <w:r w:rsidRPr="006A434A">
        <w:rPr>
          <w:szCs w:val="24"/>
        </w:rPr>
        <w:t>Error (</w:t>
      </w:r>
      <w:r w:rsidRPr="006A434A">
        <w:rPr>
          <w:szCs w:val="24"/>
        </w:rPr>
        <w:t>MAPE) will assessed on all models. These tourism demand metrics, as (</w:t>
      </w:r>
      <w:sdt>
        <w:sdtPr>
          <w:rPr>
            <w:szCs w:val="24"/>
          </w:rPr>
          <w:id w:val="732275110"/>
          <w:citation/>
        </w:sdtPr>
        <w:sdtContent>
          <w:r>
            <w:rPr>
              <w:szCs w:val="24"/>
            </w:rPr>
            <w:fldChar w:fldCharType="begin"/>
          </w:r>
          <w:r>
            <w:rPr>
              <w:szCs w:val="24"/>
            </w:rPr>
            <w:instrText xml:space="preserve"> CITATION Sun19 \l 1033 </w:instrText>
          </w:r>
          <w:r>
            <w:rPr>
              <w:szCs w:val="24"/>
            </w:rPr>
            <w:fldChar w:fldCharType="separate"/>
          </w:r>
          <w:r>
            <w:rPr>
              <w:noProof/>
              <w:szCs w:val="24"/>
            </w:rPr>
            <w:t xml:space="preserve"> </w:t>
          </w:r>
          <w:r w:rsidRPr="006A434A">
            <w:rPr>
              <w:noProof/>
              <w:szCs w:val="24"/>
            </w:rPr>
            <w:t>(Sun, Li, Guo, &amp; Wang, 2019)</w:t>
          </w:r>
          <w:r>
            <w:rPr>
              <w:szCs w:val="24"/>
            </w:rPr>
            <w:fldChar w:fldCharType="end"/>
          </w:r>
        </w:sdtContent>
      </w:sdt>
      <w:r>
        <w:rPr>
          <w:szCs w:val="24"/>
        </w:rPr>
        <w:t>,</w:t>
      </w:r>
      <w:r w:rsidRPr="006A434A">
        <w:rPr>
          <w:szCs w:val="24"/>
        </w:rPr>
        <w:t xml:space="preserve"> </w:t>
      </w:r>
      <w:sdt>
        <w:sdtPr>
          <w:rPr>
            <w:szCs w:val="24"/>
          </w:rPr>
          <w:id w:val="-1518328"/>
          <w:citation/>
        </w:sdtPr>
        <w:sdtContent>
          <w:r>
            <w:rPr>
              <w:szCs w:val="24"/>
            </w:rPr>
            <w:fldChar w:fldCharType="begin"/>
          </w:r>
          <w:r>
            <w:rPr>
              <w:szCs w:val="24"/>
            </w:rPr>
            <w:instrText xml:space="preserve"> CITATION Als25 \l 1033 </w:instrText>
          </w:r>
          <w:r>
            <w:rPr>
              <w:szCs w:val="24"/>
            </w:rPr>
            <w:fldChar w:fldCharType="separate"/>
          </w:r>
          <w:r w:rsidRPr="006A434A">
            <w:rPr>
              <w:noProof/>
              <w:szCs w:val="24"/>
            </w:rPr>
            <w:t>(Alsulami, et al., 2025)</w:t>
          </w:r>
          <w:r>
            <w:rPr>
              <w:szCs w:val="24"/>
            </w:rPr>
            <w:fldChar w:fldCharType="end"/>
          </w:r>
        </w:sdtContent>
      </w:sdt>
      <w:r w:rsidRPr="006A434A">
        <w:rPr>
          <w:szCs w:val="24"/>
        </w:rPr>
        <w:t xml:space="preserve">) established within tourism demand literature are useful because they are measures of level accuracy and directional accuracy in different temporal phases at the same time. They are going to be measured separately for months where shocks were flagged and stable months. SHAP values for the chosen ML component </w:t>
      </w:r>
      <w:r w:rsidR="00F21819">
        <w:rPr>
          <w:szCs w:val="24"/>
        </w:rPr>
        <w:t>will</w:t>
      </w:r>
      <w:r w:rsidRPr="006A434A">
        <w:rPr>
          <w:szCs w:val="24"/>
        </w:rPr>
        <w:t xml:space="preserve"> help determine how much each feature contributed to shock vs stable periods.</w:t>
      </w:r>
    </w:p>
    <w:p w14:paraId="14D9E4DC" w14:textId="77777777" w:rsidR="004C45FC" w:rsidRDefault="004C45FC" w:rsidP="006A434A">
      <w:pPr>
        <w:rPr>
          <w:szCs w:val="24"/>
        </w:rPr>
      </w:pPr>
    </w:p>
    <w:p w14:paraId="3E88255E" w14:textId="77777777" w:rsidR="004C45FC" w:rsidRDefault="004C45FC" w:rsidP="006A434A">
      <w:pPr>
        <w:rPr>
          <w:szCs w:val="24"/>
        </w:rPr>
      </w:pPr>
    </w:p>
    <w:p w14:paraId="02830E87" w14:textId="77777777" w:rsidR="004C45FC" w:rsidRDefault="004C45FC" w:rsidP="006A434A">
      <w:pPr>
        <w:rPr>
          <w:szCs w:val="24"/>
        </w:rPr>
      </w:pPr>
    </w:p>
    <w:p w14:paraId="50904AA5" w14:textId="77777777" w:rsidR="004C45FC" w:rsidRDefault="004C45FC" w:rsidP="006A434A">
      <w:pPr>
        <w:rPr>
          <w:szCs w:val="24"/>
        </w:rPr>
      </w:pPr>
    </w:p>
    <w:p w14:paraId="70FD270F" w14:textId="77777777" w:rsidR="004C45FC" w:rsidRDefault="004C45FC" w:rsidP="006A434A">
      <w:pPr>
        <w:rPr>
          <w:szCs w:val="24"/>
        </w:rPr>
      </w:pPr>
    </w:p>
    <w:p w14:paraId="30218EE5" w14:textId="77777777" w:rsidR="004C45FC" w:rsidRPr="00FA11AA" w:rsidRDefault="004C45FC" w:rsidP="006A434A">
      <w:pPr>
        <w:rPr>
          <w:szCs w:val="24"/>
        </w:rPr>
      </w:pPr>
    </w:p>
    <w:p w14:paraId="21A8EA01" w14:textId="7054B361" w:rsidR="00612BBC" w:rsidRPr="00FA11AA" w:rsidRDefault="00A04FE1" w:rsidP="00CD5408">
      <w:pPr>
        <w:pStyle w:val="Heading2"/>
        <w:rPr>
          <w:szCs w:val="24"/>
        </w:rPr>
      </w:pPr>
      <w:bookmarkStart w:id="33" w:name="_Toc237432024"/>
      <w:r w:rsidRPr="00FA11AA">
        <w:rPr>
          <w:szCs w:val="24"/>
        </w:rPr>
        <w:lastRenderedPageBreak/>
        <w:t>4.</w:t>
      </w:r>
      <w:r w:rsidR="00971424" w:rsidRPr="00FA11AA">
        <w:rPr>
          <w:szCs w:val="24"/>
        </w:rPr>
        <w:t>5</w:t>
      </w:r>
      <w:r w:rsidRPr="00FA11AA">
        <w:rPr>
          <w:szCs w:val="24"/>
        </w:rPr>
        <w:t xml:space="preserve"> </w:t>
      </w:r>
      <w:bookmarkEnd w:id="32"/>
      <w:r w:rsidR="00971424" w:rsidRPr="00FA11AA">
        <w:rPr>
          <w:szCs w:val="24"/>
        </w:rPr>
        <w:t>Methods for Implementation of the Solution</w:t>
      </w:r>
      <w:bookmarkEnd w:id="33"/>
    </w:p>
    <w:p w14:paraId="208B05AE" w14:textId="6DFEB430" w:rsidR="001E0C67" w:rsidRPr="001E0C67" w:rsidRDefault="00F21819" w:rsidP="001E0C67">
      <w:bookmarkStart w:id="34" w:name="_Toc234591667"/>
      <w:r>
        <w:t>The c</w:t>
      </w:r>
      <w:r w:rsidR="001E0C67" w:rsidRPr="001E0C67">
        <w:t xml:space="preserve">omplete pipeline and hybrid ensemble will be implemented in </w:t>
      </w:r>
      <w:r>
        <w:t>P</w:t>
      </w:r>
      <w:r w:rsidR="001E0C67" w:rsidRPr="001E0C67">
        <w:t>ython with standard open-source libraries (e.g.</w:t>
      </w:r>
      <w:r>
        <w:t>,</w:t>
      </w:r>
      <w:r w:rsidR="001E0C67" w:rsidRPr="001E0C67">
        <w:t xml:space="preserve"> </w:t>
      </w:r>
      <w:proofErr w:type="spellStart"/>
      <w:r w:rsidR="001E0C67" w:rsidRPr="001E0C67">
        <w:t>statsmodels</w:t>
      </w:r>
      <w:proofErr w:type="spellEnd"/>
      <w:r w:rsidR="001E0C67" w:rsidRPr="001E0C67">
        <w:t>/</w:t>
      </w:r>
      <w:proofErr w:type="spellStart"/>
      <w:r w:rsidR="001E0C67" w:rsidRPr="001E0C67">
        <w:t>pmdarima</w:t>
      </w:r>
      <w:proofErr w:type="spellEnd"/>
      <w:r w:rsidR="001E0C67" w:rsidRPr="001E0C67">
        <w:t xml:space="preserve"> for SARIMA, TensorFlow/</w:t>
      </w:r>
      <w:proofErr w:type="spellStart"/>
      <w:r w:rsidR="001E0C67" w:rsidRPr="001E0C67">
        <w:t>Keras</w:t>
      </w:r>
      <w:proofErr w:type="spellEnd"/>
      <w:r w:rsidR="001E0C67" w:rsidRPr="001E0C67">
        <w:t xml:space="preserve"> for the LSTM component, scikit-learn or other dedicated libraries for candidate machine learning models). Deep learning algorithms are highly dependent on </w:t>
      </w:r>
      <w:r>
        <w:t xml:space="preserve">the </w:t>
      </w:r>
      <w:r w:rsidR="001E0C67" w:rsidRPr="001E0C67">
        <w:t xml:space="preserve">scale of inputs, which is why we will be applying Min-Max scaling to [0 1] to all features before LSTM training </w:t>
      </w:r>
      <w:r>
        <w:t>for</w:t>
      </w:r>
      <w:r w:rsidR="001E0C67" w:rsidRPr="001E0C67">
        <w:t xml:space="preserve"> better approximation and</w:t>
      </w:r>
      <w:r>
        <w:t xml:space="preserve"> to</w:t>
      </w:r>
      <w:r w:rsidR="001E0C67" w:rsidRPr="001E0C67">
        <w:t xml:space="preserve"> prevent vanishing gradients </w:t>
      </w:r>
      <w:sdt>
        <w:sdtPr>
          <w:id w:val="1482506577"/>
          <w:citation/>
        </w:sdtPr>
        <w:sdtContent>
          <w:r w:rsidR="001E0C67">
            <w:fldChar w:fldCharType="begin"/>
          </w:r>
          <w:r w:rsidR="001E0C67">
            <w:instrText xml:space="preserve"> CITATION Oua22 \l 1033 </w:instrText>
          </w:r>
          <w:r w:rsidR="001E0C67">
            <w:fldChar w:fldCharType="separate"/>
          </w:r>
          <w:r w:rsidR="001E0C67">
            <w:rPr>
              <w:noProof/>
            </w:rPr>
            <w:t>(Ouassou &amp; Taya, 2022)</w:t>
          </w:r>
          <w:r w:rsidR="001E0C67">
            <w:fldChar w:fldCharType="end"/>
          </w:r>
        </w:sdtContent>
      </w:sdt>
      <w:r w:rsidR="001E0C67">
        <w:t>.</w:t>
      </w:r>
    </w:p>
    <w:p w14:paraId="29C2EFB3" w14:textId="226D1FAD" w:rsidR="001E0C67" w:rsidRPr="001E0C67" w:rsidRDefault="004C45FC" w:rsidP="001E0C67">
      <w:r w:rsidRPr="004C45FC">
        <w:t xml:space="preserve">The implementation follows a two-stage sequential workflow. First, during the model comparison phase, the candidate ML models are trained on the preprocessed tabular datasets and validated to select the best performer. Second, the final stacked hybrid architecture is constructed: the LSTM model is trained first on the sequential data, its out-of-sample predictions are appended as a new feature column, and the selected optimal ML model is trained on the combined tabular feature set. To avoid overfitting—a common issue when deploying complex networks on limited monthly observations—hyperparameter tuning will be executed utilizing </w:t>
      </w:r>
      <w:proofErr w:type="spellStart"/>
      <w:r w:rsidRPr="004C45FC">
        <w:t>GridSearchCV</w:t>
      </w:r>
      <w:proofErr w:type="spellEnd"/>
      <w:r w:rsidRPr="004C45FC">
        <w:t xml:space="preserve"> to identify the optimal configuration of candidate ML models and LSTM networks, including the learning rates, depth, and regularization parameters </w:t>
      </w:r>
      <w:sdt>
        <w:sdtPr>
          <w:id w:val="851144472"/>
          <w:citation/>
        </w:sdtPr>
        <w:sdtContent>
          <w:r>
            <w:fldChar w:fldCharType="begin"/>
          </w:r>
          <w:r>
            <w:instrText xml:space="preserve"> CITATION Hew23 \l 1033 </w:instrText>
          </w:r>
          <w:r>
            <w:fldChar w:fldCharType="separate"/>
          </w:r>
          <w:r>
            <w:rPr>
              <w:noProof/>
            </w:rPr>
            <w:t>(Hewapathirana, 2023)</w:t>
          </w:r>
          <w:r>
            <w:fldChar w:fldCharType="end"/>
          </w:r>
        </w:sdtContent>
      </w:sdt>
      <w:r>
        <w:t xml:space="preserve">. </w:t>
      </w:r>
      <w:r w:rsidRPr="004C45FC">
        <w:t>The complete pipeline, trained models</w:t>
      </w:r>
      <w:r w:rsidR="00F21819">
        <w:t>,</w:t>
      </w:r>
      <w:r w:rsidRPr="004C45FC">
        <w:t xml:space="preserve"> and evaluation code will be maintained in a version-controlled GitHub code repository submitted alongside the final report</w:t>
      </w:r>
      <w:r w:rsidR="00F21819">
        <w:t>.</w:t>
      </w:r>
    </w:p>
    <w:p w14:paraId="12BDD267" w14:textId="30358A96" w:rsidR="001E0C67" w:rsidRDefault="001E0C67" w:rsidP="001E0C67">
      <w:r w:rsidRPr="001E0C67">
        <w:t xml:space="preserve">After developing the sequential model, the implementation enters an application delivery phase. To meet this sub-objective of this study, an interactive, web-based dashboard will be constructed using React. This dashboard will interface with a lightweight </w:t>
      </w:r>
      <w:proofErr w:type="spellStart"/>
      <w:r w:rsidRPr="001E0C67">
        <w:t>FastAPI</w:t>
      </w:r>
      <w:proofErr w:type="spellEnd"/>
      <w:r w:rsidRPr="001E0C67">
        <w:t xml:space="preserve"> or Flask REST API backend</w:t>
      </w:r>
      <w:r w:rsidR="00F21819">
        <w:t>,</w:t>
      </w:r>
      <w:r w:rsidRPr="001E0C67">
        <w:t xml:space="preserve"> which will serve the predictions from </w:t>
      </w:r>
      <w:r w:rsidR="00F21819">
        <w:t xml:space="preserve">a </w:t>
      </w:r>
      <w:r w:rsidRPr="001E0C67">
        <w:t xml:space="preserve">serialized final trained hybrid LSTM–ML model (using </w:t>
      </w:r>
      <w:proofErr w:type="spellStart"/>
      <w:r w:rsidRPr="001E0C67">
        <w:t>joblib</w:t>
      </w:r>
      <w:proofErr w:type="spellEnd"/>
      <w:r w:rsidRPr="001E0C67">
        <w:t xml:space="preserve"> or pickle) to visualize USD/LKR exchange rates interactively, whereby users can modify the values of search-query inputs and exogenous shock flags </w:t>
      </w:r>
      <w:r w:rsidR="00F21819">
        <w:t>to</w:t>
      </w:r>
      <w:r w:rsidRPr="001E0C67">
        <w:t xml:space="preserve"> see forecasted arrivals, comparative charts</w:t>
      </w:r>
      <w:r w:rsidR="00F21819">
        <w:t>,</w:t>
      </w:r>
      <w:r w:rsidRPr="001E0C67">
        <w:t xml:space="preserve"> and SHAP-based feature importance visualizations on-the-go. There will also be a mobile app made with a cross-platform framework (like React Native) or PWA technologies. The mobile app</w:t>
      </w:r>
      <w:r w:rsidR="00F21819">
        <w:t>,</w:t>
      </w:r>
      <w:r w:rsidRPr="001E0C67">
        <w:t xml:space="preserve"> in turn</w:t>
      </w:r>
      <w:r w:rsidR="00F21819">
        <w:t>,</w:t>
      </w:r>
      <w:r w:rsidRPr="001E0C67">
        <w:t xml:space="preserve"> will interface with a simple REST API endpoint using </w:t>
      </w:r>
      <w:proofErr w:type="spellStart"/>
      <w:r w:rsidRPr="001E0C67">
        <w:t>FastAPI</w:t>
      </w:r>
      <w:proofErr w:type="spellEnd"/>
      <w:r w:rsidRPr="001E0C67">
        <w:t xml:space="preserve"> or Flask hosting the trained hybrid model on a cloud server and offer users on-the-go push notifications, quick arrival predictions, and market alerts whenever any volatility is detected.</w:t>
      </w:r>
    </w:p>
    <w:p w14:paraId="1AD54275" w14:textId="77777777" w:rsidR="00BE0268" w:rsidRDefault="00BE0268" w:rsidP="001E0C67"/>
    <w:p w14:paraId="2BD353C5" w14:textId="77777777" w:rsidR="00BE0268" w:rsidRDefault="00BE0268" w:rsidP="001E0C67"/>
    <w:p w14:paraId="280CA36D" w14:textId="77777777" w:rsidR="004C45FC" w:rsidRDefault="004C45FC" w:rsidP="001E0C67">
      <w:pPr>
        <w:rPr>
          <w:b/>
        </w:rPr>
      </w:pPr>
    </w:p>
    <w:p w14:paraId="39DCD0DE" w14:textId="1472CA0B" w:rsidR="00971424" w:rsidRPr="00FA11AA" w:rsidRDefault="00971424" w:rsidP="001E0C67">
      <w:pPr>
        <w:pStyle w:val="Heading2"/>
        <w:rPr>
          <w:szCs w:val="24"/>
        </w:rPr>
      </w:pPr>
      <w:bookmarkStart w:id="35" w:name="_Toc237432025"/>
      <w:r w:rsidRPr="00FA11AA">
        <w:rPr>
          <w:szCs w:val="24"/>
        </w:rPr>
        <w:lastRenderedPageBreak/>
        <w:t>4.6</w:t>
      </w:r>
      <w:r w:rsidRPr="00FA11AA">
        <w:rPr>
          <w:rFonts w:eastAsiaTheme="minorEastAsia"/>
          <w:color w:val="646464"/>
          <w:szCs w:val="24"/>
        </w:rPr>
        <w:t xml:space="preserve"> </w:t>
      </w:r>
      <w:r w:rsidRPr="00FA11AA">
        <w:rPr>
          <w:szCs w:val="24"/>
        </w:rPr>
        <w:t>Methods of Comparing Models and Results</w:t>
      </w:r>
      <w:bookmarkEnd w:id="35"/>
    </w:p>
    <w:p w14:paraId="124A9356" w14:textId="16F2AFF4" w:rsidR="004C45FC" w:rsidRPr="00FA11AA" w:rsidRDefault="00275106" w:rsidP="00BB18D3">
      <w:pPr>
        <w:rPr>
          <w:szCs w:val="24"/>
        </w:rPr>
      </w:pPr>
      <w:r w:rsidRPr="00275106">
        <w:rPr>
          <w:szCs w:val="24"/>
        </w:rPr>
        <w:t xml:space="preserve">Comparison of models will be based on two interrelated axes: a) performance measured by RMSE, MAE and MAPE b) overall accuracy throughout the entire test period and c) regime-conditioned — stable months [0,10] vs. shock-flagged months with measures such as RMSE, MAE and MAPE For the hybrid ensemble, we will use the </w:t>
      </w:r>
      <w:sdt>
        <w:sdtPr>
          <w:rPr>
            <w:szCs w:val="24"/>
          </w:rPr>
          <w:id w:val="-399521477"/>
          <w:citation/>
        </w:sdtPr>
        <w:sdtContent>
          <w:r>
            <w:rPr>
              <w:szCs w:val="24"/>
            </w:rPr>
            <w:fldChar w:fldCharType="begin"/>
          </w:r>
          <w:r>
            <w:rPr>
              <w:szCs w:val="24"/>
            </w:rPr>
            <w:instrText xml:space="preserve"> CITATION Die95 \l 1033 </w:instrText>
          </w:r>
          <w:r>
            <w:rPr>
              <w:szCs w:val="24"/>
            </w:rPr>
            <w:fldChar w:fldCharType="separate"/>
          </w:r>
          <w:r w:rsidRPr="00275106">
            <w:rPr>
              <w:noProof/>
              <w:szCs w:val="24"/>
            </w:rPr>
            <w:t>(Diebold &amp; Mariano, 1995)</w:t>
          </w:r>
          <w:r>
            <w:rPr>
              <w:szCs w:val="24"/>
            </w:rPr>
            <w:fldChar w:fldCharType="end"/>
          </w:r>
        </w:sdtContent>
      </w:sdt>
      <w:r>
        <w:rPr>
          <w:szCs w:val="24"/>
        </w:rPr>
        <w:t xml:space="preserve"> </w:t>
      </w:r>
      <w:r w:rsidRPr="00275106">
        <w:rPr>
          <w:szCs w:val="24"/>
        </w:rPr>
        <w:t>Diebold–Mariano test against the SARIMA baseline to evaluate if there is a statistically significant difference in ability of forecast accuracy between these two methods separately for stable and shock subsets. This regime-aggregated comparison hits directly at the central question of the project: Are hybrid architectures more resilient than their single-model counterparts in times of crisis?</w:t>
      </w:r>
    </w:p>
    <w:p w14:paraId="502C0407" w14:textId="124AD988" w:rsidR="008005A4" w:rsidRPr="007B6685" w:rsidRDefault="007B6685" w:rsidP="007B6685">
      <w:pPr>
        <w:pStyle w:val="Heading2"/>
      </w:pPr>
      <w:bookmarkStart w:id="36" w:name="_Toc237432026"/>
      <w:r w:rsidRPr="007B6685">
        <w:t xml:space="preserve">4.7 </w:t>
      </w:r>
      <w:r w:rsidR="008005A4" w:rsidRPr="007B6685">
        <w:t>Expected Results and Applications</w:t>
      </w:r>
      <w:bookmarkEnd w:id="36"/>
    </w:p>
    <w:p w14:paraId="371AE3C9" w14:textId="77777777" w:rsidR="00275106" w:rsidRPr="00275106" w:rsidRDefault="00275106" w:rsidP="00275106">
      <w:pPr>
        <w:rPr>
          <w:szCs w:val="24"/>
        </w:rPr>
      </w:pPr>
      <w:r w:rsidRPr="00275106">
        <w:rPr>
          <w:szCs w:val="24"/>
        </w:rPr>
        <w:t>Results Dataset: A Sri Lankan tourism time-series dataset (2015–2025) inclusive of shock annotations, exchange-rate &amp; search-trend features that has been cleaned and made ready for reuse.</w:t>
      </w:r>
    </w:p>
    <w:p w14:paraId="1DA154F6" w14:textId="77777777" w:rsidR="00275106" w:rsidRPr="00275106" w:rsidRDefault="00275106" w:rsidP="00275106">
      <w:pPr>
        <w:rPr>
          <w:szCs w:val="24"/>
        </w:rPr>
      </w:pPr>
    </w:p>
    <w:p w14:paraId="51452B05" w14:textId="7642316F" w:rsidR="00275106" w:rsidRPr="00275106" w:rsidRDefault="00275106" w:rsidP="00275106">
      <w:pPr>
        <w:rPr>
          <w:szCs w:val="24"/>
        </w:rPr>
      </w:pPr>
      <w:r w:rsidRPr="00275106">
        <w:rPr>
          <w:szCs w:val="24"/>
        </w:rPr>
        <w:t xml:space="preserve">Model Benchmark Result: SARIMA, LSTM-All in One (for both size and singularity) control unit, and many other leading models of machine learning </w:t>
      </w:r>
      <w:r w:rsidR="00F21819">
        <w:rPr>
          <w:szCs w:val="24"/>
        </w:rPr>
        <w:t>models</w:t>
      </w:r>
      <w:r w:rsidRPr="00275106">
        <w:rPr>
          <w:szCs w:val="24"/>
        </w:rPr>
        <w:t xml:space="preserve"> with the recorded summary statistics.</w:t>
      </w:r>
    </w:p>
    <w:p w14:paraId="65904DDC" w14:textId="77777777" w:rsidR="00275106" w:rsidRPr="00275106" w:rsidRDefault="00275106" w:rsidP="00275106">
      <w:pPr>
        <w:rPr>
          <w:szCs w:val="24"/>
        </w:rPr>
      </w:pPr>
    </w:p>
    <w:p w14:paraId="6C07D21A" w14:textId="22867AD3" w:rsidR="00275106" w:rsidRPr="00275106" w:rsidRDefault="00275106" w:rsidP="00275106">
      <w:pPr>
        <w:rPr>
          <w:szCs w:val="24"/>
        </w:rPr>
      </w:pPr>
      <w:r w:rsidRPr="00275106">
        <w:rPr>
          <w:szCs w:val="24"/>
        </w:rPr>
        <w:t xml:space="preserve">Hybrid Ensemble and Application Suite Result: Hybrid LSTM–ML ensemble forecasting system deployed with </w:t>
      </w:r>
      <w:r w:rsidR="00F21819">
        <w:rPr>
          <w:szCs w:val="24"/>
        </w:rPr>
        <w:t xml:space="preserve">a </w:t>
      </w:r>
      <w:r w:rsidRPr="00275106">
        <w:rPr>
          <w:szCs w:val="24"/>
        </w:rPr>
        <w:t>working candidate optimal model combined in a full-stack solution with its web interface (React) &amp; mobile app (PWA/React Native) for instant visualization and more access by stakeholders actuating information at any time.</w:t>
      </w:r>
    </w:p>
    <w:p w14:paraId="03141FD7" w14:textId="77777777" w:rsidR="00275106" w:rsidRPr="00275106" w:rsidRDefault="00275106" w:rsidP="00275106">
      <w:pPr>
        <w:rPr>
          <w:szCs w:val="24"/>
        </w:rPr>
      </w:pPr>
    </w:p>
    <w:p w14:paraId="36164044" w14:textId="1C22AA5A" w:rsidR="00275106" w:rsidRPr="00275106" w:rsidRDefault="00275106" w:rsidP="00275106">
      <w:pPr>
        <w:rPr>
          <w:szCs w:val="24"/>
        </w:rPr>
      </w:pPr>
      <w:r w:rsidRPr="00275106">
        <w:rPr>
          <w:szCs w:val="24"/>
        </w:rPr>
        <w:t>Comparative Analysis with SHAP-Based Interpretability Result: Has the hybrid ensemble statistically significantly outperformed SARIMA overall and during shocks (RMSE/MAE/MAPE + Diebold–Mariano)</w:t>
      </w:r>
      <w:r w:rsidR="00F21819">
        <w:rPr>
          <w:szCs w:val="24"/>
        </w:rPr>
        <w:t>,</w:t>
      </w:r>
      <w:r w:rsidRPr="00275106">
        <w:rPr>
          <w:szCs w:val="24"/>
        </w:rPr>
        <w:t xml:space="preserve"> and which features drive model adaptation during crises (SHAP)?</w:t>
      </w:r>
    </w:p>
    <w:p w14:paraId="0EAC3D49" w14:textId="77777777" w:rsidR="00275106" w:rsidRPr="00275106" w:rsidRDefault="00275106" w:rsidP="00275106">
      <w:pPr>
        <w:rPr>
          <w:szCs w:val="24"/>
        </w:rPr>
      </w:pPr>
    </w:p>
    <w:p w14:paraId="5102A612" w14:textId="5AA71CB5" w:rsidR="004C45FC" w:rsidRDefault="00275106" w:rsidP="00275106">
      <w:pPr>
        <w:rPr>
          <w:szCs w:val="24"/>
        </w:rPr>
      </w:pPr>
      <w:r w:rsidRPr="00275106">
        <w:rPr>
          <w:szCs w:val="24"/>
        </w:rPr>
        <w:t>These results provide direct practical benefits to SLTDA, the Ministry of Tourism and private tourism operators for capacity and marketing planning purposes, while offering a new, locally specific application of hybrid ensemble forecasting methods within the broader context of tourism-</w:t>
      </w:r>
      <w:r w:rsidR="00F21819" w:rsidRPr="00275106">
        <w:rPr>
          <w:szCs w:val="24"/>
        </w:rPr>
        <w:t>focused</w:t>
      </w:r>
      <w:r w:rsidRPr="00275106">
        <w:rPr>
          <w:szCs w:val="24"/>
        </w:rPr>
        <w:t xml:space="preserve"> literature.</w:t>
      </w:r>
    </w:p>
    <w:p w14:paraId="5B55E624" w14:textId="77777777" w:rsidR="004C45FC" w:rsidRPr="00FA11AA" w:rsidRDefault="004C45FC" w:rsidP="00BB18D3">
      <w:pPr>
        <w:rPr>
          <w:szCs w:val="24"/>
        </w:rPr>
      </w:pPr>
    </w:p>
    <w:p w14:paraId="67DB8F0D" w14:textId="13FC98C5" w:rsidR="00612BBC" w:rsidRPr="00FA11AA" w:rsidRDefault="00A04FE1" w:rsidP="00CD5408">
      <w:pPr>
        <w:pStyle w:val="Heading2"/>
        <w:rPr>
          <w:szCs w:val="24"/>
        </w:rPr>
      </w:pPr>
      <w:bookmarkStart w:id="37" w:name="_Toc237432027"/>
      <w:r w:rsidRPr="00FA11AA">
        <w:rPr>
          <w:szCs w:val="24"/>
        </w:rPr>
        <w:t>4.</w:t>
      </w:r>
      <w:r w:rsidR="007B6685">
        <w:rPr>
          <w:szCs w:val="24"/>
        </w:rPr>
        <w:t>8</w:t>
      </w:r>
      <w:r w:rsidRPr="00FA11AA">
        <w:rPr>
          <w:szCs w:val="24"/>
        </w:rPr>
        <w:t xml:space="preserve"> </w:t>
      </w:r>
      <w:r w:rsidR="00EC479C" w:rsidRPr="00FA11AA">
        <w:rPr>
          <w:szCs w:val="24"/>
        </w:rPr>
        <w:t>Resources</w:t>
      </w:r>
      <w:bookmarkEnd w:id="34"/>
      <w:bookmarkEnd w:id="37"/>
    </w:p>
    <w:p w14:paraId="68F417EB" w14:textId="52031385" w:rsidR="003A5A5A" w:rsidRDefault="008005A4" w:rsidP="00BB18D3">
      <w:pPr>
        <w:rPr>
          <w:szCs w:val="24"/>
        </w:rPr>
      </w:pPr>
      <w:bookmarkStart w:id="38" w:name="_Toc234591668"/>
      <w:r w:rsidRPr="00FA11AA">
        <w:rPr>
          <w:szCs w:val="24"/>
        </w:rPr>
        <w:t xml:space="preserve">The project requires: (i) a personal computer with access to a Python data-science environment (or a cloud-based notebook service such as Google </w:t>
      </w:r>
      <w:proofErr w:type="spellStart"/>
      <w:r w:rsidRPr="00FA11AA">
        <w:rPr>
          <w:szCs w:val="24"/>
        </w:rPr>
        <w:t>Colab</w:t>
      </w:r>
      <w:proofErr w:type="spellEnd"/>
      <w:r w:rsidRPr="00FA11AA">
        <w:rPr>
          <w:szCs w:val="24"/>
        </w:rPr>
        <w:t>) for model training; (ii) internet access to the SLTDA, Central Bank of Sri Lanka and Google Trends public data sources; and (iii) supervisor access for methodological guidance. No specialized laboratory space, proprietary software licenses, additional personnel or hardware purchases are required. All resources listed are already available to the researcher without further approval.</w:t>
      </w:r>
    </w:p>
    <w:p w14:paraId="2DD0F887" w14:textId="77777777" w:rsidR="004C45FC" w:rsidRPr="00FA11AA" w:rsidRDefault="004C45FC" w:rsidP="00BB18D3">
      <w:pPr>
        <w:rPr>
          <w:szCs w:val="24"/>
        </w:rPr>
      </w:pPr>
    </w:p>
    <w:p w14:paraId="7ACB9A6C" w14:textId="2A21F62E" w:rsidR="00612BBC" w:rsidRPr="00FA11AA" w:rsidRDefault="007B6685" w:rsidP="00BB18D3">
      <w:pPr>
        <w:pStyle w:val="Heading2"/>
        <w:rPr>
          <w:szCs w:val="24"/>
        </w:rPr>
      </w:pPr>
      <w:bookmarkStart w:id="39" w:name="_Toc237432028"/>
      <w:r>
        <w:rPr>
          <w:szCs w:val="24"/>
        </w:rPr>
        <w:t xml:space="preserve">4.9 </w:t>
      </w:r>
      <w:r w:rsidR="00EC479C" w:rsidRPr="00FA11AA">
        <w:rPr>
          <w:szCs w:val="24"/>
        </w:rPr>
        <w:t>Ethics Approval</w:t>
      </w:r>
      <w:bookmarkEnd w:id="38"/>
      <w:bookmarkEnd w:id="39"/>
    </w:p>
    <w:p w14:paraId="6FF02DB9" w14:textId="58053913" w:rsidR="00612BBC" w:rsidRPr="00FA11AA" w:rsidRDefault="00467D6A" w:rsidP="00BB18D3">
      <w:pPr>
        <w:rPr>
          <w:szCs w:val="24"/>
        </w:rPr>
      </w:pPr>
      <w:r w:rsidRPr="00FA11AA">
        <w:rPr>
          <w:szCs w:val="24"/>
        </w:rPr>
        <w:t>As the project uses only publicly published government and open-web statistical data (</w:t>
      </w:r>
      <w:sdt>
        <w:sdtPr>
          <w:rPr>
            <w:szCs w:val="24"/>
          </w:rPr>
          <w:id w:val="-803775633"/>
          <w:citation/>
        </w:sdtPr>
        <w:sdtContent>
          <w:r w:rsidR="0023769B" w:rsidRPr="00FA11AA">
            <w:rPr>
              <w:szCs w:val="24"/>
            </w:rPr>
            <w:fldChar w:fldCharType="begin"/>
          </w:r>
          <w:r w:rsidR="0023769B" w:rsidRPr="00FA11AA">
            <w:rPr>
              <w:szCs w:val="24"/>
            </w:rPr>
            <w:instrText xml:space="preserve"> CITATION Sri \l 1033 </w:instrText>
          </w:r>
          <w:r w:rsidR="0023769B" w:rsidRPr="00FA11AA">
            <w:rPr>
              <w:szCs w:val="24"/>
            </w:rPr>
            <w:fldChar w:fldCharType="separate"/>
          </w:r>
          <w:r w:rsidR="00FA11AA" w:rsidRPr="00FA11AA">
            <w:rPr>
              <w:noProof/>
              <w:szCs w:val="24"/>
            </w:rPr>
            <w:t xml:space="preserve"> (Sri Lanka Tourism Development Authority, n.d.)</w:t>
          </w:r>
          <w:r w:rsidR="0023769B" w:rsidRPr="00FA11AA">
            <w:rPr>
              <w:szCs w:val="24"/>
            </w:rPr>
            <w:fldChar w:fldCharType="end"/>
          </w:r>
        </w:sdtContent>
      </w:sdt>
      <w:r w:rsidRPr="00FA11AA">
        <w:rPr>
          <w:szCs w:val="24"/>
        </w:rPr>
        <w:t xml:space="preserve">, </w:t>
      </w:r>
      <w:r w:rsidRPr="00FA11AA">
        <w:t>Central Bank of Sri Lanka</w:t>
      </w:r>
      <w:r w:rsidRPr="00FA11AA">
        <w:rPr>
          <w:szCs w:val="24"/>
        </w:rPr>
        <w:t>, Google Trends) and involves no human participants, no personal, sensitive</w:t>
      </w:r>
      <w:r w:rsidR="00F21819">
        <w:rPr>
          <w:szCs w:val="24"/>
        </w:rPr>
        <w:t>,</w:t>
      </w:r>
      <w:r w:rsidRPr="00FA11AA">
        <w:rPr>
          <w:szCs w:val="24"/>
        </w:rPr>
        <w:t xml:space="preserve"> or personally identifiable information is collected. The completed university ethics self-assessment form will be submitted alongside this proposal (see Annexure), and no data collection beyond the public sources listed above will begin before ethics approval is confirmed. A dual-use risk is considered minimal, as the artefact is a demand-forecasting tool rather than one capable of being repurposed for harmful application.</w:t>
      </w:r>
      <w:r w:rsidR="00EC479C" w:rsidRPr="00FA11AA">
        <w:rPr>
          <w:szCs w:val="24"/>
        </w:rPr>
        <w:br w:type="page"/>
      </w:r>
    </w:p>
    <w:p w14:paraId="6C170239" w14:textId="77777777" w:rsidR="00CD5408" w:rsidRPr="00FA11AA" w:rsidRDefault="00CD5408" w:rsidP="00CD5408">
      <w:pPr>
        <w:pStyle w:val="Heading1"/>
        <w:rPr>
          <w:sz w:val="24"/>
          <w:szCs w:val="24"/>
        </w:rPr>
      </w:pPr>
      <w:bookmarkStart w:id="40" w:name="_Toc237432029"/>
      <w:r w:rsidRPr="00FA11AA">
        <w:rPr>
          <w:b w:val="0"/>
          <w:sz w:val="24"/>
          <w:szCs w:val="24"/>
        </w:rPr>
        <w:lastRenderedPageBreak/>
        <w:t>5.</w:t>
      </w:r>
      <w:r w:rsidRPr="00FA11AA">
        <w:rPr>
          <w:sz w:val="24"/>
          <w:szCs w:val="24"/>
        </w:rPr>
        <w:t xml:space="preserve"> </w:t>
      </w:r>
      <w:r w:rsidR="00A04FE1" w:rsidRPr="00FA11AA">
        <w:rPr>
          <w:sz w:val="24"/>
          <w:szCs w:val="24"/>
        </w:rPr>
        <w:t>Timeline</w:t>
      </w:r>
      <w:bookmarkEnd w:id="40"/>
    </w:p>
    <w:p w14:paraId="49BD33D3" w14:textId="77777777" w:rsidR="00CD5408" w:rsidRPr="00FA11AA" w:rsidRDefault="00CD5408" w:rsidP="00CD5408">
      <w:pPr>
        <w:pStyle w:val="Heading1"/>
        <w:rPr>
          <w:sz w:val="24"/>
          <w:szCs w:val="24"/>
        </w:rPr>
      </w:pPr>
    </w:p>
    <w:p w14:paraId="7A7A0DE0" w14:textId="77777777" w:rsidR="00612BBC" w:rsidRPr="00FA11AA" w:rsidRDefault="00EC479C" w:rsidP="00BB18D3">
      <w:pPr>
        <w:rPr>
          <w:szCs w:val="24"/>
        </w:rPr>
      </w:pPr>
      <w:r w:rsidRPr="00FA11AA">
        <w:rPr>
          <w:szCs w:val="24"/>
        </w:rPr>
        <w:t xml:space="preserve">The project is scheduled across both semesters of the Individual Project modules. Table 1 </w:t>
      </w:r>
      <w:r w:rsidR="008A720B" w:rsidRPr="00FA11AA">
        <w:rPr>
          <w:szCs w:val="24"/>
        </w:rPr>
        <w:t>summarizes</w:t>
      </w:r>
      <w:r w:rsidRPr="00FA11AA">
        <w:rPr>
          <w:szCs w:val="24"/>
        </w:rPr>
        <w:t xml:space="preserve"> the planned phases in Gantt-chart form.</w:t>
      </w:r>
    </w:p>
    <w:p w14:paraId="6D57AA81" w14:textId="77777777" w:rsidR="008005A4" w:rsidRPr="00FA11AA" w:rsidRDefault="008005A4" w:rsidP="00BB18D3">
      <w:pPr>
        <w:rPr>
          <w:szCs w:val="24"/>
        </w:rPr>
      </w:pPr>
    </w:p>
    <w:p w14:paraId="0001E09D" w14:textId="5E954063" w:rsidR="00FD147F" w:rsidRPr="00FA11AA" w:rsidRDefault="007B6685" w:rsidP="00BB18D3">
      <w:pPr>
        <w:rPr>
          <w:szCs w:val="24"/>
        </w:rPr>
      </w:pPr>
      <w:r>
        <w:rPr>
          <w:noProof/>
          <w:szCs w:val="24"/>
        </w:rPr>
        <w:drawing>
          <wp:inline distT="0" distB="0" distL="0" distR="0" wp14:anchorId="1ED3F02E" wp14:editId="41AF8D3F">
            <wp:extent cx="5759450" cy="3382010"/>
            <wp:effectExtent l="0" t="0" r="0" b="8890"/>
            <wp:docPr id="7185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7615" name="Picture 718517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382010"/>
                    </a:xfrm>
                    <a:prstGeom prst="rect">
                      <a:avLst/>
                    </a:prstGeom>
                  </pic:spPr>
                </pic:pic>
              </a:graphicData>
            </a:graphic>
          </wp:inline>
        </w:drawing>
      </w:r>
    </w:p>
    <w:p w14:paraId="6312A539" w14:textId="77777777" w:rsidR="00FD147F" w:rsidRPr="00FA11AA" w:rsidRDefault="00FD147F" w:rsidP="00CD5408">
      <w:pPr>
        <w:pStyle w:val="Heading1"/>
        <w:rPr>
          <w:sz w:val="24"/>
          <w:szCs w:val="24"/>
        </w:rPr>
      </w:pPr>
    </w:p>
    <w:p w14:paraId="5D5972C5" w14:textId="77777777" w:rsidR="00FD147F" w:rsidRDefault="00FD147F" w:rsidP="00CD5408">
      <w:pPr>
        <w:pStyle w:val="Heading1"/>
        <w:rPr>
          <w:sz w:val="24"/>
          <w:szCs w:val="24"/>
        </w:rPr>
      </w:pPr>
    </w:p>
    <w:p w14:paraId="2A82048E" w14:textId="77777777" w:rsidR="004C45FC" w:rsidRDefault="004C45FC" w:rsidP="00CD5408">
      <w:pPr>
        <w:pStyle w:val="Heading1"/>
        <w:rPr>
          <w:sz w:val="24"/>
          <w:szCs w:val="24"/>
        </w:rPr>
      </w:pPr>
    </w:p>
    <w:p w14:paraId="5D086F95" w14:textId="77777777" w:rsidR="004C45FC" w:rsidRDefault="004C45FC" w:rsidP="00CD5408">
      <w:pPr>
        <w:pStyle w:val="Heading1"/>
        <w:rPr>
          <w:sz w:val="24"/>
          <w:szCs w:val="24"/>
        </w:rPr>
      </w:pPr>
    </w:p>
    <w:p w14:paraId="029664F3" w14:textId="77777777" w:rsidR="004C45FC" w:rsidRDefault="004C45FC" w:rsidP="00CD5408">
      <w:pPr>
        <w:pStyle w:val="Heading1"/>
        <w:rPr>
          <w:sz w:val="24"/>
          <w:szCs w:val="24"/>
        </w:rPr>
      </w:pPr>
    </w:p>
    <w:p w14:paraId="27DFD302" w14:textId="77777777" w:rsidR="004C45FC" w:rsidRDefault="004C45FC" w:rsidP="00CD5408">
      <w:pPr>
        <w:pStyle w:val="Heading1"/>
        <w:rPr>
          <w:sz w:val="24"/>
          <w:szCs w:val="24"/>
        </w:rPr>
      </w:pPr>
    </w:p>
    <w:p w14:paraId="5BFD11C3" w14:textId="77777777" w:rsidR="004C45FC" w:rsidRDefault="004C45FC" w:rsidP="00CD5408">
      <w:pPr>
        <w:pStyle w:val="Heading1"/>
        <w:rPr>
          <w:sz w:val="24"/>
          <w:szCs w:val="24"/>
        </w:rPr>
      </w:pPr>
    </w:p>
    <w:p w14:paraId="781573F7" w14:textId="77777777" w:rsidR="004C45FC" w:rsidRDefault="004C45FC" w:rsidP="00CD5408">
      <w:pPr>
        <w:pStyle w:val="Heading1"/>
        <w:rPr>
          <w:sz w:val="24"/>
          <w:szCs w:val="24"/>
        </w:rPr>
      </w:pPr>
    </w:p>
    <w:p w14:paraId="515BA94C" w14:textId="77777777" w:rsidR="004C45FC" w:rsidRDefault="004C45FC" w:rsidP="00CD5408">
      <w:pPr>
        <w:pStyle w:val="Heading1"/>
        <w:rPr>
          <w:sz w:val="24"/>
          <w:szCs w:val="24"/>
        </w:rPr>
      </w:pPr>
    </w:p>
    <w:p w14:paraId="339C5A93" w14:textId="77777777" w:rsidR="004C45FC" w:rsidRDefault="004C45FC" w:rsidP="00CD5408">
      <w:pPr>
        <w:pStyle w:val="Heading1"/>
        <w:rPr>
          <w:sz w:val="24"/>
          <w:szCs w:val="24"/>
        </w:rPr>
      </w:pPr>
    </w:p>
    <w:p w14:paraId="3CB5F635" w14:textId="77777777" w:rsidR="004C45FC" w:rsidRDefault="004C45FC" w:rsidP="00CD5408">
      <w:pPr>
        <w:pStyle w:val="Heading1"/>
        <w:rPr>
          <w:sz w:val="24"/>
          <w:szCs w:val="24"/>
        </w:rPr>
      </w:pPr>
    </w:p>
    <w:p w14:paraId="11F77E02" w14:textId="77777777" w:rsidR="004C45FC" w:rsidRDefault="004C45FC" w:rsidP="00CD5408">
      <w:pPr>
        <w:pStyle w:val="Heading1"/>
        <w:rPr>
          <w:sz w:val="24"/>
          <w:szCs w:val="24"/>
        </w:rPr>
      </w:pPr>
    </w:p>
    <w:p w14:paraId="32E06228" w14:textId="77777777" w:rsidR="004C45FC" w:rsidRDefault="004C45FC" w:rsidP="00CD5408">
      <w:pPr>
        <w:pStyle w:val="Heading1"/>
        <w:rPr>
          <w:sz w:val="24"/>
          <w:szCs w:val="24"/>
        </w:rPr>
      </w:pPr>
    </w:p>
    <w:p w14:paraId="759317CB" w14:textId="77777777" w:rsidR="004C45FC" w:rsidRDefault="004C45FC" w:rsidP="00CD5408">
      <w:pPr>
        <w:pStyle w:val="Heading1"/>
        <w:rPr>
          <w:sz w:val="24"/>
          <w:szCs w:val="24"/>
        </w:rPr>
      </w:pPr>
    </w:p>
    <w:p w14:paraId="7B65A010" w14:textId="77777777" w:rsidR="004C45FC" w:rsidRDefault="004C45FC" w:rsidP="00CD5408">
      <w:pPr>
        <w:pStyle w:val="Heading1"/>
        <w:rPr>
          <w:sz w:val="24"/>
          <w:szCs w:val="24"/>
        </w:rPr>
      </w:pPr>
    </w:p>
    <w:p w14:paraId="7F0263D2" w14:textId="77777777" w:rsidR="004C45FC" w:rsidRDefault="004C45FC" w:rsidP="00CD5408">
      <w:pPr>
        <w:pStyle w:val="Heading1"/>
        <w:rPr>
          <w:sz w:val="24"/>
          <w:szCs w:val="24"/>
        </w:rPr>
      </w:pPr>
    </w:p>
    <w:p w14:paraId="6B4ABAE6" w14:textId="77777777" w:rsidR="004C45FC" w:rsidRDefault="004C45FC" w:rsidP="00CD5408">
      <w:pPr>
        <w:pStyle w:val="Heading1"/>
        <w:rPr>
          <w:sz w:val="24"/>
          <w:szCs w:val="24"/>
        </w:rPr>
      </w:pPr>
    </w:p>
    <w:p w14:paraId="318F7D29" w14:textId="77777777" w:rsidR="004C45FC" w:rsidRDefault="004C45FC" w:rsidP="00CD5408">
      <w:pPr>
        <w:pStyle w:val="Heading1"/>
        <w:rPr>
          <w:sz w:val="24"/>
          <w:szCs w:val="24"/>
        </w:rPr>
      </w:pPr>
    </w:p>
    <w:p w14:paraId="5B6B2EDC" w14:textId="77777777" w:rsidR="004C45FC" w:rsidRDefault="004C45FC" w:rsidP="00CD5408">
      <w:pPr>
        <w:pStyle w:val="Heading1"/>
        <w:rPr>
          <w:sz w:val="24"/>
          <w:szCs w:val="24"/>
        </w:rPr>
      </w:pPr>
    </w:p>
    <w:p w14:paraId="049B56DE" w14:textId="77777777" w:rsidR="004C45FC" w:rsidRDefault="004C45FC" w:rsidP="00CD5408">
      <w:pPr>
        <w:pStyle w:val="Heading1"/>
        <w:rPr>
          <w:sz w:val="24"/>
          <w:szCs w:val="24"/>
        </w:rPr>
      </w:pPr>
    </w:p>
    <w:p w14:paraId="41547A77" w14:textId="77777777" w:rsidR="004C45FC" w:rsidRDefault="004C45FC" w:rsidP="00CD5408">
      <w:pPr>
        <w:pStyle w:val="Heading1"/>
        <w:rPr>
          <w:sz w:val="24"/>
          <w:szCs w:val="24"/>
        </w:rPr>
      </w:pPr>
    </w:p>
    <w:p w14:paraId="31DFC95C" w14:textId="77777777" w:rsidR="004C45FC" w:rsidRDefault="004C45FC" w:rsidP="00CD5408">
      <w:pPr>
        <w:pStyle w:val="Heading1"/>
        <w:rPr>
          <w:sz w:val="24"/>
          <w:szCs w:val="24"/>
        </w:rPr>
      </w:pPr>
    </w:p>
    <w:p w14:paraId="3DA8942E" w14:textId="77777777" w:rsidR="004C45FC" w:rsidRPr="00FA11AA" w:rsidRDefault="004C45FC" w:rsidP="00CD5408">
      <w:pPr>
        <w:pStyle w:val="Heading1"/>
        <w:rPr>
          <w:sz w:val="24"/>
          <w:szCs w:val="24"/>
        </w:rPr>
      </w:pPr>
    </w:p>
    <w:p w14:paraId="4B94C8F5" w14:textId="77777777" w:rsidR="00FD147F" w:rsidRPr="00FA11AA" w:rsidRDefault="00FD147F" w:rsidP="00CD5408">
      <w:pPr>
        <w:pStyle w:val="Heading1"/>
        <w:rPr>
          <w:sz w:val="24"/>
          <w:szCs w:val="24"/>
        </w:rPr>
      </w:pPr>
    </w:p>
    <w:p w14:paraId="25EE2D3B" w14:textId="77777777" w:rsidR="00612BBC" w:rsidRPr="00FA11AA" w:rsidRDefault="00EC479C" w:rsidP="00CD5408">
      <w:pPr>
        <w:pStyle w:val="Heading1"/>
        <w:rPr>
          <w:sz w:val="24"/>
          <w:szCs w:val="24"/>
        </w:rPr>
      </w:pPr>
      <w:bookmarkStart w:id="41" w:name="_Toc237432030"/>
      <w:r w:rsidRPr="00FA11AA">
        <w:rPr>
          <w:sz w:val="24"/>
          <w:szCs w:val="24"/>
        </w:rPr>
        <w:lastRenderedPageBreak/>
        <w:t xml:space="preserve">6. </w:t>
      </w:r>
      <w:bookmarkStart w:id="42" w:name="_Toc234591670"/>
      <w:r w:rsidRPr="00FA11AA">
        <w:rPr>
          <w:sz w:val="24"/>
          <w:szCs w:val="24"/>
        </w:rPr>
        <w:t>Status of Permits and Clearance</w:t>
      </w:r>
      <w:bookmarkEnd w:id="41"/>
      <w:bookmarkEnd w:id="42"/>
    </w:p>
    <w:p w14:paraId="3D49FC30" w14:textId="77777777" w:rsidR="00CD5408" w:rsidRPr="00FA11AA" w:rsidRDefault="00CD5408" w:rsidP="00CD5408">
      <w:pPr>
        <w:pStyle w:val="Heading1"/>
        <w:rPr>
          <w:sz w:val="24"/>
          <w:szCs w:val="24"/>
        </w:rPr>
      </w:pPr>
    </w:p>
    <w:p w14:paraId="5A5C896A" w14:textId="77777777" w:rsidR="00612BBC" w:rsidRPr="00FA11AA" w:rsidRDefault="00395250" w:rsidP="00BB18D3">
      <w:pPr>
        <w:rPr>
          <w:szCs w:val="24"/>
        </w:rPr>
      </w:pPr>
      <w:r w:rsidRPr="00FA11AA">
        <w:rPr>
          <w:szCs w:val="24"/>
        </w:rPr>
        <w:t>No permits from external regulatory bodies are required for this project. Because the study relies entirely on publicly available secondary statistical data — SLTDA arrivals reports, Central Bank of Sri Lanka exchange rates, and Google Trends search indices — and involves no human participants, animal subjects, or sensitive private datasets, no special data-gathering permits apply. The only requisite approval is institutional ethical clearance from the university, which will be secured through the standard internal application process; the completed ethics self-assessment form will be submitted alongside this proposal (see Annexure), and no data processing beyond the public sources listed above will begin before that approval is confirmed.</w:t>
      </w:r>
      <w:r w:rsidR="00EC479C" w:rsidRPr="00FA11AA">
        <w:rPr>
          <w:szCs w:val="24"/>
        </w:rPr>
        <w:br w:type="page"/>
      </w:r>
    </w:p>
    <w:p w14:paraId="7856D459" w14:textId="1C164EE6" w:rsidR="00FA11AA" w:rsidRPr="00FA11AA" w:rsidRDefault="00FA11AA">
      <w:pPr>
        <w:pStyle w:val="Heading1"/>
      </w:pPr>
    </w:p>
    <w:bookmarkStart w:id="43" w:name="_Toc237432031" w:displacedByCustomXml="next"/>
    <w:sdt>
      <w:sdtPr>
        <w:rPr>
          <w:b w:val="0"/>
          <w:color w:val="auto"/>
          <w:sz w:val="24"/>
          <w:szCs w:val="20"/>
        </w:rPr>
        <w:id w:val="999618127"/>
        <w:docPartObj>
          <w:docPartGallery w:val="Bibliographies"/>
          <w:docPartUnique/>
        </w:docPartObj>
      </w:sdtPr>
      <w:sdtContent>
        <w:p w14:paraId="6FE379CE" w14:textId="045A5E2C" w:rsidR="009413A7" w:rsidRPr="00FA11AA" w:rsidRDefault="00FA11AA">
          <w:pPr>
            <w:pStyle w:val="Heading1"/>
          </w:pPr>
          <w:r w:rsidRPr="00FA11AA">
            <w:t>7.</w:t>
          </w:r>
          <w:r w:rsidR="009413A7" w:rsidRPr="00FA11AA">
            <w:t>References</w:t>
          </w:r>
          <w:bookmarkEnd w:id="43"/>
        </w:p>
        <w:sdt>
          <w:sdtPr>
            <w:id w:val="-573587230"/>
            <w:bibliography/>
          </w:sdtPr>
          <w:sdtContent>
            <w:p w14:paraId="684CD3CF" w14:textId="77777777" w:rsidR="00FA11AA" w:rsidRPr="00FA11AA" w:rsidRDefault="009413A7" w:rsidP="00FA11AA">
              <w:pPr>
                <w:pStyle w:val="Bibliography"/>
                <w:ind w:left="720" w:hanging="720"/>
                <w:rPr>
                  <w:noProof/>
                  <w:szCs w:val="24"/>
                </w:rPr>
              </w:pPr>
              <w:r w:rsidRPr="00FA11AA">
                <w:fldChar w:fldCharType="begin"/>
              </w:r>
              <w:r w:rsidRPr="00FA11AA">
                <w:instrText xml:space="preserve"> BIBLIOGRAPHY </w:instrText>
              </w:r>
              <w:r w:rsidRPr="00FA11AA">
                <w:fldChar w:fldCharType="separate"/>
              </w:r>
              <w:r w:rsidR="00FA11AA" w:rsidRPr="00FA11AA">
                <w:rPr>
                  <w:noProof/>
                </w:rPr>
                <w:t>(n.d.).</w:t>
              </w:r>
            </w:p>
            <w:p w14:paraId="66668D87" w14:textId="77777777" w:rsidR="00FA11AA" w:rsidRPr="00FA11AA" w:rsidRDefault="00FA11AA" w:rsidP="00FA11AA">
              <w:pPr>
                <w:pStyle w:val="Bibliography"/>
                <w:ind w:left="720" w:hanging="720"/>
                <w:rPr>
                  <w:noProof/>
                </w:rPr>
              </w:pPr>
              <w:r w:rsidRPr="00FA11AA">
                <w:rPr>
                  <w:noProof/>
                </w:rPr>
                <w:t>Alsulami, A. G., Alharbi, A., Khan, U. A., Al-Hejri, A. M., Alshamrani, S. S., &amp; Almotiri, J. (2025). Predicting tourism growth in Saudi Arabia with machine learning models for vision 2030 perspective. Scientific Reports, 15(1), 1-22.</w:t>
              </w:r>
            </w:p>
            <w:p w14:paraId="07507260" w14:textId="77777777" w:rsidR="00FA11AA" w:rsidRPr="00FA11AA" w:rsidRDefault="00FA11AA" w:rsidP="00FA11AA">
              <w:pPr>
                <w:pStyle w:val="Bibliography"/>
                <w:ind w:left="720" w:hanging="720"/>
                <w:rPr>
                  <w:noProof/>
                </w:rPr>
              </w:pPr>
              <w:r w:rsidRPr="00FA11AA">
                <w:rPr>
                  <w:noProof/>
                </w:rPr>
                <w:t>Box, G. E., &amp; Jenkins, G. M. (1970). Time series analysis: Forecasting and control. Holden-Day.</w:t>
              </w:r>
            </w:p>
            <w:p w14:paraId="344089CB" w14:textId="77777777" w:rsidR="00FA11AA" w:rsidRPr="00FA11AA" w:rsidRDefault="00FA11AA" w:rsidP="00FA11AA">
              <w:pPr>
                <w:pStyle w:val="Bibliography"/>
                <w:ind w:left="720" w:hanging="720"/>
                <w:rPr>
                  <w:noProof/>
                </w:rPr>
              </w:pPr>
              <w:r w:rsidRPr="00FA11AA">
                <w:rPr>
                  <w:noProof/>
                </w:rPr>
                <w:t>Castle, J. L., Clements, M. P., &amp; Hendry, D. F. (2016). Forecasting in the presence of structural breaks. Journal of Forecasting, 35, 3-23.</w:t>
              </w:r>
            </w:p>
            <w:p w14:paraId="2AF2FE13" w14:textId="77777777" w:rsidR="00FA11AA" w:rsidRPr="00FA11AA" w:rsidRDefault="00FA11AA" w:rsidP="00FA11AA">
              <w:pPr>
                <w:pStyle w:val="Bibliography"/>
                <w:ind w:left="720" w:hanging="720"/>
                <w:rPr>
                  <w:noProof/>
                </w:rPr>
              </w:pPr>
              <w:r w:rsidRPr="00FA11AA">
                <w:rPr>
                  <w:noProof/>
                </w:rPr>
                <w:t>Central Bank of Sri Lanka. (2025). Daily Indicative Exchange Rates. Retrieved from https://www.cbsl.gov.lk/en/rates-and-indicators/exchange-rates/daily-indicative-exchange-rates</w:t>
              </w:r>
            </w:p>
            <w:p w14:paraId="4709E3C3" w14:textId="77777777" w:rsidR="00FA11AA" w:rsidRPr="00FA11AA" w:rsidRDefault="00FA11AA" w:rsidP="00FA11AA">
              <w:pPr>
                <w:pStyle w:val="Bibliography"/>
                <w:ind w:left="720" w:hanging="720"/>
                <w:rPr>
                  <w:noProof/>
                </w:rPr>
              </w:pPr>
              <w:r w:rsidRPr="00FA11AA">
                <w:rPr>
                  <w:noProof/>
                </w:rPr>
                <w:t>Chen, T., &amp; Guestrin, C. (2016). A scalable tree boosting system. Proceedings of the 22nd ACM SIGKDD International Conference on Knowledge Discovery and Data Mining (pp. 785-794). ACM.</w:t>
              </w:r>
            </w:p>
            <w:p w14:paraId="617386E8" w14:textId="77777777" w:rsidR="00FA11AA" w:rsidRPr="00FA11AA" w:rsidRDefault="00FA11AA" w:rsidP="00FA11AA">
              <w:pPr>
                <w:pStyle w:val="Bibliography"/>
                <w:ind w:left="720" w:hanging="720"/>
                <w:rPr>
                  <w:noProof/>
                </w:rPr>
              </w:pPr>
              <w:r w:rsidRPr="00FA11AA">
                <w:rPr>
                  <w:noProof/>
                </w:rPr>
                <w:t>Diebold, F. X., &amp; Mariano, R. S. (1995). Comparing predictive accuracy. Journal of Business &amp; Economic Statistics, 13, 253-263.</w:t>
              </w:r>
            </w:p>
            <w:p w14:paraId="280B4EAB" w14:textId="77777777" w:rsidR="00FA11AA" w:rsidRPr="00FA11AA" w:rsidRDefault="00FA11AA" w:rsidP="00FA11AA">
              <w:pPr>
                <w:pStyle w:val="Bibliography"/>
                <w:ind w:left="720" w:hanging="720"/>
                <w:rPr>
                  <w:noProof/>
                </w:rPr>
              </w:pPr>
              <w:r w:rsidRPr="00FA11AA">
                <w:rPr>
                  <w:noProof/>
                </w:rPr>
                <w:t>Havranek, T., &amp; Zeynalov, A. (2018). Forecasting Tourist Arrivals: Google Trends Meets Mixed Frequency Data. Munich Personal RePEc Archive (MPRA Paper No. 90205).</w:t>
              </w:r>
            </w:p>
            <w:p w14:paraId="54D5CE89" w14:textId="77777777" w:rsidR="00FA11AA" w:rsidRPr="00FA11AA" w:rsidRDefault="00FA11AA" w:rsidP="00FA11AA">
              <w:pPr>
                <w:pStyle w:val="Bibliography"/>
                <w:ind w:left="720" w:hanging="720"/>
                <w:rPr>
                  <w:noProof/>
                </w:rPr>
              </w:pPr>
              <w:r w:rsidRPr="00FA11AA">
                <w:rPr>
                  <w:noProof/>
                </w:rPr>
                <w:t>Hewapathirana, I. U. (2023). Advancing tourism demand forecasting in Sri Lanka: evaluating the performance of machine learning models and the impact of social media data integration. Journal of Tourism Futures, ahead-of-print.</w:t>
              </w:r>
            </w:p>
            <w:p w14:paraId="2961447F" w14:textId="77777777" w:rsidR="00FA11AA" w:rsidRPr="00FA11AA" w:rsidRDefault="00FA11AA" w:rsidP="00FA11AA">
              <w:pPr>
                <w:pStyle w:val="Bibliography"/>
                <w:ind w:left="720" w:hanging="720"/>
                <w:rPr>
                  <w:noProof/>
                </w:rPr>
              </w:pPr>
              <w:r w:rsidRPr="00FA11AA">
                <w:rPr>
                  <w:noProof/>
                </w:rPr>
                <w:t>Hochreiter, S., &amp; Schmidhuber, J. (1997). Long short-term memory. Neural Computation, 9, 1735-1780.</w:t>
              </w:r>
            </w:p>
            <w:p w14:paraId="138D971A" w14:textId="77777777" w:rsidR="00FA11AA" w:rsidRPr="00FA11AA" w:rsidRDefault="00FA11AA" w:rsidP="00FA11AA">
              <w:pPr>
                <w:pStyle w:val="Bibliography"/>
                <w:ind w:left="720" w:hanging="720"/>
                <w:rPr>
                  <w:noProof/>
                </w:rPr>
              </w:pPr>
              <w:r w:rsidRPr="00FA11AA">
                <w:rPr>
                  <w:noProof/>
                </w:rPr>
                <w:t>Lundberg, S. M., &amp; Lee, S. I. (2017). A unified approach to interpreting model predictions. Advances in Neural Information Processing Systems (NeurIPS).</w:t>
              </w:r>
            </w:p>
            <w:p w14:paraId="39EA878E" w14:textId="77777777" w:rsidR="00FA11AA" w:rsidRPr="00FA11AA" w:rsidRDefault="00FA11AA" w:rsidP="00FA11AA">
              <w:pPr>
                <w:pStyle w:val="Bibliography"/>
                <w:ind w:left="720" w:hanging="720"/>
                <w:rPr>
                  <w:noProof/>
                </w:rPr>
              </w:pPr>
              <w:r w:rsidRPr="00FA11AA">
                <w:rPr>
                  <w:noProof/>
                </w:rPr>
                <w:t>Ouassou, E. H., &amp; Taya, H. (2022). Forecasting Regional Tourism Demand in Morocco from Traditional and AI-Based Methods to Ensemble Modeling. Forecasting, 420-437.</w:t>
              </w:r>
            </w:p>
            <w:p w14:paraId="755F1485" w14:textId="77777777" w:rsidR="00FA11AA" w:rsidRPr="00FA11AA" w:rsidRDefault="00FA11AA" w:rsidP="00FA11AA">
              <w:pPr>
                <w:pStyle w:val="Bibliography"/>
                <w:ind w:left="720" w:hanging="720"/>
                <w:rPr>
                  <w:noProof/>
                </w:rPr>
              </w:pPr>
              <w:r w:rsidRPr="00FA11AA">
                <w:rPr>
                  <w:noProof/>
                </w:rPr>
                <w:t>Rianda, F., &amp; Usman, H. (2023). Forecasting Tourism Demand During the COVID-19 Pandemic: ARIMAX and Intervention Modelling Approaches. BAREKENG: Journal of Mathematics and Its Applications, 17(1), 285-294.</w:t>
              </w:r>
            </w:p>
            <w:p w14:paraId="5BA32C86" w14:textId="77777777" w:rsidR="00FA11AA" w:rsidRPr="00FA11AA" w:rsidRDefault="00FA11AA" w:rsidP="00FA11AA">
              <w:pPr>
                <w:pStyle w:val="Bibliography"/>
                <w:ind w:left="720" w:hanging="720"/>
                <w:rPr>
                  <w:noProof/>
                </w:rPr>
              </w:pPr>
              <w:r w:rsidRPr="00FA11AA">
                <w:rPr>
                  <w:noProof/>
                </w:rPr>
                <w:t>Song, H., Witt, S. F., &amp; Li, G. (2008). Tourism demand modelling and forecasting. Routledge.</w:t>
              </w:r>
            </w:p>
            <w:p w14:paraId="1DEFF469" w14:textId="77777777" w:rsidR="00FA11AA" w:rsidRPr="00FA11AA" w:rsidRDefault="00FA11AA" w:rsidP="00FA11AA">
              <w:pPr>
                <w:pStyle w:val="Bibliography"/>
                <w:ind w:left="720" w:hanging="720"/>
                <w:rPr>
                  <w:noProof/>
                </w:rPr>
              </w:pPr>
              <w:r w:rsidRPr="00FA11AA">
                <w:rPr>
                  <w:noProof/>
                </w:rPr>
                <w:lastRenderedPageBreak/>
                <w:t>Sri Lanka Tourism Development Authority. (n.d.). Monthly Tourist Arrivals Reports, 2015-2025. Retrieved from www.sltda.gov.lk: https://www.sltda.gov.lk/en/monthly-tourist-arrivals-reports</w:t>
              </w:r>
            </w:p>
            <w:p w14:paraId="198030EB" w14:textId="77777777" w:rsidR="00FA11AA" w:rsidRPr="00FA11AA" w:rsidRDefault="00FA11AA" w:rsidP="00FA11AA">
              <w:pPr>
                <w:pStyle w:val="Bibliography"/>
                <w:ind w:left="720" w:hanging="720"/>
                <w:rPr>
                  <w:noProof/>
                </w:rPr>
              </w:pPr>
              <w:r w:rsidRPr="00FA11AA">
                <w:rPr>
                  <w:noProof/>
                </w:rPr>
                <w:t>Sun, S., Li, Y., Guo, J., &amp; Wang, S. (2019). Tourism Demand Forecasting: An Ensemble Deep Learning Approach. Academy of Mathematics and Systems Science, Working Paper.</w:t>
              </w:r>
            </w:p>
            <w:p w14:paraId="65E179DD" w14:textId="77777777" w:rsidR="00FA11AA" w:rsidRPr="00FA11AA" w:rsidRDefault="00FA11AA" w:rsidP="00FA11AA">
              <w:pPr>
                <w:pStyle w:val="Bibliography"/>
                <w:ind w:left="720" w:hanging="720"/>
                <w:rPr>
                  <w:noProof/>
                </w:rPr>
              </w:pPr>
              <w:r w:rsidRPr="00FA11AA">
                <w:rPr>
                  <w:noProof/>
                </w:rPr>
                <w:t>Vuong, Q. H. (2022). Fusing Deep Learning Sequence Networks with Tree-Based Regressors for Financial Time Series Residual Correction. Journal of Computational Intelligence, 22, 104-118.</w:t>
              </w:r>
            </w:p>
            <w:p w14:paraId="04C4CDC0" w14:textId="7416031C" w:rsidR="009413A7" w:rsidRPr="00FA11AA" w:rsidRDefault="009413A7" w:rsidP="00FA11AA">
              <w:r w:rsidRPr="00FA11AA">
                <w:rPr>
                  <w:b/>
                  <w:bCs/>
                  <w:noProof/>
                </w:rPr>
                <w:fldChar w:fldCharType="end"/>
              </w:r>
            </w:p>
          </w:sdtContent>
        </w:sdt>
      </w:sdtContent>
    </w:sdt>
    <w:p w14:paraId="7D88D3DC" w14:textId="427D1230" w:rsidR="00612BBC" w:rsidRPr="00FA11AA" w:rsidRDefault="00EC479C" w:rsidP="00BB18D3">
      <w:pPr>
        <w:rPr>
          <w:szCs w:val="24"/>
        </w:rPr>
      </w:pPr>
      <w:r w:rsidRPr="00FA11AA">
        <w:rPr>
          <w:szCs w:val="24"/>
        </w:rPr>
        <w:br w:type="page"/>
      </w:r>
    </w:p>
    <w:p w14:paraId="053491DE" w14:textId="77777777" w:rsidR="00612BBC" w:rsidRPr="00FA11AA" w:rsidRDefault="00EC479C">
      <w:pPr>
        <w:pStyle w:val="Heading1"/>
        <w:spacing w:before="400" w:after="200"/>
        <w:rPr>
          <w:color w:val="auto"/>
          <w:sz w:val="24"/>
          <w:szCs w:val="24"/>
        </w:rPr>
      </w:pPr>
      <w:bookmarkStart w:id="44" w:name="_Toc234591672"/>
      <w:bookmarkStart w:id="45" w:name="_Toc237432032"/>
      <w:r w:rsidRPr="00FA11AA">
        <w:rPr>
          <w:bCs/>
          <w:color w:val="auto"/>
          <w:sz w:val="24"/>
          <w:szCs w:val="24"/>
        </w:rPr>
        <w:lastRenderedPageBreak/>
        <w:t>8. Annexure</w:t>
      </w:r>
      <w:bookmarkEnd w:id="44"/>
      <w:bookmarkEnd w:id="45"/>
    </w:p>
    <w:p w14:paraId="4CCC9756" w14:textId="77777777" w:rsidR="00612BBC" w:rsidRPr="00FA11AA" w:rsidRDefault="00EC479C" w:rsidP="00BB18D3">
      <w:pPr>
        <w:rPr>
          <w:szCs w:val="24"/>
        </w:rPr>
      </w:pPr>
      <w:bookmarkStart w:id="46" w:name="_Toc234591673"/>
      <w:r w:rsidRPr="00FA11AA">
        <w:rPr>
          <w:szCs w:val="24"/>
        </w:rPr>
        <w:t>Ethical Clearance Application</w:t>
      </w:r>
      <w:bookmarkEnd w:id="46"/>
    </w:p>
    <w:p w14:paraId="5FD6A617" w14:textId="77777777" w:rsidR="00612BBC" w:rsidRPr="00FA11AA" w:rsidRDefault="005C1830" w:rsidP="00BB18D3">
      <w:pPr>
        <w:rPr>
          <w:szCs w:val="24"/>
        </w:rPr>
      </w:pPr>
      <w:r w:rsidRPr="00FA11AA">
        <w:rPr>
          <w:szCs w:val="24"/>
        </w:rPr>
        <w:t>The completed NIBM Ethical Approval Application Form for this project is attached as a separate document alongside this proposal. As this study relies solely on publicly available secondary data (SLTDA monthly tourist arrivals reports, Central Bank of Sri Lanka exchange-rate data, and Google Trends search-interest indices) and involves no human participants, the form has been completed on that basis, with the participant-related sections marked not applicable accordingly. The form has been signed by the researcher and supervisor as required.</w:t>
      </w:r>
    </w:p>
    <w:sectPr w:rsidR="00612BBC" w:rsidRPr="00FA11AA" w:rsidSect="0062572C">
      <w:pgSz w:w="11906" w:h="16838"/>
      <w:pgMar w:top="1418" w:right="1418" w:bottom="1418"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46FB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FF18EF"/>
    <w:multiLevelType w:val="multilevel"/>
    <w:tmpl w:val="5D4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461F1"/>
    <w:multiLevelType w:val="hybridMultilevel"/>
    <w:tmpl w:val="675834F0"/>
    <w:lvl w:ilvl="0" w:tplc="285CA020">
      <w:start w:val="1"/>
      <w:numFmt w:val="bullet"/>
      <w:lvlText w:val="•"/>
      <w:lvlJc w:val="left"/>
      <w:pPr>
        <w:ind w:left="720" w:hanging="360"/>
      </w:pPr>
    </w:lvl>
    <w:lvl w:ilvl="1" w:tplc="6A3C11C4">
      <w:numFmt w:val="decimal"/>
      <w:lvlText w:val=""/>
      <w:lvlJc w:val="left"/>
    </w:lvl>
    <w:lvl w:ilvl="2" w:tplc="C8B8ECCE">
      <w:numFmt w:val="decimal"/>
      <w:lvlText w:val=""/>
      <w:lvlJc w:val="left"/>
    </w:lvl>
    <w:lvl w:ilvl="3" w:tplc="204A284A">
      <w:numFmt w:val="decimal"/>
      <w:lvlText w:val=""/>
      <w:lvlJc w:val="left"/>
    </w:lvl>
    <w:lvl w:ilvl="4" w:tplc="EF6A5DBE">
      <w:numFmt w:val="decimal"/>
      <w:lvlText w:val=""/>
      <w:lvlJc w:val="left"/>
    </w:lvl>
    <w:lvl w:ilvl="5" w:tplc="CEAC13D8">
      <w:numFmt w:val="decimal"/>
      <w:lvlText w:val=""/>
      <w:lvlJc w:val="left"/>
    </w:lvl>
    <w:lvl w:ilvl="6" w:tplc="9404EF88">
      <w:numFmt w:val="decimal"/>
      <w:lvlText w:val=""/>
      <w:lvlJc w:val="left"/>
    </w:lvl>
    <w:lvl w:ilvl="7" w:tplc="D63E987C">
      <w:numFmt w:val="decimal"/>
      <w:lvlText w:val=""/>
      <w:lvlJc w:val="left"/>
    </w:lvl>
    <w:lvl w:ilvl="8" w:tplc="6BF6210C">
      <w:numFmt w:val="decimal"/>
      <w:lvlText w:val=""/>
      <w:lvlJc w:val="left"/>
    </w:lvl>
  </w:abstractNum>
  <w:abstractNum w:abstractNumId="3" w15:restartNumberingAfterBreak="0">
    <w:nsid w:val="2C8E7476"/>
    <w:multiLevelType w:val="hybridMultilevel"/>
    <w:tmpl w:val="49D02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03178"/>
    <w:multiLevelType w:val="hybridMultilevel"/>
    <w:tmpl w:val="1E5032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010FB0"/>
    <w:multiLevelType w:val="hybridMultilevel"/>
    <w:tmpl w:val="300472F8"/>
    <w:lvl w:ilvl="0" w:tplc="078A9258">
      <w:start w:val="1"/>
      <w:numFmt w:val="bullet"/>
      <w:lvlText w:val="●"/>
      <w:lvlJc w:val="left"/>
      <w:pPr>
        <w:ind w:left="720" w:hanging="360"/>
      </w:pPr>
    </w:lvl>
    <w:lvl w:ilvl="1" w:tplc="B7A001EE">
      <w:start w:val="1"/>
      <w:numFmt w:val="bullet"/>
      <w:lvlText w:val="○"/>
      <w:lvlJc w:val="left"/>
      <w:pPr>
        <w:ind w:left="1440" w:hanging="360"/>
      </w:pPr>
    </w:lvl>
    <w:lvl w:ilvl="2" w:tplc="6F243356">
      <w:start w:val="1"/>
      <w:numFmt w:val="bullet"/>
      <w:lvlText w:val="■"/>
      <w:lvlJc w:val="left"/>
      <w:pPr>
        <w:ind w:left="2160" w:hanging="360"/>
      </w:pPr>
    </w:lvl>
    <w:lvl w:ilvl="3" w:tplc="EE445AF0">
      <w:start w:val="1"/>
      <w:numFmt w:val="bullet"/>
      <w:lvlText w:val="●"/>
      <w:lvlJc w:val="left"/>
      <w:pPr>
        <w:ind w:left="2880" w:hanging="360"/>
      </w:pPr>
    </w:lvl>
    <w:lvl w:ilvl="4" w:tplc="01AC5B1E">
      <w:start w:val="1"/>
      <w:numFmt w:val="bullet"/>
      <w:lvlText w:val="○"/>
      <w:lvlJc w:val="left"/>
      <w:pPr>
        <w:ind w:left="3600" w:hanging="360"/>
      </w:pPr>
    </w:lvl>
    <w:lvl w:ilvl="5" w:tplc="0EA41A44">
      <w:start w:val="1"/>
      <w:numFmt w:val="bullet"/>
      <w:lvlText w:val="■"/>
      <w:lvlJc w:val="left"/>
      <w:pPr>
        <w:ind w:left="4320" w:hanging="360"/>
      </w:pPr>
    </w:lvl>
    <w:lvl w:ilvl="6" w:tplc="F9D4FB9E">
      <w:start w:val="1"/>
      <w:numFmt w:val="bullet"/>
      <w:lvlText w:val="●"/>
      <w:lvlJc w:val="left"/>
      <w:pPr>
        <w:ind w:left="5040" w:hanging="360"/>
      </w:pPr>
    </w:lvl>
    <w:lvl w:ilvl="7" w:tplc="99221548">
      <w:start w:val="1"/>
      <w:numFmt w:val="bullet"/>
      <w:lvlText w:val="●"/>
      <w:lvlJc w:val="left"/>
      <w:pPr>
        <w:ind w:left="5760" w:hanging="360"/>
      </w:pPr>
    </w:lvl>
    <w:lvl w:ilvl="8" w:tplc="ADE82DEA">
      <w:start w:val="1"/>
      <w:numFmt w:val="bullet"/>
      <w:lvlText w:val="●"/>
      <w:lvlJc w:val="left"/>
      <w:pPr>
        <w:ind w:left="6480" w:hanging="360"/>
      </w:pPr>
    </w:lvl>
  </w:abstractNum>
  <w:abstractNum w:abstractNumId="6" w15:restartNumberingAfterBreak="0">
    <w:nsid w:val="518B0DB6"/>
    <w:multiLevelType w:val="hybridMultilevel"/>
    <w:tmpl w:val="1E3C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80E40"/>
    <w:multiLevelType w:val="hybridMultilevel"/>
    <w:tmpl w:val="9B62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A24686"/>
    <w:multiLevelType w:val="hybridMultilevel"/>
    <w:tmpl w:val="6B946528"/>
    <w:lvl w:ilvl="0" w:tplc="27DA32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9367F7"/>
    <w:multiLevelType w:val="hybridMultilevel"/>
    <w:tmpl w:val="E06AEFEC"/>
    <w:lvl w:ilvl="0" w:tplc="27DA32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5F56BC"/>
    <w:multiLevelType w:val="hybridMultilevel"/>
    <w:tmpl w:val="75444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056577">
    <w:abstractNumId w:val="5"/>
    <w:lvlOverride w:ilvl="0">
      <w:startOverride w:val="1"/>
    </w:lvlOverride>
  </w:num>
  <w:num w:numId="2" w16cid:durableId="1844736610">
    <w:abstractNumId w:val="2"/>
    <w:lvlOverride w:ilvl="0">
      <w:startOverride w:val="1"/>
    </w:lvlOverride>
  </w:num>
  <w:num w:numId="3" w16cid:durableId="1250315829">
    <w:abstractNumId w:val="10"/>
  </w:num>
  <w:num w:numId="4" w16cid:durableId="936057927">
    <w:abstractNumId w:val="9"/>
  </w:num>
  <w:num w:numId="5" w16cid:durableId="165637034">
    <w:abstractNumId w:val="1"/>
  </w:num>
  <w:num w:numId="6" w16cid:durableId="368116599">
    <w:abstractNumId w:val="3"/>
  </w:num>
  <w:num w:numId="7" w16cid:durableId="1736049459">
    <w:abstractNumId w:val="8"/>
  </w:num>
  <w:num w:numId="8" w16cid:durableId="175114573">
    <w:abstractNumId w:val="4"/>
  </w:num>
  <w:num w:numId="9" w16cid:durableId="452670967">
    <w:abstractNumId w:val="0"/>
  </w:num>
  <w:num w:numId="10" w16cid:durableId="303198791">
    <w:abstractNumId w:val="6"/>
  </w:num>
  <w:num w:numId="11" w16cid:durableId="1102454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BBC"/>
    <w:rsid w:val="000201AD"/>
    <w:rsid w:val="00047466"/>
    <w:rsid w:val="00066ED2"/>
    <w:rsid w:val="000E4572"/>
    <w:rsid w:val="0015611D"/>
    <w:rsid w:val="001C1DBA"/>
    <w:rsid w:val="001E0C67"/>
    <w:rsid w:val="002206D7"/>
    <w:rsid w:val="002245C6"/>
    <w:rsid w:val="0023769B"/>
    <w:rsid w:val="0024381A"/>
    <w:rsid w:val="00262D5B"/>
    <w:rsid w:val="00275106"/>
    <w:rsid w:val="00290343"/>
    <w:rsid w:val="002D1788"/>
    <w:rsid w:val="0031734D"/>
    <w:rsid w:val="00395250"/>
    <w:rsid w:val="003A5A5A"/>
    <w:rsid w:val="003A638B"/>
    <w:rsid w:val="00411DAE"/>
    <w:rsid w:val="004549F4"/>
    <w:rsid w:val="00467D6A"/>
    <w:rsid w:val="00483F71"/>
    <w:rsid w:val="004B0E29"/>
    <w:rsid w:val="004C45FC"/>
    <w:rsid w:val="00512D60"/>
    <w:rsid w:val="005A566B"/>
    <w:rsid w:val="005B59CF"/>
    <w:rsid w:val="005C1830"/>
    <w:rsid w:val="005E5F3A"/>
    <w:rsid w:val="005E6ED2"/>
    <w:rsid w:val="00612BBC"/>
    <w:rsid w:val="0062572C"/>
    <w:rsid w:val="006A434A"/>
    <w:rsid w:val="00701B4C"/>
    <w:rsid w:val="00760778"/>
    <w:rsid w:val="00794104"/>
    <w:rsid w:val="007B59A9"/>
    <w:rsid w:val="007B6685"/>
    <w:rsid w:val="008005A4"/>
    <w:rsid w:val="00844E92"/>
    <w:rsid w:val="008A720B"/>
    <w:rsid w:val="008D37A6"/>
    <w:rsid w:val="00903094"/>
    <w:rsid w:val="00935932"/>
    <w:rsid w:val="009413A7"/>
    <w:rsid w:val="0094330A"/>
    <w:rsid w:val="009507E1"/>
    <w:rsid w:val="009669E3"/>
    <w:rsid w:val="00971424"/>
    <w:rsid w:val="009A3486"/>
    <w:rsid w:val="009B2A08"/>
    <w:rsid w:val="00A04FE1"/>
    <w:rsid w:val="00A2124F"/>
    <w:rsid w:val="00AA2963"/>
    <w:rsid w:val="00AF00CA"/>
    <w:rsid w:val="00B8171C"/>
    <w:rsid w:val="00BA401D"/>
    <w:rsid w:val="00BB18D3"/>
    <w:rsid w:val="00BB6585"/>
    <w:rsid w:val="00BE0268"/>
    <w:rsid w:val="00C0328A"/>
    <w:rsid w:val="00C102AB"/>
    <w:rsid w:val="00C419E6"/>
    <w:rsid w:val="00CB7D46"/>
    <w:rsid w:val="00CD1306"/>
    <w:rsid w:val="00CD4155"/>
    <w:rsid w:val="00CD5408"/>
    <w:rsid w:val="00D329A2"/>
    <w:rsid w:val="00DA6851"/>
    <w:rsid w:val="00DC6E95"/>
    <w:rsid w:val="00DF02F3"/>
    <w:rsid w:val="00E02897"/>
    <w:rsid w:val="00E70A96"/>
    <w:rsid w:val="00EB6BF8"/>
    <w:rsid w:val="00EC479C"/>
    <w:rsid w:val="00EF0269"/>
    <w:rsid w:val="00F21819"/>
    <w:rsid w:val="00F92696"/>
    <w:rsid w:val="00F92C78"/>
    <w:rsid w:val="00FA11AA"/>
    <w:rsid w:val="00FD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3CEC"/>
  <w15:docId w15:val="{F49968C7-62CF-4BBF-A35D-42544181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8D3"/>
    <w:pPr>
      <w:spacing w:line="360" w:lineRule="auto"/>
      <w:jc w:val="both"/>
    </w:pPr>
    <w:rPr>
      <w:sz w:val="24"/>
    </w:rPr>
  </w:style>
  <w:style w:type="paragraph" w:styleId="Heading1">
    <w:name w:val="heading 1"/>
    <w:link w:val="Heading1Char"/>
    <w:uiPriority w:val="9"/>
    <w:qFormat/>
    <w:rsid w:val="009A3486"/>
    <w:pPr>
      <w:outlineLvl w:val="0"/>
    </w:pPr>
    <w:rPr>
      <w:b/>
      <w:color w:val="000000" w:themeColor="text1"/>
      <w:sz w:val="28"/>
      <w:szCs w:val="32"/>
    </w:rPr>
  </w:style>
  <w:style w:type="paragraph" w:styleId="Heading2">
    <w:name w:val="heading 2"/>
    <w:link w:val="Heading2Char"/>
    <w:uiPriority w:val="9"/>
    <w:unhideWhenUsed/>
    <w:qFormat/>
    <w:rsid w:val="009A3486"/>
    <w:pPr>
      <w:spacing w:before="240" w:after="240"/>
      <w:outlineLvl w:val="1"/>
    </w:pPr>
    <w:rPr>
      <w:b/>
      <w:color w:val="000000" w:themeColor="text1"/>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734D"/>
    <w:pPr>
      <w:spacing w:after="100"/>
    </w:pPr>
  </w:style>
  <w:style w:type="paragraph" w:styleId="TOC2">
    <w:name w:val="toc 2"/>
    <w:basedOn w:val="Normal"/>
    <w:next w:val="Normal"/>
    <w:autoRedefine/>
    <w:uiPriority w:val="39"/>
    <w:unhideWhenUsed/>
    <w:rsid w:val="0062572C"/>
    <w:pPr>
      <w:tabs>
        <w:tab w:val="right" w:leader="dot" w:pos="9062"/>
      </w:tabs>
      <w:spacing w:after="100"/>
      <w:ind w:left="200"/>
    </w:pPr>
    <w:rPr>
      <w:bCs/>
      <w:i/>
      <w:iCs/>
      <w:noProof/>
    </w:rPr>
  </w:style>
  <w:style w:type="paragraph" w:styleId="TOCHeading">
    <w:name w:val="TOC Heading"/>
    <w:basedOn w:val="Heading1"/>
    <w:next w:val="Normal"/>
    <w:uiPriority w:val="39"/>
    <w:unhideWhenUsed/>
    <w:qFormat/>
    <w:rsid w:val="00512D6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ListBullet">
    <w:name w:val="List Bullet"/>
    <w:basedOn w:val="Normal"/>
    <w:uiPriority w:val="99"/>
    <w:unhideWhenUsed/>
    <w:rsid w:val="000E4572"/>
    <w:pPr>
      <w:numPr>
        <w:numId w:val="9"/>
      </w:numPr>
      <w:tabs>
        <w:tab w:val="clear" w:pos="360"/>
      </w:tabs>
      <w:spacing w:after="120"/>
      <w:ind w:left="0" w:firstLine="0"/>
      <w:contextualSpacing/>
      <w:jc w:val="left"/>
    </w:pPr>
    <w:rPr>
      <w:rFonts w:ascii="Calibri" w:eastAsiaTheme="minorEastAsia" w:hAnsi="Calibri" w:cstheme="minorBidi"/>
      <w:szCs w:val="22"/>
    </w:rPr>
  </w:style>
  <w:style w:type="character" w:customStyle="1" w:styleId="Heading2Char">
    <w:name w:val="Heading 2 Char"/>
    <w:basedOn w:val="DefaultParagraphFont"/>
    <w:link w:val="Heading2"/>
    <w:uiPriority w:val="9"/>
    <w:rsid w:val="00971424"/>
    <w:rPr>
      <w:b/>
      <w:color w:val="000000" w:themeColor="text1"/>
      <w:sz w:val="24"/>
      <w:szCs w:val="26"/>
    </w:rPr>
  </w:style>
  <w:style w:type="character" w:customStyle="1" w:styleId="Heading1Char">
    <w:name w:val="Heading 1 Char"/>
    <w:basedOn w:val="DefaultParagraphFont"/>
    <w:link w:val="Heading1"/>
    <w:uiPriority w:val="9"/>
    <w:rsid w:val="009413A7"/>
    <w:rPr>
      <w:b/>
      <w:color w:val="000000" w:themeColor="text1"/>
      <w:sz w:val="28"/>
      <w:szCs w:val="32"/>
    </w:rPr>
  </w:style>
  <w:style w:type="paragraph" w:styleId="Bibliography">
    <w:name w:val="Bibliography"/>
    <w:basedOn w:val="Normal"/>
    <w:next w:val="Normal"/>
    <w:uiPriority w:val="37"/>
    <w:unhideWhenUsed/>
    <w:rsid w:val="00941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650">
      <w:bodyDiv w:val="1"/>
      <w:marLeft w:val="0"/>
      <w:marRight w:val="0"/>
      <w:marTop w:val="0"/>
      <w:marBottom w:val="0"/>
      <w:divBdr>
        <w:top w:val="none" w:sz="0" w:space="0" w:color="auto"/>
        <w:left w:val="none" w:sz="0" w:space="0" w:color="auto"/>
        <w:bottom w:val="none" w:sz="0" w:space="0" w:color="auto"/>
        <w:right w:val="none" w:sz="0" w:space="0" w:color="auto"/>
      </w:divBdr>
    </w:div>
    <w:div w:id="15884576">
      <w:bodyDiv w:val="1"/>
      <w:marLeft w:val="0"/>
      <w:marRight w:val="0"/>
      <w:marTop w:val="0"/>
      <w:marBottom w:val="0"/>
      <w:divBdr>
        <w:top w:val="none" w:sz="0" w:space="0" w:color="auto"/>
        <w:left w:val="none" w:sz="0" w:space="0" w:color="auto"/>
        <w:bottom w:val="none" w:sz="0" w:space="0" w:color="auto"/>
        <w:right w:val="none" w:sz="0" w:space="0" w:color="auto"/>
      </w:divBdr>
    </w:div>
    <w:div w:id="20519473">
      <w:bodyDiv w:val="1"/>
      <w:marLeft w:val="0"/>
      <w:marRight w:val="0"/>
      <w:marTop w:val="0"/>
      <w:marBottom w:val="0"/>
      <w:divBdr>
        <w:top w:val="none" w:sz="0" w:space="0" w:color="auto"/>
        <w:left w:val="none" w:sz="0" w:space="0" w:color="auto"/>
        <w:bottom w:val="none" w:sz="0" w:space="0" w:color="auto"/>
        <w:right w:val="none" w:sz="0" w:space="0" w:color="auto"/>
      </w:divBdr>
    </w:div>
    <w:div w:id="31733340">
      <w:bodyDiv w:val="1"/>
      <w:marLeft w:val="0"/>
      <w:marRight w:val="0"/>
      <w:marTop w:val="0"/>
      <w:marBottom w:val="0"/>
      <w:divBdr>
        <w:top w:val="none" w:sz="0" w:space="0" w:color="auto"/>
        <w:left w:val="none" w:sz="0" w:space="0" w:color="auto"/>
        <w:bottom w:val="none" w:sz="0" w:space="0" w:color="auto"/>
        <w:right w:val="none" w:sz="0" w:space="0" w:color="auto"/>
      </w:divBdr>
    </w:div>
    <w:div w:id="36469743">
      <w:bodyDiv w:val="1"/>
      <w:marLeft w:val="0"/>
      <w:marRight w:val="0"/>
      <w:marTop w:val="0"/>
      <w:marBottom w:val="0"/>
      <w:divBdr>
        <w:top w:val="none" w:sz="0" w:space="0" w:color="auto"/>
        <w:left w:val="none" w:sz="0" w:space="0" w:color="auto"/>
        <w:bottom w:val="none" w:sz="0" w:space="0" w:color="auto"/>
        <w:right w:val="none" w:sz="0" w:space="0" w:color="auto"/>
      </w:divBdr>
    </w:div>
    <w:div w:id="71707986">
      <w:bodyDiv w:val="1"/>
      <w:marLeft w:val="0"/>
      <w:marRight w:val="0"/>
      <w:marTop w:val="0"/>
      <w:marBottom w:val="0"/>
      <w:divBdr>
        <w:top w:val="none" w:sz="0" w:space="0" w:color="auto"/>
        <w:left w:val="none" w:sz="0" w:space="0" w:color="auto"/>
        <w:bottom w:val="none" w:sz="0" w:space="0" w:color="auto"/>
        <w:right w:val="none" w:sz="0" w:space="0" w:color="auto"/>
      </w:divBdr>
    </w:div>
    <w:div w:id="84302344">
      <w:bodyDiv w:val="1"/>
      <w:marLeft w:val="0"/>
      <w:marRight w:val="0"/>
      <w:marTop w:val="0"/>
      <w:marBottom w:val="0"/>
      <w:divBdr>
        <w:top w:val="none" w:sz="0" w:space="0" w:color="auto"/>
        <w:left w:val="none" w:sz="0" w:space="0" w:color="auto"/>
        <w:bottom w:val="none" w:sz="0" w:space="0" w:color="auto"/>
        <w:right w:val="none" w:sz="0" w:space="0" w:color="auto"/>
      </w:divBdr>
    </w:div>
    <w:div w:id="86539970">
      <w:bodyDiv w:val="1"/>
      <w:marLeft w:val="0"/>
      <w:marRight w:val="0"/>
      <w:marTop w:val="0"/>
      <w:marBottom w:val="0"/>
      <w:divBdr>
        <w:top w:val="none" w:sz="0" w:space="0" w:color="auto"/>
        <w:left w:val="none" w:sz="0" w:space="0" w:color="auto"/>
        <w:bottom w:val="none" w:sz="0" w:space="0" w:color="auto"/>
        <w:right w:val="none" w:sz="0" w:space="0" w:color="auto"/>
      </w:divBdr>
    </w:div>
    <w:div w:id="88283549">
      <w:bodyDiv w:val="1"/>
      <w:marLeft w:val="0"/>
      <w:marRight w:val="0"/>
      <w:marTop w:val="0"/>
      <w:marBottom w:val="0"/>
      <w:divBdr>
        <w:top w:val="none" w:sz="0" w:space="0" w:color="auto"/>
        <w:left w:val="none" w:sz="0" w:space="0" w:color="auto"/>
        <w:bottom w:val="none" w:sz="0" w:space="0" w:color="auto"/>
        <w:right w:val="none" w:sz="0" w:space="0" w:color="auto"/>
      </w:divBdr>
    </w:div>
    <w:div w:id="116066179">
      <w:bodyDiv w:val="1"/>
      <w:marLeft w:val="0"/>
      <w:marRight w:val="0"/>
      <w:marTop w:val="0"/>
      <w:marBottom w:val="0"/>
      <w:divBdr>
        <w:top w:val="none" w:sz="0" w:space="0" w:color="auto"/>
        <w:left w:val="none" w:sz="0" w:space="0" w:color="auto"/>
        <w:bottom w:val="none" w:sz="0" w:space="0" w:color="auto"/>
        <w:right w:val="none" w:sz="0" w:space="0" w:color="auto"/>
      </w:divBdr>
    </w:div>
    <w:div w:id="124277035">
      <w:bodyDiv w:val="1"/>
      <w:marLeft w:val="0"/>
      <w:marRight w:val="0"/>
      <w:marTop w:val="0"/>
      <w:marBottom w:val="0"/>
      <w:divBdr>
        <w:top w:val="none" w:sz="0" w:space="0" w:color="auto"/>
        <w:left w:val="none" w:sz="0" w:space="0" w:color="auto"/>
        <w:bottom w:val="none" w:sz="0" w:space="0" w:color="auto"/>
        <w:right w:val="none" w:sz="0" w:space="0" w:color="auto"/>
      </w:divBdr>
    </w:div>
    <w:div w:id="141120592">
      <w:bodyDiv w:val="1"/>
      <w:marLeft w:val="0"/>
      <w:marRight w:val="0"/>
      <w:marTop w:val="0"/>
      <w:marBottom w:val="0"/>
      <w:divBdr>
        <w:top w:val="none" w:sz="0" w:space="0" w:color="auto"/>
        <w:left w:val="none" w:sz="0" w:space="0" w:color="auto"/>
        <w:bottom w:val="none" w:sz="0" w:space="0" w:color="auto"/>
        <w:right w:val="none" w:sz="0" w:space="0" w:color="auto"/>
      </w:divBdr>
    </w:div>
    <w:div w:id="176818952">
      <w:bodyDiv w:val="1"/>
      <w:marLeft w:val="0"/>
      <w:marRight w:val="0"/>
      <w:marTop w:val="0"/>
      <w:marBottom w:val="0"/>
      <w:divBdr>
        <w:top w:val="none" w:sz="0" w:space="0" w:color="auto"/>
        <w:left w:val="none" w:sz="0" w:space="0" w:color="auto"/>
        <w:bottom w:val="none" w:sz="0" w:space="0" w:color="auto"/>
        <w:right w:val="none" w:sz="0" w:space="0" w:color="auto"/>
      </w:divBdr>
    </w:div>
    <w:div w:id="186994238">
      <w:bodyDiv w:val="1"/>
      <w:marLeft w:val="0"/>
      <w:marRight w:val="0"/>
      <w:marTop w:val="0"/>
      <w:marBottom w:val="0"/>
      <w:divBdr>
        <w:top w:val="none" w:sz="0" w:space="0" w:color="auto"/>
        <w:left w:val="none" w:sz="0" w:space="0" w:color="auto"/>
        <w:bottom w:val="none" w:sz="0" w:space="0" w:color="auto"/>
        <w:right w:val="none" w:sz="0" w:space="0" w:color="auto"/>
      </w:divBdr>
    </w:div>
    <w:div w:id="195242300">
      <w:bodyDiv w:val="1"/>
      <w:marLeft w:val="0"/>
      <w:marRight w:val="0"/>
      <w:marTop w:val="0"/>
      <w:marBottom w:val="0"/>
      <w:divBdr>
        <w:top w:val="none" w:sz="0" w:space="0" w:color="auto"/>
        <w:left w:val="none" w:sz="0" w:space="0" w:color="auto"/>
        <w:bottom w:val="none" w:sz="0" w:space="0" w:color="auto"/>
        <w:right w:val="none" w:sz="0" w:space="0" w:color="auto"/>
      </w:divBdr>
    </w:div>
    <w:div w:id="209658141">
      <w:bodyDiv w:val="1"/>
      <w:marLeft w:val="0"/>
      <w:marRight w:val="0"/>
      <w:marTop w:val="0"/>
      <w:marBottom w:val="0"/>
      <w:divBdr>
        <w:top w:val="none" w:sz="0" w:space="0" w:color="auto"/>
        <w:left w:val="none" w:sz="0" w:space="0" w:color="auto"/>
        <w:bottom w:val="none" w:sz="0" w:space="0" w:color="auto"/>
        <w:right w:val="none" w:sz="0" w:space="0" w:color="auto"/>
      </w:divBdr>
    </w:div>
    <w:div w:id="217908519">
      <w:bodyDiv w:val="1"/>
      <w:marLeft w:val="0"/>
      <w:marRight w:val="0"/>
      <w:marTop w:val="0"/>
      <w:marBottom w:val="0"/>
      <w:divBdr>
        <w:top w:val="none" w:sz="0" w:space="0" w:color="auto"/>
        <w:left w:val="none" w:sz="0" w:space="0" w:color="auto"/>
        <w:bottom w:val="none" w:sz="0" w:space="0" w:color="auto"/>
        <w:right w:val="none" w:sz="0" w:space="0" w:color="auto"/>
      </w:divBdr>
    </w:div>
    <w:div w:id="218054828">
      <w:bodyDiv w:val="1"/>
      <w:marLeft w:val="0"/>
      <w:marRight w:val="0"/>
      <w:marTop w:val="0"/>
      <w:marBottom w:val="0"/>
      <w:divBdr>
        <w:top w:val="none" w:sz="0" w:space="0" w:color="auto"/>
        <w:left w:val="none" w:sz="0" w:space="0" w:color="auto"/>
        <w:bottom w:val="none" w:sz="0" w:space="0" w:color="auto"/>
        <w:right w:val="none" w:sz="0" w:space="0" w:color="auto"/>
      </w:divBdr>
    </w:div>
    <w:div w:id="220136321">
      <w:bodyDiv w:val="1"/>
      <w:marLeft w:val="0"/>
      <w:marRight w:val="0"/>
      <w:marTop w:val="0"/>
      <w:marBottom w:val="0"/>
      <w:divBdr>
        <w:top w:val="none" w:sz="0" w:space="0" w:color="auto"/>
        <w:left w:val="none" w:sz="0" w:space="0" w:color="auto"/>
        <w:bottom w:val="none" w:sz="0" w:space="0" w:color="auto"/>
        <w:right w:val="none" w:sz="0" w:space="0" w:color="auto"/>
      </w:divBdr>
    </w:div>
    <w:div w:id="243030764">
      <w:bodyDiv w:val="1"/>
      <w:marLeft w:val="0"/>
      <w:marRight w:val="0"/>
      <w:marTop w:val="0"/>
      <w:marBottom w:val="0"/>
      <w:divBdr>
        <w:top w:val="none" w:sz="0" w:space="0" w:color="auto"/>
        <w:left w:val="none" w:sz="0" w:space="0" w:color="auto"/>
        <w:bottom w:val="none" w:sz="0" w:space="0" w:color="auto"/>
        <w:right w:val="none" w:sz="0" w:space="0" w:color="auto"/>
      </w:divBdr>
    </w:div>
    <w:div w:id="251160790">
      <w:bodyDiv w:val="1"/>
      <w:marLeft w:val="0"/>
      <w:marRight w:val="0"/>
      <w:marTop w:val="0"/>
      <w:marBottom w:val="0"/>
      <w:divBdr>
        <w:top w:val="none" w:sz="0" w:space="0" w:color="auto"/>
        <w:left w:val="none" w:sz="0" w:space="0" w:color="auto"/>
        <w:bottom w:val="none" w:sz="0" w:space="0" w:color="auto"/>
        <w:right w:val="none" w:sz="0" w:space="0" w:color="auto"/>
      </w:divBdr>
    </w:div>
    <w:div w:id="255286373">
      <w:bodyDiv w:val="1"/>
      <w:marLeft w:val="0"/>
      <w:marRight w:val="0"/>
      <w:marTop w:val="0"/>
      <w:marBottom w:val="0"/>
      <w:divBdr>
        <w:top w:val="none" w:sz="0" w:space="0" w:color="auto"/>
        <w:left w:val="none" w:sz="0" w:space="0" w:color="auto"/>
        <w:bottom w:val="none" w:sz="0" w:space="0" w:color="auto"/>
        <w:right w:val="none" w:sz="0" w:space="0" w:color="auto"/>
      </w:divBdr>
    </w:div>
    <w:div w:id="260575899">
      <w:bodyDiv w:val="1"/>
      <w:marLeft w:val="0"/>
      <w:marRight w:val="0"/>
      <w:marTop w:val="0"/>
      <w:marBottom w:val="0"/>
      <w:divBdr>
        <w:top w:val="none" w:sz="0" w:space="0" w:color="auto"/>
        <w:left w:val="none" w:sz="0" w:space="0" w:color="auto"/>
        <w:bottom w:val="none" w:sz="0" w:space="0" w:color="auto"/>
        <w:right w:val="none" w:sz="0" w:space="0" w:color="auto"/>
      </w:divBdr>
    </w:div>
    <w:div w:id="267473342">
      <w:bodyDiv w:val="1"/>
      <w:marLeft w:val="0"/>
      <w:marRight w:val="0"/>
      <w:marTop w:val="0"/>
      <w:marBottom w:val="0"/>
      <w:divBdr>
        <w:top w:val="none" w:sz="0" w:space="0" w:color="auto"/>
        <w:left w:val="none" w:sz="0" w:space="0" w:color="auto"/>
        <w:bottom w:val="none" w:sz="0" w:space="0" w:color="auto"/>
        <w:right w:val="none" w:sz="0" w:space="0" w:color="auto"/>
      </w:divBdr>
    </w:div>
    <w:div w:id="269289496">
      <w:bodyDiv w:val="1"/>
      <w:marLeft w:val="0"/>
      <w:marRight w:val="0"/>
      <w:marTop w:val="0"/>
      <w:marBottom w:val="0"/>
      <w:divBdr>
        <w:top w:val="none" w:sz="0" w:space="0" w:color="auto"/>
        <w:left w:val="none" w:sz="0" w:space="0" w:color="auto"/>
        <w:bottom w:val="none" w:sz="0" w:space="0" w:color="auto"/>
        <w:right w:val="none" w:sz="0" w:space="0" w:color="auto"/>
      </w:divBdr>
    </w:div>
    <w:div w:id="288245787">
      <w:bodyDiv w:val="1"/>
      <w:marLeft w:val="0"/>
      <w:marRight w:val="0"/>
      <w:marTop w:val="0"/>
      <w:marBottom w:val="0"/>
      <w:divBdr>
        <w:top w:val="none" w:sz="0" w:space="0" w:color="auto"/>
        <w:left w:val="none" w:sz="0" w:space="0" w:color="auto"/>
        <w:bottom w:val="none" w:sz="0" w:space="0" w:color="auto"/>
        <w:right w:val="none" w:sz="0" w:space="0" w:color="auto"/>
      </w:divBdr>
    </w:div>
    <w:div w:id="294528500">
      <w:bodyDiv w:val="1"/>
      <w:marLeft w:val="0"/>
      <w:marRight w:val="0"/>
      <w:marTop w:val="0"/>
      <w:marBottom w:val="0"/>
      <w:divBdr>
        <w:top w:val="none" w:sz="0" w:space="0" w:color="auto"/>
        <w:left w:val="none" w:sz="0" w:space="0" w:color="auto"/>
        <w:bottom w:val="none" w:sz="0" w:space="0" w:color="auto"/>
        <w:right w:val="none" w:sz="0" w:space="0" w:color="auto"/>
      </w:divBdr>
    </w:div>
    <w:div w:id="311762734">
      <w:bodyDiv w:val="1"/>
      <w:marLeft w:val="0"/>
      <w:marRight w:val="0"/>
      <w:marTop w:val="0"/>
      <w:marBottom w:val="0"/>
      <w:divBdr>
        <w:top w:val="none" w:sz="0" w:space="0" w:color="auto"/>
        <w:left w:val="none" w:sz="0" w:space="0" w:color="auto"/>
        <w:bottom w:val="none" w:sz="0" w:space="0" w:color="auto"/>
        <w:right w:val="none" w:sz="0" w:space="0" w:color="auto"/>
      </w:divBdr>
    </w:div>
    <w:div w:id="325595468">
      <w:bodyDiv w:val="1"/>
      <w:marLeft w:val="0"/>
      <w:marRight w:val="0"/>
      <w:marTop w:val="0"/>
      <w:marBottom w:val="0"/>
      <w:divBdr>
        <w:top w:val="none" w:sz="0" w:space="0" w:color="auto"/>
        <w:left w:val="none" w:sz="0" w:space="0" w:color="auto"/>
        <w:bottom w:val="none" w:sz="0" w:space="0" w:color="auto"/>
        <w:right w:val="none" w:sz="0" w:space="0" w:color="auto"/>
      </w:divBdr>
    </w:div>
    <w:div w:id="331762073">
      <w:bodyDiv w:val="1"/>
      <w:marLeft w:val="0"/>
      <w:marRight w:val="0"/>
      <w:marTop w:val="0"/>
      <w:marBottom w:val="0"/>
      <w:divBdr>
        <w:top w:val="none" w:sz="0" w:space="0" w:color="auto"/>
        <w:left w:val="none" w:sz="0" w:space="0" w:color="auto"/>
        <w:bottom w:val="none" w:sz="0" w:space="0" w:color="auto"/>
        <w:right w:val="none" w:sz="0" w:space="0" w:color="auto"/>
      </w:divBdr>
    </w:div>
    <w:div w:id="373582081">
      <w:bodyDiv w:val="1"/>
      <w:marLeft w:val="0"/>
      <w:marRight w:val="0"/>
      <w:marTop w:val="0"/>
      <w:marBottom w:val="0"/>
      <w:divBdr>
        <w:top w:val="none" w:sz="0" w:space="0" w:color="auto"/>
        <w:left w:val="none" w:sz="0" w:space="0" w:color="auto"/>
        <w:bottom w:val="none" w:sz="0" w:space="0" w:color="auto"/>
        <w:right w:val="none" w:sz="0" w:space="0" w:color="auto"/>
      </w:divBdr>
    </w:div>
    <w:div w:id="395469720">
      <w:bodyDiv w:val="1"/>
      <w:marLeft w:val="0"/>
      <w:marRight w:val="0"/>
      <w:marTop w:val="0"/>
      <w:marBottom w:val="0"/>
      <w:divBdr>
        <w:top w:val="none" w:sz="0" w:space="0" w:color="auto"/>
        <w:left w:val="none" w:sz="0" w:space="0" w:color="auto"/>
        <w:bottom w:val="none" w:sz="0" w:space="0" w:color="auto"/>
        <w:right w:val="none" w:sz="0" w:space="0" w:color="auto"/>
      </w:divBdr>
    </w:div>
    <w:div w:id="407071371">
      <w:bodyDiv w:val="1"/>
      <w:marLeft w:val="0"/>
      <w:marRight w:val="0"/>
      <w:marTop w:val="0"/>
      <w:marBottom w:val="0"/>
      <w:divBdr>
        <w:top w:val="none" w:sz="0" w:space="0" w:color="auto"/>
        <w:left w:val="none" w:sz="0" w:space="0" w:color="auto"/>
        <w:bottom w:val="none" w:sz="0" w:space="0" w:color="auto"/>
        <w:right w:val="none" w:sz="0" w:space="0" w:color="auto"/>
      </w:divBdr>
    </w:div>
    <w:div w:id="413089420">
      <w:bodyDiv w:val="1"/>
      <w:marLeft w:val="0"/>
      <w:marRight w:val="0"/>
      <w:marTop w:val="0"/>
      <w:marBottom w:val="0"/>
      <w:divBdr>
        <w:top w:val="none" w:sz="0" w:space="0" w:color="auto"/>
        <w:left w:val="none" w:sz="0" w:space="0" w:color="auto"/>
        <w:bottom w:val="none" w:sz="0" w:space="0" w:color="auto"/>
        <w:right w:val="none" w:sz="0" w:space="0" w:color="auto"/>
      </w:divBdr>
    </w:div>
    <w:div w:id="418215981">
      <w:bodyDiv w:val="1"/>
      <w:marLeft w:val="0"/>
      <w:marRight w:val="0"/>
      <w:marTop w:val="0"/>
      <w:marBottom w:val="0"/>
      <w:divBdr>
        <w:top w:val="none" w:sz="0" w:space="0" w:color="auto"/>
        <w:left w:val="none" w:sz="0" w:space="0" w:color="auto"/>
        <w:bottom w:val="none" w:sz="0" w:space="0" w:color="auto"/>
        <w:right w:val="none" w:sz="0" w:space="0" w:color="auto"/>
      </w:divBdr>
    </w:div>
    <w:div w:id="447548267">
      <w:bodyDiv w:val="1"/>
      <w:marLeft w:val="0"/>
      <w:marRight w:val="0"/>
      <w:marTop w:val="0"/>
      <w:marBottom w:val="0"/>
      <w:divBdr>
        <w:top w:val="none" w:sz="0" w:space="0" w:color="auto"/>
        <w:left w:val="none" w:sz="0" w:space="0" w:color="auto"/>
        <w:bottom w:val="none" w:sz="0" w:space="0" w:color="auto"/>
        <w:right w:val="none" w:sz="0" w:space="0" w:color="auto"/>
      </w:divBdr>
    </w:div>
    <w:div w:id="479688448">
      <w:bodyDiv w:val="1"/>
      <w:marLeft w:val="0"/>
      <w:marRight w:val="0"/>
      <w:marTop w:val="0"/>
      <w:marBottom w:val="0"/>
      <w:divBdr>
        <w:top w:val="none" w:sz="0" w:space="0" w:color="auto"/>
        <w:left w:val="none" w:sz="0" w:space="0" w:color="auto"/>
        <w:bottom w:val="none" w:sz="0" w:space="0" w:color="auto"/>
        <w:right w:val="none" w:sz="0" w:space="0" w:color="auto"/>
      </w:divBdr>
    </w:div>
    <w:div w:id="484056639">
      <w:bodyDiv w:val="1"/>
      <w:marLeft w:val="0"/>
      <w:marRight w:val="0"/>
      <w:marTop w:val="0"/>
      <w:marBottom w:val="0"/>
      <w:divBdr>
        <w:top w:val="none" w:sz="0" w:space="0" w:color="auto"/>
        <w:left w:val="none" w:sz="0" w:space="0" w:color="auto"/>
        <w:bottom w:val="none" w:sz="0" w:space="0" w:color="auto"/>
        <w:right w:val="none" w:sz="0" w:space="0" w:color="auto"/>
      </w:divBdr>
    </w:div>
    <w:div w:id="500505469">
      <w:bodyDiv w:val="1"/>
      <w:marLeft w:val="0"/>
      <w:marRight w:val="0"/>
      <w:marTop w:val="0"/>
      <w:marBottom w:val="0"/>
      <w:divBdr>
        <w:top w:val="none" w:sz="0" w:space="0" w:color="auto"/>
        <w:left w:val="none" w:sz="0" w:space="0" w:color="auto"/>
        <w:bottom w:val="none" w:sz="0" w:space="0" w:color="auto"/>
        <w:right w:val="none" w:sz="0" w:space="0" w:color="auto"/>
      </w:divBdr>
    </w:div>
    <w:div w:id="511188171">
      <w:bodyDiv w:val="1"/>
      <w:marLeft w:val="0"/>
      <w:marRight w:val="0"/>
      <w:marTop w:val="0"/>
      <w:marBottom w:val="0"/>
      <w:divBdr>
        <w:top w:val="none" w:sz="0" w:space="0" w:color="auto"/>
        <w:left w:val="none" w:sz="0" w:space="0" w:color="auto"/>
        <w:bottom w:val="none" w:sz="0" w:space="0" w:color="auto"/>
        <w:right w:val="none" w:sz="0" w:space="0" w:color="auto"/>
      </w:divBdr>
    </w:div>
    <w:div w:id="511995002">
      <w:bodyDiv w:val="1"/>
      <w:marLeft w:val="0"/>
      <w:marRight w:val="0"/>
      <w:marTop w:val="0"/>
      <w:marBottom w:val="0"/>
      <w:divBdr>
        <w:top w:val="none" w:sz="0" w:space="0" w:color="auto"/>
        <w:left w:val="none" w:sz="0" w:space="0" w:color="auto"/>
        <w:bottom w:val="none" w:sz="0" w:space="0" w:color="auto"/>
        <w:right w:val="none" w:sz="0" w:space="0" w:color="auto"/>
      </w:divBdr>
    </w:div>
    <w:div w:id="519778467">
      <w:bodyDiv w:val="1"/>
      <w:marLeft w:val="0"/>
      <w:marRight w:val="0"/>
      <w:marTop w:val="0"/>
      <w:marBottom w:val="0"/>
      <w:divBdr>
        <w:top w:val="none" w:sz="0" w:space="0" w:color="auto"/>
        <w:left w:val="none" w:sz="0" w:space="0" w:color="auto"/>
        <w:bottom w:val="none" w:sz="0" w:space="0" w:color="auto"/>
        <w:right w:val="none" w:sz="0" w:space="0" w:color="auto"/>
      </w:divBdr>
    </w:div>
    <w:div w:id="535890410">
      <w:bodyDiv w:val="1"/>
      <w:marLeft w:val="0"/>
      <w:marRight w:val="0"/>
      <w:marTop w:val="0"/>
      <w:marBottom w:val="0"/>
      <w:divBdr>
        <w:top w:val="none" w:sz="0" w:space="0" w:color="auto"/>
        <w:left w:val="none" w:sz="0" w:space="0" w:color="auto"/>
        <w:bottom w:val="none" w:sz="0" w:space="0" w:color="auto"/>
        <w:right w:val="none" w:sz="0" w:space="0" w:color="auto"/>
      </w:divBdr>
    </w:div>
    <w:div w:id="543560952">
      <w:bodyDiv w:val="1"/>
      <w:marLeft w:val="0"/>
      <w:marRight w:val="0"/>
      <w:marTop w:val="0"/>
      <w:marBottom w:val="0"/>
      <w:divBdr>
        <w:top w:val="none" w:sz="0" w:space="0" w:color="auto"/>
        <w:left w:val="none" w:sz="0" w:space="0" w:color="auto"/>
        <w:bottom w:val="none" w:sz="0" w:space="0" w:color="auto"/>
        <w:right w:val="none" w:sz="0" w:space="0" w:color="auto"/>
      </w:divBdr>
    </w:div>
    <w:div w:id="547762269">
      <w:bodyDiv w:val="1"/>
      <w:marLeft w:val="0"/>
      <w:marRight w:val="0"/>
      <w:marTop w:val="0"/>
      <w:marBottom w:val="0"/>
      <w:divBdr>
        <w:top w:val="none" w:sz="0" w:space="0" w:color="auto"/>
        <w:left w:val="none" w:sz="0" w:space="0" w:color="auto"/>
        <w:bottom w:val="none" w:sz="0" w:space="0" w:color="auto"/>
        <w:right w:val="none" w:sz="0" w:space="0" w:color="auto"/>
      </w:divBdr>
    </w:div>
    <w:div w:id="564293079">
      <w:bodyDiv w:val="1"/>
      <w:marLeft w:val="0"/>
      <w:marRight w:val="0"/>
      <w:marTop w:val="0"/>
      <w:marBottom w:val="0"/>
      <w:divBdr>
        <w:top w:val="none" w:sz="0" w:space="0" w:color="auto"/>
        <w:left w:val="none" w:sz="0" w:space="0" w:color="auto"/>
        <w:bottom w:val="none" w:sz="0" w:space="0" w:color="auto"/>
        <w:right w:val="none" w:sz="0" w:space="0" w:color="auto"/>
      </w:divBdr>
    </w:div>
    <w:div w:id="583951529">
      <w:bodyDiv w:val="1"/>
      <w:marLeft w:val="0"/>
      <w:marRight w:val="0"/>
      <w:marTop w:val="0"/>
      <w:marBottom w:val="0"/>
      <w:divBdr>
        <w:top w:val="none" w:sz="0" w:space="0" w:color="auto"/>
        <w:left w:val="none" w:sz="0" w:space="0" w:color="auto"/>
        <w:bottom w:val="none" w:sz="0" w:space="0" w:color="auto"/>
        <w:right w:val="none" w:sz="0" w:space="0" w:color="auto"/>
      </w:divBdr>
    </w:div>
    <w:div w:id="618687504">
      <w:bodyDiv w:val="1"/>
      <w:marLeft w:val="0"/>
      <w:marRight w:val="0"/>
      <w:marTop w:val="0"/>
      <w:marBottom w:val="0"/>
      <w:divBdr>
        <w:top w:val="none" w:sz="0" w:space="0" w:color="auto"/>
        <w:left w:val="none" w:sz="0" w:space="0" w:color="auto"/>
        <w:bottom w:val="none" w:sz="0" w:space="0" w:color="auto"/>
        <w:right w:val="none" w:sz="0" w:space="0" w:color="auto"/>
      </w:divBdr>
    </w:div>
    <w:div w:id="619383463">
      <w:bodyDiv w:val="1"/>
      <w:marLeft w:val="0"/>
      <w:marRight w:val="0"/>
      <w:marTop w:val="0"/>
      <w:marBottom w:val="0"/>
      <w:divBdr>
        <w:top w:val="none" w:sz="0" w:space="0" w:color="auto"/>
        <w:left w:val="none" w:sz="0" w:space="0" w:color="auto"/>
        <w:bottom w:val="none" w:sz="0" w:space="0" w:color="auto"/>
        <w:right w:val="none" w:sz="0" w:space="0" w:color="auto"/>
      </w:divBdr>
    </w:div>
    <w:div w:id="624431005">
      <w:bodyDiv w:val="1"/>
      <w:marLeft w:val="0"/>
      <w:marRight w:val="0"/>
      <w:marTop w:val="0"/>
      <w:marBottom w:val="0"/>
      <w:divBdr>
        <w:top w:val="none" w:sz="0" w:space="0" w:color="auto"/>
        <w:left w:val="none" w:sz="0" w:space="0" w:color="auto"/>
        <w:bottom w:val="none" w:sz="0" w:space="0" w:color="auto"/>
        <w:right w:val="none" w:sz="0" w:space="0" w:color="auto"/>
      </w:divBdr>
    </w:div>
    <w:div w:id="635916642">
      <w:bodyDiv w:val="1"/>
      <w:marLeft w:val="0"/>
      <w:marRight w:val="0"/>
      <w:marTop w:val="0"/>
      <w:marBottom w:val="0"/>
      <w:divBdr>
        <w:top w:val="none" w:sz="0" w:space="0" w:color="auto"/>
        <w:left w:val="none" w:sz="0" w:space="0" w:color="auto"/>
        <w:bottom w:val="none" w:sz="0" w:space="0" w:color="auto"/>
        <w:right w:val="none" w:sz="0" w:space="0" w:color="auto"/>
      </w:divBdr>
    </w:div>
    <w:div w:id="636690877">
      <w:bodyDiv w:val="1"/>
      <w:marLeft w:val="0"/>
      <w:marRight w:val="0"/>
      <w:marTop w:val="0"/>
      <w:marBottom w:val="0"/>
      <w:divBdr>
        <w:top w:val="none" w:sz="0" w:space="0" w:color="auto"/>
        <w:left w:val="none" w:sz="0" w:space="0" w:color="auto"/>
        <w:bottom w:val="none" w:sz="0" w:space="0" w:color="auto"/>
        <w:right w:val="none" w:sz="0" w:space="0" w:color="auto"/>
      </w:divBdr>
    </w:div>
    <w:div w:id="666517352">
      <w:bodyDiv w:val="1"/>
      <w:marLeft w:val="0"/>
      <w:marRight w:val="0"/>
      <w:marTop w:val="0"/>
      <w:marBottom w:val="0"/>
      <w:divBdr>
        <w:top w:val="none" w:sz="0" w:space="0" w:color="auto"/>
        <w:left w:val="none" w:sz="0" w:space="0" w:color="auto"/>
        <w:bottom w:val="none" w:sz="0" w:space="0" w:color="auto"/>
        <w:right w:val="none" w:sz="0" w:space="0" w:color="auto"/>
      </w:divBdr>
    </w:div>
    <w:div w:id="686325022">
      <w:bodyDiv w:val="1"/>
      <w:marLeft w:val="0"/>
      <w:marRight w:val="0"/>
      <w:marTop w:val="0"/>
      <w:marBottom w:val="0"/>
      <w:divBdr>
        <w:top w:val="none" w:sz="0" w:space="0" w:color="auto"/>
        <w:left w:val="none" w:sz="0" w:space="0" w:color="auto"/>
        <w:bottom w:val="none" w:sz="0" w:space="0" w:color="auto"/>
        <w:right w:val="none" w:sz="0" w:space="0" w:color="auto"/>
      </w:divBdr>
    </w:div>
    <w:div w:id="697462901">
      <w:bodyDiv w:val="1"/>
      <w:marLeft w:val="0"/>
      <w:marRight w:val="0"/>
      <w:marTop w:val="0"/>
      <w:marBottom w:val="0"/>
      <w:divBdr>
        <w:top w:val="none" w:sz="0" w:space="0" w:color="auto"/>
        <w:left w:val="none" w:sz="0" w:space="0" w:color="auto"/>
        <w:bottom w:val="none" w:sz="0" w:space="0" w:color="auto"/>
        <w:right w:val="none" w:sz="0" w:space="0" w:color="auto"/>
      </w:divBdr>
    </w:div>
    <w:div w:id="705184275">
      <w:bodyDiv w:val="1"/>
      <w:marLeft w:val="0"/>
      <w:marRight w:val="0"/>
      <w:marTop w:val="0"/>
      <w:marBottom w:val="0"/>
      <w:divBdr>
        <w:top w:val="none" w:sz="0" w:space="0" w:color="auto"/>
        <w:left w:val="none" w:sz="0" w:space="0" w:color="auto"/>
        <w:bottom w:val="none" w:sz="0" w:space="0" w:color="auto"/>
        <w:right w:val="none" w:sz="0" w:space="0" w:color="auto"/>
      </w:divBdr>
    </w:div>
    <w:div w:id="737094097">
      <w:bodyDiv w:val="1"/>
      <w:marLeft w:val="0"/>
      <w:marRight w:val="0"/>
      <w:marTop w:val="0"/>
      <w:marBottom w:val="0"/>
      <w:divBdr>
        <w:top w:val="none" w:sz="0" w:space="0" w:color="auto"/>
        <w:left w:val="none" w:sz="0" w:space="0" w:color="auto"/>
        <w:bottom w:val="none" w:sz="0" w:space="0" w:color="auto"/>
        <w:right w:val="none" w:sz="0" w:space="0" w:color="auto"/>
      </w:divBdr>
    </w:div>
    <w:div w:id="738945993">
      <w:bodyDiv w:val="1"/>
      <w:marLeft w:val="0"/>
      <w:marRight w:val="0"/>
      <w:marTop w:val="0"/>
      <w:marBottom w:val="0"/>
      <w:divBdr>
        <w:top w:val="none" w:sz="0" w:space="0" w:color="auto"/>
        <w:left w:val="none" w:sz="0" w:space="0" w:color="auto"/>
        <w:bottom w:val="none" w:sz="0" w:space="0" w:color="auto"/>
        <w:right w:val="none" w:sz="0" w:space="0" w:color="auto"/>
      </w:divBdr>
    </w:div>
    <w:div w:id="743065409">
      <w:bodyDiv w:val="1"/>
      <w:marLeft w:val="0"/>
      <w:marRight w:val="0"/>
      <w:marTop w:val="0"/>
      <w:marBottom w:val="0"/>
      <w:divBdr>
        <w:top w:val="none" w:sz="0" w:space="0" w:color="auto"/>
        <w:left w:val="none" w:sz="0" w:space="0" w:color="auto"/>
        <w:bottom w:val="none" w:sz="0" w:space="0" w:color="auto"/>
        <w:right w:val="none" w:sz="0" w:space="0" w:color="auto"/>
      </w:divBdr>
    </w:div>
    <w:div w:id="747070193">
      <w:bodyDiv w:val="1"/>
      <w:marLeft w:val="0"/>
      <w:marRight w:val="0"/>
      <w:marTop w:val="0"/>
      <w:marBottom w:val="0"/>
      <w:divBdr>
        <w:top w:val="none" w:sz="0" w:space="0" w:color="auto"/>
        <w:left w:val="none" w:sz="0" w:space="0" w:color="auto"/>
        <w:bottom w:val="none" w:sz="0" w:space="0" w:color="auto"/>
        <w:right w:val="none" w:sz="0" w:space="0" w:color="auto"/>
      </w:divBdr>
    </w:div>
    <w:div w:id="751901849">
      <w:bodyDiv w:val="1"/>
      <w:marLeft w:val="0"/>
      <w:marRight w:val="0"/>
      <w:marTop w:val="0"/>
      <w:marBottom w:val="0"/>
      <w:divBdr>
        <w:top w:val="none" w:sz="0" w:space="0" w:color="auto"/>
        <w:left w:val="none" w:sz="0" w:space="0" w:color="auto"/>
        <w:bottom w:val="none" w:sz="0" w:space="0" w:color="auto"/>
        <w:right w:val="none" w:sz="0" w:space="0" w:color="auto"/>
      </w:divBdr>
    </w:div>
    <w:div w:id="754285564">
      <w:bodyDiv w:val="1"/>
      <w:marLeft w:val="0"/>
      <w:marRight w:val="0"/>
      <w:marTop w:val="0"/>
      <w:marBottom w:val="0"/>
      <w:divBdr>
        <w:top w:val="none" w:sz="0" w:space="0" w:color="auto"/>
        <w:left w:val="none" w:sz="0" w:space="0" w:color="auto"/>
        <w:bottom w:val="none" w:sz="0" w:space="0" w:color="auto"/>
        <w:right w:val="none" w:sz="0" w:space="0" w:color="auto"/>
      </w:divBdr>
    </w:div>
    <w:div w:id="759791144">
      <w:bodyDiv w:val="1"/>
      <w:marLeft w:val="0"/>
      <w:marRight w:val="0"/>
      <w:marTop w:val="0"/>
      <w:marBottom w:val="0"/>
      <w:divBdr>
        <w:top w:val="none" w:sz="0" w:space="0" w:color="auto"/>
        <w:left w:val="none" w:sz="0" w:space="0" w:color="auto"/>
        <w:bottom w:val="none" w:sz="0" w:space="0" w:color="auto"/>
        <w:right w:val="none" w:sz="0" w:space="0" w:color="auto"/>
      </w:divBdr>
    </w:div>
    <w:div w:id="761410153">
      <w:bodyDiv w:val="1"/>
      <w:marLeft w:val="0"/>
      <w:marRight w:val="0"/>
      <w:marTop w:val="0"/>
      <w:marBottom w:val="0"/>
      <w:divBdr>
        <w:top w:val="none" w:sz="0" w:space="0" w:color="auto"/>
        <w:left w:val="none" w:sz="0" w:space="0" w:color="auto"/>
        <w:bottom w:val="none" w:sz="0" w:space="0" w:color="auto"/>
        <w:right w:val="none" w:sz="0" w:space="0" w:color="auto"/>
      </w:divBdr>
    </w:div>
    <w:div w:id="779420504">
      <w:bodyDiv w:val="1"/>
      <w:marLeft w:val="0"/>
      <w:marRight w:val="0"/>
      <w:marTop w:val="0"/>
      <w:marBottom w:val="0"/>
      <w:divBdr>
        <w:top w:val="none" w:sz="0" w:space="0" w:color="auto"/>
        <w:left w:val="none" w:sz="0" w:space="0" w:color="auto"/>
        <w:bottom w:val="none" w:sz="0" w:space="0" w:color="auto"/>
        <w:right w:val="none" w:sz="0" w:space="0" w:color="auto"/>
      </w:divBdr>
    </w:div>
    <w:div w:id="783697186">
      <w:bodyDiv w:val="1"/>
      <w:marLeft w:val="0"/>
      <w:marRight w:val="0"/>
      <w:marTop w:val="0"/>
      <w:marBottom w:val="0"/>
      <w:divBdr>
        <w:top w:val="none" w:sz="0" w:space="0" w:color="auto"/>
        <w:left w:val="none" w:sz="0" w:space="0" w:color="auto"/>
        <w:bottom w:val="none" w:sz="0" w:space="0" w:color="auto"/>
        <w:right w:val="none" w:sz="0" w:space="0" w:color="auto"/>
      </w:divBdr>
    </w:div>
    <w:div w:id="789132505">
      <w:bodyDiv w:val="1"/>
      <w:marLeft w:val="0"/>
      <w:marRight w:val="0"/>
      <w:marTop w:val="0"/>
      <w:marBottom w:val="0"/>
      <w:divBdr>
        <w:top w:val="none" w:sz="0" w:space="0" w:color="auto"/>
        <w:left w:val="none" w:sz="0" w:space="0" w:color="auto"/>
        <w:bottom w:val="none" w:sz="0" w:space="0" w:color="auto"/>
        <w:right w:val="none" w:sz="0" w:space="0" w:color="auto"/>
      </w:divBdr>
    </w:div>
    <w:div w:id="812408914">
      <w:bodyDiv w:val="1"/>
      <w:marLeft w:val="0"/>
      <w:marRight w:val="0"/>
      <w:marTop w:val="0"/>
      <w:marBottom w:val="0"/>
      <w:divBdr>
        <w:top w:val="none" w:sz="0" w:space="0" w:color="auto"/>
        <w:left w:val="none" w:sz="0" w:space="0" w:color="auto"/>
        <w:bottom w:val="none" w:sz="0" w:space="0" w:color="auto"/>
        <w:right w:val="none" w:sz="0" w:space="0" w:color="auto"/>
      </w:divBdr>
    </w:div>
    <w:div w:id="813137442">
      <w:bodyDiv w:val="1"/>
      <w:marLeft w:val="0"/>
      <w:marRight w:val="0"/>
      <w:marTop w:val="0"/>
      <w:marBottom w:val="0"/>
      <w:divBdr>
        <w:top w:val="none" w:sz="0" w:space="0" w:color="auto"/>
        <w:left w:val="none" w:sz="0" w:space="0" w:color="auto"/>
        <w:bottom w:val="none" w:sz="0" w:space="0" w:color="auto"/>
        <w:right w:val="none" w:sz="0" w:space="0" w:color="auto"/>
      </w:divBdr>
    </w:div>
    <w:div w:id="850142216">
      <w:bodyDiv w:val="1"/>
      <w:marLeft w:val="0"/>
      <w:marRight w:val="0"/>
      <w:marTop w:val="0"/>
      <w:marBottom w:val="0"/>
      <w:divBdr>
        <w:top w:val="none" w:sz="0" w:space="0" w:color="auto"/>
        <w:left w:val="none" w:sz="0" w:space="0" w:color="auto"/>
        <w:bottom w:val="none" w:sz="0" w:space="0" w:color="auto"/>
        <w:right w:val="none" w:sz="0" w:space="0" w:color="auto"/>
      </w:divBdr>
    </w:div>
    <w:div w:id="850222009">
      <w:bodyDiv w:val="1"/>
      <w:marLeft w:val="0"/>
      <w:marRight w:val="0"/>
      <w:marTop w:val="0"/>
      <w:marBottom w:val="0"/>
      <w:divBdr>
        <w:top w:val="none" w:sz="0" w:space="0" w:color="auto"/>
        <w:left w:val="none" w:sz="0" w:space="0" w:color="auto"/>
        <w:bottom w:val="none" w:sz="0" w:space="0" w:color="auto"/>
        <w:right w:val="none" w:sz="0" w:space="0" w:color="auto"/>
      </w:divBdr>
    </w:div>
    <w:div w:id="932857286">
      <w:bodyDiv w:val="1"/>
      <w:marLeft w:val="0"/>
      <w:marRight w:val="0"/>
      <w:marTop w:val="0"/>
      <w:marBottom w:val="0"/>
      <w:divBdr>
        <w:top w:val="none" w:sz="0" w:space="0" w:color="auto"/>
        <w:left w:val="none" w:sz="0" w:space="0" w:color="auto"/>
        <w:bottom w:val="none" w:sz="0" w:space="0" w:color="auto"/>
        <w:right w:val="none" w:sz="0" w:space="0" w:color="auto"/>
      </w:divBdr>
    </w:div>
    <w:div w:id="934284241">
      <w:bodyDiv w:val="1"/>
      <w:marLeft w:val="0"/>
      <w:marRight w:val="0"/>
      <w:marTop w:val="0"/>
      <w:marBottom w:val="0"/>
      <w:divBdr>
        <w:top w:val="none" w:sz="0" w:space="0" w:color="auto"/>
        <w:left w:val="none" w:sz="0" w:space="0" w:color="auto"/>
        <w:bottom w:val="none" w:sz="0" w:space="0" w:color="auto"/>
        <w:right w:val="none" w:sz="0" w:space="0" w:color="auto"/>
      </w:divBdr>
    </w:div>
    <w:div w:id="941379966">
      <w:bodyDiv w:val="1"/>
      <w:marLeft w:val="0"/>
      <w:marRight w:val="0"/>
      <w:marTop w:val="0"/>
      <w:marBottom w:val="0"/>
      <w:divBdr>
        <w:top w:val="none" w:sz="0" w:space="0" w:color="auto"/>
        <w:left w:val="none" w:sz="0" w:space="0" w:color="auto"/>
        <w:bottom w:val="none" w:sz="0" w:space="0" w:color="auto"/>
        <w:right w:val="none" w:sz="0" w:space="0" w:color="auto"/>
      </w:divBdr>
    </w:div>
    <w:div w:id="943729840">
      <w:bodyDiv w:val="1"/>
      <w:marLeft w:val="0"/>
      <w:marRight w:val="0"/>
      <w:marTop w:val="0"/>
      <w:marBottom w:val="0"/>
      <w:divBdr>
        <w:top w:val="none" w:sz="0" w:space="0" w:color="auto"/>
        <w:left w:val="none" w:sz="0" w:space="0" w:color="auto"/>
        <w:bottom w:val="none" w:sz="0" w:space="0" w:color="auto"/>
        <w:right w:val="none" w:sz="0" w:space="0" w:color="auto"/>
      </w:divBdr>
    </w:div>
    <w:div w:id="963191700">
      <w:bodyDiv w:val="1"/>
      <w:marLeft w:val="0"/>
      <w:marRight w:val="0"/>
      <w:marTop w:val="0"/>
      <w:marBottom w:val="0"/>
      <w:divBdr>
        <w:top w:val="none" w:sz="0" w:space="0" w:color="auto"/>
        <w:left w:val="none" w:sz="0" w:space="0" w:color="auto"/>
        <w:bottom w:val="none" w:sz="0" w:space="0" w:color="auto"/>
        <w:right w:val="none" w:sz="0" w:space="0" w:color="auto"/>
      </w:divBdr>
    </w:div>
    <w:div w:id="993414111">
      <w:bodyDiv w:val="1"/>
      <w:marLeft w:val="0"/>
      <w:marRight w:val="0"/>
      <w:marTop w:val="0"/>
      <w:marBottom w:val="0"/>
      <w:divBdr>
        <w:top w:val="none" w:sz="0" w:space="0" w:color="auto"/>
        <w:left w:val="none" w:sz="0" w:space="0" w:color="auto"/>
        <w:bottom w:val="none" w:sz="0" w:space="0" w:color="auto"/>
        <w:right w:val="none" w:sz="0" w:space="0" w:color="auto"/>
      </w:divBdr>
    </w:div>
    <w:div w:id="1010182077">
      <w:bodyDiv w:val="1"/>
      <w:marLeft w:val="0"/>
      <w:marRight w:val="0"/>
      <w:marTop w:val="0"/>
      <w:marBottom w:val="0"/>
      <w:divBdr>
        <w:top w:val="none" w:sz="0" w:space="0" w:color="auto"/>
        <w:left w:val="none" w:sz="0" w:space="0" w:color="auto"/>
        <w:bottom w:val="none" w:sz="0" w:space="0" w:color="auto"/>
        <w:right w:val="none" w:sz="0" w:space="0" w:color="auto"/>
      </w:divBdr>
    </w:div>
    <w:div w:id="1021781241">
      <w:bodyDiv w:val="1"/>
      <w:marLeft w:val="0"/>
      <w:marRight w:val="0"/>
      <w:marTop w:val="0"/>
      <w:marBottom w:val="0"/>
      <w:divBdr>
        <w:top w:val="none" w:sz="0" w:space="0" w:color="auto"/>
        <w:left w:val="none" w:sz="0" w:space="0" w:color="auto"/>
        <w:bottom w:val="none" w:sz="0" w:space="0" w:color="auto"/>
        <w:right w:val="none" w:sz="0" w:space="0" w:color="auto"/>
      </w:divBdr>
    </w:div>
    <w:div w:id="1023556489">
      <w:bodyDiv w:val="1"/>
      <w:marLeft w:val="0"/>
      <w:marRight w:val="0"/>
      <w:marTop w:val="0"/>
      <w:marBottom w:val="0"/>
      <w:divBdr>
        <w:top w:val="none" w:sz="0" w:space="0" w:color="auto"/>
        <w:left w:val="none" w:sz="0" w:space="0" w:color="auto"/>
        <w:bottom w:val="none" w:sz="0" w:space="0" w:color="auto"/>
        <w:right w:val="none" w:sz="0" w:space="0" w:color="auto"/>
      </w:divBdr>
    </w:div>
    <w:div w:id="1074428326">
      <w:bodyDiv w:val="1"/>
      <w:marLeft w:val="0"/>
      <w:marRight w:val="0"/>
      <w:marTop w:val="0"/>
      <w:marBottom w:val="0"/>
      <w:divBdr>
        <w:top w:val="none" w:sz="0" w:space="0" w:color="auto"/>
        <w:left w:val="none" w:sz="0" w:space="0" w:color="auto"/>
        <w:bottom w:val="none" w:sz="0" w:space="0" w:color="auto"/>
        <w:right w:val="none" w:sz="0" w:space="0" w:color="auto"/>
      </w:divBdr>
    </w:div>
    <w:div w:id="1083138792">
      <w:bodyDiv w:val="1"/>
      <w:marLeft w:val="0"/>
      <w:marRight w:val="0"/>
      <w:marTop w:val="0"/>
      <w:marBottom w:val="0"/>
      <w:divBdr>
        <w:top w:val="none" w:sz="0" w:space="0" w:color="auto"/>
        <w:left w:val="none" w:sz="0" w:space="0" w:color="auto"/>
        <w:bottom w:val="none" w:sz="0" w:space="0" w:color="auto"/>
        <w:right w:val="none" w:sz="0" w:space="0" w:color="auto"/>
      </w:divBdr>
    </w:div>
    <w:div w:id="1143737234">
      <w:bodyDiv w:val="1"/>
      <w:marLeft w:val="0"/>
      <w:marRight w:val="0"/>
      <w:marTop w:val="0"/>
      <w:marBottom w:val="0"/>
      <w:divBdr>
        <w:top w:val="none" w:sz="0" w:space="0" w:color="auto"/>
        <w:left w:val="none" w:sz="0" w:space="0" w:color="auto"/>
        <w:bottom w:val="none" w:sz="0" w:space="0" w:color="auto"/>
        <w:right w:val="none" w:sz="0" w:space="0" w:color="auto"/>
      </w:divBdr>
    </w:div>
    <w:div w:id="1160274843">
      <w:bodyDiv w:val="1"/>
      <w:marLeft w:val="0"/>
      <w:marRight w:val="0"/>
      <w:marTop w:val="0"/>
      <w:marBottom w:val="0"/>
      <w:divBdr>
        <w:top w:val="none" w:sz="0" w:space="0" w:color="auto"/>
        <w:left w:val="none" w:sz="0" w:space="0" w:color="auto"/>
        <w:bottom w:val="none" w:sz="0" w:space="0" w:color="auto"/>
        <w:right w:val="none" w:sz="0" w:space="0" w:color="auto"/>
      </w:divBdr>
    </w:div>
    <w:div w:id="1172336598">
      <w:bodyDiv w:val="1"/>
      <w:marLeft w:val="0"/>
      <w:marRight w:val="0"/>
      <w:marTop w:val="0"/>
      <w:marBottom w:val="0"/>
      <w:divBdr>
        <w:top w:val="none" w:sz="0" w:space="0" w:color="auto"/>
        <w:left w:val="none" w:sz="0" w:space="0" w:color="auto"/>
        <w:bottom w:val="none" w:sz="0" w:space="0" w:color="auto"/>
        <w:right w:val="none" w:sz="0" w:space="0" w:color="auto"/>
      </w:divBdr>
    </w:div>
    <w:div w:id="1182166388">
      <w:bodyDiv w:val="1"/>
      <w:marLeft w:val="0"/>
      <w:marRight w:val="0"/>
      <w:marTop w:val="0"/>
      <w:marBottom w:val="0"/>
      <w:divBdr>
        <w:top w:val="none" w:sz="0" w:space="0" w:color="auto"/>
        <w:left w:val="none" w:sz="0" w:space="0" w:color="auto"/>
        <w:bottom w:val="none" w:sz="0" w:space="0" w:color="auto"/>
        <w:right w:val="none" w:sz="0" w:space="0" w:color="auto"/>
      </w:divBdr>
    </w:div>
    <w:div w:id="1204517157">
      <w:bodyDiv w:val="1"/>
      <w:marLeft w:val="0"/>
      <w:marRight w:val="0"/>
      <w:marTop w:val="0"/>
      <w:marBottom w:val="0"/>
      <w:divBdr>
        <w:top w:val="none" w:sz="0" w:space="0" w:color="auto"/>
        <w:left w:val="none" w:sz="0" w:space="0" w:color="auto"/>
        <w:bottom w:val="none" w:sz="0" w:space="0" w:color="auto"/>
        <w:right w:val="none" w:sz="0" w:space="0" w:color="auto"/>
      </w:divBdr>
    </w:div>
    <w:div w:id="1206605038">
      <w:bodyDiv w:val="1"/>
      <w:marLeft w:val="0"/>
      <w:marRight w:val="0"/>
      <w:marTop w:val="0"/>
      <w:marBottom w:val="0"/>
      <w:divBdr>
        <w:top w:val="none" w:sz="0" w:space="0" w:color="auto"/>
        <w:left w:val="none" w:sz="0" w:space="0" w:color="auto"/>
        <w:bottom w:val="none" w:sz="0" w:space="0" w:color="auto"/>
        <w:right w:val="none" w:sz="0" w:space="0" w:color="auto"/>
      </w:divBdr>
    </w:div>
    <w:div w:id="1208181900">
      <w:bodyDiv w:val="1"/>
      <w:marLeft w:val="0"/>
      <w:marRight w:val="0"/>
      <w:marTop w:val="0"/>
      <w:marBottom w:val="0"/>
      <w:divBdr>
        <w:top w:val="none" w:sz="0" w:space="0" w:color="auto"/>
        <w:left w:val="none" w:sz="0" w:space="0" w:color="auto"/>
        <w:bottom w:val="none" w:sz="0" w:space="0" w:color="auto"/>
        <w:right w:val="none" w:sz="0" w:space="0" w:color="auto"/>
      </w:divBdr>
    </w:div>
    <w:div w:id="1226530892">
      <w:bodyDiv w:val="1"/>
      <w:marLeft w:val="0"/>
      <w:marRight w:val="0"/>
      <w:marTop w:val="0"/>
      <w:marBottom w:val="0"/>
      <w:divBdr>
        <w:top w:val="none" w:sz="0" w:space="0" w:color="auto"/>
        <w:left w:val="none" w:sz="0" w:space="0" w:color="auto"/>
        <w:bottom w:val="none" w:sz="0" w:space="0" w:color="auto"/>
        <w:right w:val="none" w:sz="0" w:space="0" w:color="auto"/>
      </w:divBdr>
    </w:div>
    <w:div w:id="1239024663">
      <w:bodyDiv w:val="1"/>
      <w:marLeft w:val="0"/>
      <w:marRight w:val="0"/>
      <w:marTop w:val="0"/>
      <w:marBottom w:val="0"/>
      <w:divBdr>
        <w:top w:val="none" w:sz="0" w:space="0" w:color="auto"/>
        <w:left w:val="none" w:sz="0" w:space="0" w:color="auto"/>
        <w:bottom w:val="none" w:sz="0" w:space="0" w:color="auto"/>
        <w:right w:val="none" w:sz="0" w:space="0" w:color="auto"/>
      </w:divBdr>
    </w:div>
    <w:div w:id="1252465679">
      <w:bodyDiv w:val="1"/>
      <w:marLeft w:val="0"/>
      <w:marRight w:val="0"/>
      <w:marTop w:val="0"/>
      <w:marBottom w:val="0"/>
      <w:divBdr>
        <w:top w:val="none" w:sz="0" w:space="0" w:color="auto"/>
        <w:left w:val="none" w:sz="0" w:space="0" w:color="auto"/>
        <w:bottom w:val="none" w:sz="0" w:space="0" w:color="auto"/>
        <w:right w:val="none" w:sz="0" w:space="0" w:color="auto"/>
      </w:divBdr>
    </w:div>
    <w:div w:id="1263806989">
      <w:bodyDiv w:val="1"/>
      <w:marLeft w:val="0"/>
      <w:marRight w:val="0"/>
      <w:marTop w:val="0"/>
      <w:marBottom w:val="0"/>
      <w:divBdr>
        <w:top w:val="none" w:sz="0" w:space="0" w:color="auto"/>
        <w:left w:val="none" w:sz="0" w:space="0" w:color="auto"/>
        <w:bottom w:val="none" w:sz="0" w:space="0" w:color="auto"/>
        <w:right w:val="none" w:sz="0" w:space="0" w:color="auto"/>
      </w:divBdr>
    </w:div>
    <w:div w:id="1268318783">
      <w:bodyDiv w:val="1"/>
      <w:marLeft w:val="0"/>
      <w:marRight w:val="0"/>
      <w:marTop w:val="0"/>
      <w:marBottom w:val="0"/>
      <w:divBdr>
        <w:top w:val="none" w:sz="0" w:space="0" w:color="auto"/>
        <w:left w:val="none" w:sz="0" w:space="0" w:color="auto"/>
        <w:bottom w:val="none" w:sz="0" w:space="0" w:color="auto"/>
        <w:right w:val="none" w:sz="0" w:space="0" w:color="auto"/>
      </w:divBdr>
    </w:div>
    <w:div w:id="1268545444">
      <w:bodyDiv w:val="1"/>
      <w:marLeft w:val="0"/>
      <w:marRight w:val="0"/>
      <w:marTop w:val="0"/>
      <w:marBottom w:val="0"/>
      <w:divBdr>
        <w:top w:val="none" w:sz="0" w:space="0" w:color="auto"/>
        <w:left w:val="none" w:sz="0" w:space="0" w:color="auto"/>
        <w:bottom w:val="none" w:sz="0" w:space="0" w:color="auto"/>
        <w:right w:val="none" w:sz="0" w:space="0" w:color="auto"/>
      </w:divBdr>
    </w:div>
    <w:div w:id="1316497309">
      <w:bodyDiv w:val="1"/>
      <w:marLeft w:val="0"/>
      <w:marRight w:val="0"/>
      <w:marTop w:val="0"/>
      <w:marBottom w:val="0"/>
      <w:divBdr>
        <w:top w:val="none" w:sz="0" w:space="0" w:color="auto"/>
        <w:left w:val="none" w:sz="0" w:space="0" w:color="auto"/>
        <w:bottom w:val="none" w:sz="0" w:space="0" w:color="auto"/>
        <w:right w:val="none" w:sz="0" w:space="0" w:color="auto"/>
      </w:divBdr>
    </w:div>
    <w:div w:id="1319846153">
      <w:bodyDiv w:val="1"/>
      <w:marLeft w:val="0"/>
      <w:marRight w:val="0"/>
      <w:marTop w:val="0"/>
      <w:marBottom w:val="0"/>
      <w:divBdr>
        <w:top w:val="none" w:sz="0" w:space="0" w:color="auto"/>
        <w:left w:val="none" w:sz="0" w:space="0" w:color="auto"/>
        <w:bottom w:val="none" w:sz="0" w:space="0" w:color="auto"/>
        <w:right w:val="none" w:sz="0" w:space="0" w:color="auto"/>
      </w:divBdr>
    </w:div>
    <w:div w:id="1345327072">
      <w:bodyDiv w:val="1"/>
      <w:marLeft w:val="0"/>
      <w:marRight w:val="0"/>
      <w:marTop w:val="0"/>
      <w:marBottom w:val="0"/>
      <w:divBdr>
        <w:top w:val="none" w:sz="0" w:space="0" w:color="auto"/>
        <w:left w:val="none" w:sz="0" w:space="0" w:color="auto"/>
        <w:bottom w:val="none" w:sz="0" w:space="0" w:color="auto"/>
        <w:right w:val="none" w:sz="0" w:space="0" w:color="auto"/>
      </w:divBdr>
    </w:div>
    <w:div w:id="1348092261">
      <w:bodyDiv w:val="1"/>
      <w:marLeft w:val="0"/>
      <w:marRight w:val="0"/>
      <w:marTop w:val="0"/>
      <w:marBottom w:val="0"/>
      <w:divBdr>
        <w:top w:val="none" w:sz="0" w:space="0" w:color="auto"/>
        <w:left w:val="none" w:sz="0" w:space="0" w:color="auto"/>
        <w:bottom w:val="none" w:sz="0" w:space="0" w:color="auto"/>
        <w:right w:val="none" w:sz="0" w:space="0" w:color="auto"/>
      </w:divBdr>
    </w:div>
    <w:div w:id="1362395069">
      <w:bodyDiv w:val="1"/>
      <w:marLeft w:val="0"/>
      <w:marRight w:val="0"/>
      <w:marTop w:val="0"/>
      <w:marBottom w:val="0"/>
      <w:divBdr>
        <w:top w:val="none" w:sz="0" w:space="0" w:color="auto"/>
        <w:left w:val="none" w:sz="0" w:space="0" w:color="auto"/>
        <w:bottom w:val="none" w:sz="0" w:space="0" w:color="auto"/>
        <w:right w:val="none" w:sz="0" w:space="0" w:color="auto"/>
      </w:divBdr>
    </w:div>
    <w:div w:id="1394112827">
      <w:bodyDiv w:val="1"/>
      <w:marLeft w:val="0"/>
      <w:marRight w:val="0"/>
      <w:marTop w:val="0"/>
      <w:marBottom w:val="0"/>
      <w:divBdr>
        <w:top w:val="none" w:sz="0" w:space="0" w:color="auto"/>
        <w:left w:val="none" w:sz="0" w:space="0" w:color="auto"/>
        <w:bottom w:val="none" w:sz="0" w:space="0" w:color="auto"/>
        <w:right w:val="none" w:sz="0" w:space="0" w:color="auto"/>
      </w:divBdr>
    </w:div>
    <w:div w:id="1395666305">
      <w:bodyDiv w:val="1"/>
      <w:marLeft w:val="0"/>
      <w:marRight w:val="0"/>
      <w:marTop w:val="0"/>
      <w:marBottom w:val="0"/>
      <w:divBdr>
        <w:top w:val="none" w:sz="0" w:space="0" w:color="auto"/>
        <w:left w:val="none" w:sz="0" w:space="0" w:color="auto"/>
        <w:bottom w:val="none" w:sz="0" w:space="0" w:color="auto"/>
        <w:right w:val="none" w:sz="0" w:space="0" w:color="auto"/>
      </w:divBdr>
    </w:div>
    <w:div w:id="1406535440">
      <w:bodyDiv w:val="1"/>
      <w:marLeft w:val="0"/>
      <w:marRight w:val="0"/>
      <w:marTop w:val="0"/>
      <w:marBottom w:val="0"/>
      <w:divBdr>
        <w:top w:val="none" w:sz="0" w:space="0" w:color="auto"/>
        <w:left w:val="none" w:sz="0" w:space="0" w:color="auto"/>
        <w:bottom w:val="none" w:sz="0" w:space="0" w:color="auto"/>
        <w:right w:val="none" w:sz="0" w:space="0" w:color="auto"/>
      </w:divBdr>
    </w:div>
    <w:div w:id="1420758416">
      <w:bodyDiv w:val="1"/>
      <w:marLeft w:val="0"/>
      <w:marRight w:val="0"/>
      <w:marTop w:val="0"/>
      <w:marBottom w:val="0"/>
      <w:divBdr>
        <w:top w:val="none" w:sz="0" w:space="0" w:color="auto"/>
        <w:left w:val="none" w:sz="0" w:space="0" w:color="auto"/>
        <w:bottom w:val="none" w:sz="0" w:space="0" w:color="auto"/>
        <w:right w:val="none" w:sz="0" w:space="0" w:color="auto"/>
      </w:divBdr>
    </w:div>
    <w:div w:id="1426729810">
      <w:bodyDiv w:val="1"/>
      <w:marLeft w:val="0"/>
      <w:marRight w:val="0"/>
      <w:marTop w:val="0"/>
      <w:marBottom w:val="0"/>
      <w:divBdr>
        <w:top w:val="none" w:sz="0" w:space="0" w:color="auto"/>
        <w:left w:val="none" w:sz="0" w:space="0" w:color="auto"/>
        <w:bottom w:val="none" w:sz="0" w:space="0" w:color="auto"/>
        <w:right w:val="none" w:sz="0" w:space="0" w:color="auto"/>
      </w:divBdr>
    </w:div>
    <w:div w:id="1427191386">
      <w:bodyDiv w:val="1"/>
      <w:marLeft w:val="0"/>
      <w:marRight w:val="0"/>
      <w:marTop w:val="0"/>
      <w:marBottom w:val="0"/>
      <w:divBdr>
        <w:top w:val="none" w:sz="0" w:space="0" w:color="auto"/>
        <w:left w:val="none" w:sz="0" w:space="0" w:color="auto"/>
        <w:bottom w:val="none" w:sz="0" w:space="0" w:color="auto"/>
        <w:right w:val="none" w:sz="0" w:space="0" w:color="auto"/>
      </w:divBdr>
    </w:div>
    <w:div w:id="1444299074">
      <w:bodyDiv w:val="1"/>
      <w:marLeft w:val="0"/>
      <w:marRight w:val="0"/>
      <w:marTop w:val="0"/>
      <w:marBottom w:val="0"/>
      <w:divBdr>
        <w:top w:val="none" w:sz="0" w:space="0" w:color="auto"/>
        <w:left w:val="none" w:sz="0" w:space="0" w:color="auto"/>
        <w:bottom w:val="none" w:sz="0" w:space="0" w:color="auto"/>
        <w:right w:val="none" w:sz="0" w:space="0" w:color="auto"/>
      </w:divBdr>
    </w:div>
    <w:div w:id="1459377962">
      <w:bodyDiv w:val="1"/>
      <w:marLeft w:val="0"/>
      <w:marRight w:val="0"/>
      <w:marTop w:val="0"/>
      <w:marBottom w:val="0"/>
      <w:divBdr>
        <w:top w:val="none" w:sz="0" w:space="0" w:color="auto"/>
        <w:left w:val="none" w:sz="0" w:space="0" w:color="auto"/>
        <w:bottom w:val="none" w:sz="0" w:space="0" w:color="auto"/>
        <w:right w:val="none" w:sz="0" w:space="0" w:color="auto"/>
      </w:divBdr>
    </w:div>
    <w:div w:id="1464537883">
      <w:bodyDiv w:val="1"/>
      <w:marLeft w:val="0"/>
      <w:marRight w:val="0"/>
      <w:marTop w:val="0"/>
      <w:marBottom w:val="0"/>
      <w:divBdr>
        <w:top w:val="none" w:sz="0" w:space="0" w:color="auto"/>
        <w:left w:val="none" w:sz="0" w:space="0" w:color="auto"/>
        <w:bottom w:val="none" w:sz="0" w:space="0" w:color="auto"/>
        <w:right w:val="none" w:sz="0" w:space="0" w:color="auto"/>
      </w:divBdr>
    </w:div>
    <w:div w:id="1481194785">
      <w:bodyDiv w:val="1"/>
      <w:marLeft w:val="0"/>
      <w:marRight w:val="0"/>
      <w:marTop w:val="0"/>
      <w:marBottom w:val="0"/>
      <w:divBdr>
        <w:top w:val="none" w:sz="0" w:space="0" w:color="auto"/>
        <w:left w:val="none" w:sz="0" w:space="0" w:color="auto"/>
        <w:bottom w:val="none" w:sz="0" w:space="0" w:color="auto"/>
        <w:right w:val="none" w:sz="0" w:space="0" w:color="auto"/>
      </w:divBdr>
    </w:div>
    <w:div w:id="1487015405">
      <w:bodyDiv w:val="1"/>
      <w:marLeft w:val="0"/>
      <w:marRight w:val="0"/>
      <w:marTop w:val="0"/>
      <w:marBottom w:val="0"/>
      <w:divBdr>
        <w:top w:val="none" w:sz="0" w:space="0" w:color="auto"/>
        <w:left w:val="none" w:sz="0" w:space="0" w:color="auto"/>
        <w:bottom w:val="none" w:sz="0" w:space="0" w:color="auto"/>
        <w:right w:val="none" w:sz="0" w:space="0" w:color="auto"/>
      </w:divBdr>
    </w:div>
    <w:div w:id="1488744793">
      <w:bodyDiv w:val="1"/>
      <w:marLeft w:val="0"/>
      <w:marRight w:val="0"/>
      <w:marTop w:val="0"/>
      <w:marBottom w:val="0"/>
      <w:divBdr>
        <w:top w:val="none" w:sz="0" w:space="0" w:color="auto"/>
        <w:left w:val="none" w:sz="0" w:space="0" w:color="auto"/>
        <w:bottom w:val="none" w:sz="0" w:space="0" w:color="auto"/>
        <w:right w:val="none" w:sz="0" w:space="0" w:color="auto"/>
      </w:divBdr>
    </w:div>
    <w:div w:id="1489899329">
      <w:bodyDiv w:val="1"/>
      <w:marLeft w:val="0"/>
      <w:marRight w:val="0"/>
      <w:marTop w:val="0"/>
      <w:marBottom w:val="0"/>
      <w:divBdr>
        <w:top w:val="none" w:sz="0" w:space="0" w:color="auto"/>
        <w:left w:val="none" w:sz="0" w:space="0" w:color="auto"/>
        <w:bottom w:val="none" w:sz="0" w:space="0" w:color="auto"/>
        <w:right w:val="none" w:sz="0" w:space="0" w:color="auto"/>
      </w:divBdr>
    </w:div>
    <w:div w:id="1492208710">
      <w:bodyDiv w:val="1"/>
      <w:marLeft w:val="0"/>
      <w:marRight w:val="0"/>
      <w:marTop w:val="0"/>
      <w:marBottom w:val="0"/>
      <w:divBdr>
        <w:top w:val="none" w:sz="0" w:space="0" w:color="auto"/>
        <w:left w:val="none" w:sz="0" w:space="0" w:color="auto"/>
        <w:bottom w:val="none" w:sz="0" w:space="0" w:color="auto"/>
        <w:right w:val="none" w:sz="0" w:space="0" w:color="auto"/>
      </w:divBdr>
    </w:div>
    <w:div w:id="1502043630">
      <w:bodyDiv w:val="1"/>
      <w:marLeft w:val="0"/>
      <w:marRight w:val="0"/>
      <w:marTop w:val="0"/>
      <w:marBottom w:val="0"/>
      <w:divBdr>
        <w:top w:val="none" w:sz="0" w:space="0" w:color="auto"/>
        <w:left w:val="none" w:sz="0" w:space="0" w:color="auto"/>
        <w:bottom w:val="none" w:sz="0" w:space="0" w:color="auto"/>
        <w:right w:val="none" w:sz="0" w:space="0" w:color="auto"/>
      </w:divBdr>
    </w:div>
    <w:div w:id="1507402282">
      <w:bodyDiv w:val="1"/>
      <w:marLeft w:val="0"/>
      <w:marRight w:val="0"/>
      <w:marTop w:val="0"/>
      <w:marBottom w:val="0"/>
      <w:divBdr>
        <w:top w:val="none" w:sz="0" w:space="0" w:color="auto"/>
        <w:left w:val="none" w:sz="0" w:space="0" w:color="auto"/>
        <w:bottom w:val="none" w:sz="0" w:space="0" w:color="auto"/>
        <w:right w:val="none" w:sz="0" w:space="0" w:color="auto"/>
      </w:divBdr>
    </w:div>
    <w:div w:id="1510481199">
      <w:bodyDiv w:val="1"/>
      <w:marLeft w:val="0"/>
      <w:marRight w:val="0"/>
      <w:marTop w:val="0"/>
      <w:marBottom w:val="0"/>
      <w:divBdr>
        <w:top w:val="none" w:sz="0" w:space="0" w:color="auto"/>
        <w:left w:val="none" w:sz="0" w:space="0" w:color="auto"/>
        <w:bottom w:val="none" w:sz="0" w:space="0" w:color="auto"/>
        <w:right w:val="none" w:sz="0" w:space="0" w:color="auto"/>
      </w:divBdr>
    </w:div>
    <w:div w:id="1523401888">
      <w:bodyDiv w:val="1"/>
      <w:marLeft w:val="0"/>
      <w:marRight w:val="0"/>
      <w:marTop w:val="0"/>
      <w:marBottom w:val="0"/>
      <w:divBdr>
        <w:top w:val="none" w:sz="0" w:space="0" w:color="auto"/>
        <w:left w:val="none" w:sz="0" w:space="0" w:color="auto"/>
        <w:bottom w:val="none" w:sz="0" w:space="0" w:color="auto"/>
        <w:right w:val="none" w:sz="0" w:space="0" w:color="auto"/>
      </w:divBdr>
    </w:div>
    <w:div w:id="1535271516">
      <w:bodyDiv w:val="1"/>
      <w:marLeft w:val="0"/>
      <w:marRight w:val="0"/>
      <w:marTop w:val="0"/>
      <w:marBottom w:val="0"/>
      <w:divBdr>
        <w:top w:val="none" w:sz="0" w:space="0" w:color="auto"/>
        <w:left w:val="none" w:sz="0" w:space="0" w:color="auto"/>
        <w:bottom w:val="none" w:sz="0" w:space="0" w:color="auto"/>
        <w:right w:val="none" w:sz="0" w:space="0" w:color="auto"/>
      </w:divBdr>
    </w:div>
    <w:div w:id="1535537374">
      <w:bodyDiv w:val="1"/>
      <w:marLeft w:val="0"/>
      <w:marRight w:val="0"/>
      <w:marTop w:val="0"/>
      <w:marBottom w:val="0"/>
      <w:divBdr>
        <w:top w:val="none" w:sz="0" w:space="0" w:color="auto"/>
        <w:left w:val="none" w:sz="0" w:space="0" w:color="auto"/>
        <w:bottom w:val="none" w:sz="0" w:space="0" w:color="auto"/>
        <w:right w:val="none" w:sz="0" w:space="0" w:color="auto"/>
      </w:divBdr>
    </w:div>
    <w:div w:id="1537697495">
      <w:bodyDiv w:val="1"/>
      <w:marLeft w:val="0"/>
      <w:marRight w:val="0"/>
      <w:marTop w:val="0"/>
      <w:marBottom w:val="0"/>
      <w:divBdr>
        <w:top w:val="none" w:sz="0" w:space="0" w:color="auto"/>
        <w:left w:val="none" w:sz="0" w:space="0" w:color="auto"/>
        <w:bottom w:val="none" w:sz="0" w:space="0" w:color="auto"/>
        <w:right w:val="none" w:sz="0" w:space="0" w:color="auto"/>
      </w:divBdr>
    </w:div>
    <w:div w:id="1550722159">
      <w:bodyDiv w:val="1"/>
      <w:marLeft w:val="0"/>
      <w:marRight w:val="0"/>
      <w:marTop w:val="0"/>
      <w:marBottom w:val="0"/>
      <w:divBdr>
        <w:top w:val="none" w:sz="0" w:space="0" w:color="auto"/>
        <w:left w:val="none" w:sz="0" w:space="0" w:color="auto"/>
        <w:bottom w:val="none" w:sz="0" w:space="0" w:color="auto"/>
        <w:right w:val="none" w:sz="0" w:space="0" w:color="auto"/>
      </w:divBdr>
    </w:div>
    <w:div w:id="1561595515">
      <w:bodyDiv w:val="1"/>
      <w:marLeft w:val="0"/>
      <w:marRight w:val="0"/>
      <w:marTop w:val="0"/>
      <w:marBottom w:val="0"/>
      <w:divBdr>
        <w:top w:val="none" w:sz="0" w:space="0" w:color="auto"/>
        <w:left w:val="none" w:sz="0" w:space="0" w:color="auto"/>
        <w:bottom w:val="none" w:sz="0" w:space="0" w:color="auto"/>
        <w:right w:val="none" w:sz="0" w:space="0" w:color="auto"/>
      </w:divBdr>
    </w:div>
    <w:div w:id="1607426892">
      <w:bodyDiv w:val="1"/>
      <w:marLeft w:val="0"/>
      <w:marRight w:val="0"/>
      <w:marTop w:val="0"/>
      <w:marBottom w:val="0"/>
      <w:divBdr>
        <w:top w:val="none" w:sz="0" w:space="0" w:color="auto"/>
        <w:left w:val="none" w:sz="0" w:space="0" w:color="auto"/>
        <w:bottom w:val="none" w:sz="0" w:space="0" w:color="auto"/>
        <w:right w:val="none" w:sz="0" w:space="0" w:color="auto"/>
      </w:divBdr>
    </w:div>
    <w:div w:id="1611009490">
      <w:bodyDiv w:val="1"/>
      <w:marLeft w:val="0"/>
      <w:marRight w:val="0"/>
      <w:marTop w:val="0"/>
      <w:marBottom w:val="0"/>
      <w:divBdr>
        <w:top w:val="none" w:sz="0" w:space="0" w:color="auto"/>
        <w:left w:val="none" w:sz="0" w:space="0" w:color="auto"/>
        <w:bottom w:val="none" w:sz="0" w:space="0" w:color="auto"/>
        <w:right w:val="none" w:sz="0" w:space="0" w:color="auto"/>
      </w:divBdr>
    </w:div>
    <w:div w:id="1687444938">
      <w:bodyDiv w:val="1"/>
      <w:marLeft w:val="0"/>
      <w:marRight w:val="0"/>
      <w:marTop w:val="0"/>
      <w:marBottom w:val="0"/>
      <w:divBdr>
        <w:top w:val="none" w:sz="0" w:space="0" w:color="auto"/>
        <w:left w:val="none" w:sz="0" w:space="0" w:color="auto"/>
        <w:bottom w:val="none" w:sz="0" w:space="0" w:color="auto"/>
        <w:right w:val="none" w:sz="0" w:space="0" w:color="auto"/>
      </w:divBdr>
    </w:div>
    <w:div w:id="1695420345">
      <w:bodyDiv w:val="1"/>
      <w:marLeft w:val="0"/>
      <w:marRight w:val="0"/>
      <w:marTop w:val="0"/>
      <w:marBottom w:val="0"/>
      <w:divBdr>
        <w:top w:val="none" w:sz="0" w:space="0" w:color="auto"/>
        <w:left w:val="none" w:sz="0" w:space="0" w:color="auto"/>
        <w:bottom w:val="none" w:sz="0" w:space="0" w:color="auto"/>
        <w:right w:val="none" w:sz="0" w:space="0" w:color="auto"/>
      </w:divBdr>
    </w:div>
    <w:div w:id="1702902483">
      <w:bodyDiv w:val="1"/>
      <w:marLeft w:val="0"/>
      <w:marRight w:val="0"/>
      <w:marTop w:val="0"/>
      <w:marBottom w:val="0"/>
      <w:divBdr>
        <w:top w:val="none" w:sz="0" w:space="0" w:color="auto"/>
        <w:left w:val="none" w:sz="0" w:space="0" w:color="auto"/>
        <w:bottom w:val="none" w:sz="0" w:space="0" w:color="auto"/>
        <w:right w:val="none" w:sz="0" w:space="0" w:color="auto"/>
      </w:divBdr>
    </w:div>
    <w:div w:id="1712068025">
      <w:bodyDiv w:val="1"/>
      <w:marLeft w:val="0"/>
      <w:marRight w:val="0"/>
      <w:marTop w:val="0"/>
      <w:marBottom w:val="0"/>
      <w:divBdr>
        <w:top w:val="none" w:sz="0" w:space="0" w:color="auto"/>
        <w:left w:val="none" w:sz="0" w:space="0" w:color="auto"/>
        <w:bottom w:val="none" w:sz="0" w:space="0" w:color="auto"/>
        <w:right w:val="none" w:sz="0" w:space="0" w:color="auto"/>
      </w:divBdr>
    </w:div>
    <w:div w:id="1722749811">
      <w:bodyDiv w:val="1"/>
      <w:marLeft w:val="0"/>
      <w:marRight w:val="0"/>
      <w:marTop w:val="0"/>
      <w:marBottom w:val="0"/>
      <w:divBdr>
        <w:top w:val="none" w:sz="0" w:space="0" w:color="auto"/>
        <w:left w:val="none" w:sz="0" w:space="0" w:color="auto"/>
        <w:bottom w:val="none" w:sz="0" w:space="0" w:color="auto"/>
        <w:right w:val="none" w:sz="0" w:space="0" w:color="auto"/>
      </w:divBdr>
    </w:div>
    <w:div w:id="1732607405">
      <w:bodyDiv w:val="1"/>
      <w:marLeft w:val="0"/>
      <w:marRight w:val="0"/>
      <w:marTop w:val="0"/>
      <w:marBottom w:val="0"/>
      <w:divBdr>
        <w:top w:val="none" w:sz="0" w:space="0" w:color="auto"/>
        <w:left w:val="none" w:sz="0" w:space="0" w:color="auto"/>
        <w:bottom w:val="none" w:sz="0" w:space="0" w:color="auto"/>
        <w:right w:val="none" w:sz="0" w:space="0" w:color="auto"/>
      </w:divBdr>
    </w:div>
    <w:div w:id="1734087666">
      <w:bodyDiv w:val="1"/>
      <w:marLeft w:val="0"/>
      <w:marRight w:val="0"/>
      <w:marTop w:val="0"/>
      <w:marBottom w:val="0"/>
      <w:divBdr>
        <w:top w:val="none" w:sz="0" w:space="0" w:color="auto"/>
        <w:left w:val="none" w:sz="0" w:space="0" w:color="auto"/>
        <w:bottom w:val="none" w:sz="0" w:space="0" w:color="auto"/>
        <w:right w:val="none" w:sz="0" w:space="0" w:color="auto"/>
      </w:divBdr>
    </w:div>
    <w:div w:id="1752502501">
      <w:bodyDiv w:val="1"/>
      <w:marLeft w:val="0"/>
      <w:marRight w:val="0"/>
      <w:marTop w:val="0"/>
      <w:marBottom w:val="0"/>
      <w:divBdr>
        <w:top w:val="none" w:sz="0" w:space="0" w:color="auto"/>
        <w:left w:val="none" w:sz="0" w:space="0" w:color="auto"/>
        <w:bottom w:val="none" w:sz="0" w:space="0" w:color="auto"/>
        <w:right w:val="none" w:sz="0" w:space="0" w:color="auto"/>
      </w:divBdr>
    </w:div>
    <w:div w:id="1828593312">
      <w:bodyDiv w:val="1"/>
      <w:marLeft w:val="0"/>
      <w:marRight w:val="0"/>
      <w:marTop w:val="0"/>
      <w:marBottom w:val="0"/>
      <w:divBdr>
        <w:top w:val="none" w:sz="0" w:space="0" w:color="auto"/>
        <w:left w:val="none" w:sz="0" w:space="0" w:color="auto"/>
        <w:bottom w:val="none" w:sz="0" w:space="0" w:color="auto"/>
        <w:right w:val="none" w:sz="0" w:space="0" w:color="auto"/>
      </w:divBdr>
    </w:div>
    <w:div w:id="1851871204">
      <w:bodyDiv w:val="1"/>
      <w:marLeft w:val="0"/>
      <w:marRight w:val="0"/>
      <w:marTop w:val="0"/>
      <w:marBottom w:val="0"/>
      <w:divBdr>
        <w:top w:val="none" w:sz="0" w:space="0" w:color="auto"/>
        <w:left w:val="none" w:sz="0" w:space="0" w:color="auto"/>
        <w:bottom w:val="none" w:sz="0" w:space="0" w:color="auto"/>
        <w:right w:val="none" w:sz="0" w:space="0" w:color="auto"/>
      </w:divBdr>
    </w:div>
    <w:div w:id="1892185157">
      <w:bodyDiv w:val="1"/>
      <w:marLeft w:val="0"/>
      <w:marRight w:val="0"/>
      <w:marTop w:val="0"/>
      <w:marBottom w:val="0"/>
      <w:divBdr>
        <w:top w:val="none" w:sz="0" w:space="0" w:color="auto"/>
        <w:left w:val="none" w:sz="0" w:space="0" w:color="auto"/>
        <w:bottom w:val="none" w:sz="0" w:space="0" w:color="auto"/>
        <w:right w:val="none" w:sz="0" w:space="0" w:color="auto"/>
      </w:divBdr>
    </w:div>
    <w:div w:id="1914850337">
      <w:bodyDiv w:val="1"/>
      <w:marLeft w:val="0"/>
      <w:marRight w:val="0"/>
      <w:marTop w:val="0"/>
      <w:marBottom w:val="0"/>
      <w:divBdr>
        <w:top w:val="none" w:sz="0" w:space="0" w:color="auto"/>
        <w:left w:val="none" w:sz="0" w:space="0" w:color="auto"/>
        <w:bottom w:val="none" w:sz="0" w:space="0" w:color="auto"/>
        <w:right w:val="none" w:sz="0" w:space="0" w:color="auto"/>
      </w:divBdr>
    </w:div>
    <w:div w:id="1939556905">
      <w:bodyDiv w:val="1"/>
      <w:marLeft w:val="0"/>
      <w:marRight w:val="0"/>
      <w:marTop w:val="0"/>
      <w:marBottom w:val="0"/>
      <w:divBdr>
        <w:top w:val="none" w:sz="0" w:space="0" w:color="auto"/>
        <w:left w:val="none" w:sz="0" w:space="0" w:color="auto"/>
        <w:bottom w:val="none" w:sz="0" w:space="0" w:color="auto"/>
        <w:right w:val="none" w:sz="0" w:space="0" w:color="auto"/>
      </w:divBdr>
    </w:div>
    <w:div w:id="1959724239">
      <w:bodyDiv w:val="1"/>
      <w:marLeft w:val="0"/>
      <w:marRight w:val="0"/>
      <w:marTop w:val="0"/>
      <w:marBottom w:val="0"/>
      <w:divBdr>
        <w:top w:val="none" w:sz="0" w:space="0" w:color="auto"/>
        <w:left w:val="none" w:sz="0" w:space="0" w:color="auto"/>
        <w:bottom w:val="none" w:sz="0" w:space="0" w:color="auto"/>
        <w:right w:val="none" w:sz="0" w:space="0" w:color="auto"/>
      </w:divBdr>
    </w:div>
    <w:div w:id="1964653608">
      <w:bodyDiv w:val="1"/>
      <w:marLeft w:val="0"/>
      <w:marRight w:val="0"/>
      <w:marTop w:val="0"/>
      <w:marBottom w:val="0"/>
      <w:divBdr>
        <w:top w:val="none" w:sz="0" w:space="0" w:color="auto"/>
        <w:left w:val="none" w:sz="0" w:space="0" w:color="auto"/>
        <w:bottom w:val="none" w:sz="0" w:space="0" w:color="auto"/>
        <w:right w:val="none" w:sz="0" w:space="0" w:color="auto"/>
      </w:divBdr>
    </w:div>
    <w:div w:id="2001738957">
      <w:bodyDiv w:val="1"/>
      <w:marLeft w:val="0"/>
      <w:marRight w:val="0"/>
      <w:marTop w:val="0"/>
      <w:marBottom w:val="0"/>
      <w:divBdr>
        <w:top w:val="none" w:sz="0" w:space="0" w:color="auto"/>
        <w:left w:val="none" w:sz="0" w:space="0" w:color="auto"/>
        <w:bottom w:val="none" w:sz="0" w:space="0" w:color="auto"/>
        <w:right w:val="none" w:sz="0" w:space="0" w:color="auto"/>
      </w:divBdr>
    </w:div>
    <w:div w:id="2016371414">
      <w:bodyDiv w:val="1"/>
      <w:marLeft w:val="0"/>
      <w:marRight w:val="0"/>
      <w:marTop w:val="0"/>
      <w:marBottom w:val="0"/>
      <w:divBdr>
        <w:top w:val="none" w:sz="0" w:space="0" w:color="auto"/>
        <w:left w:val="none" w:sz="0" w:space="0" w:color="auto"/>
        <w:bottom w:val="none" w:sz="0" w:space="0" w:color="auto"/>
        <w:right w:val="none" w:sz="0" w:space="0" w:color="auto"/>
      </w:divBdr>
    </w:div>
    <w:div w:id="2019655011">
      <w:bodyDiv w:val="1"/>
      <w:marLeft w:val="0"/>
      <w:marRight w:val="0"/>
      <w:marTop w:val="0"/>
      <w:marBottom w:val="0"/>
      <w:divBdr>
        <w:top w:val="none" w:sz="0" w:space="0" w:color="auto"/>
        <w:left w:val="none" w:sz="0" w:space="0" w:color="auto"/>
        <w:bottom w:val="none" w:sz="0" w:space="0" w:color="auto"/>
        <w:right w:val="none" w:sz="0" w:space="0" w:color="auto"/>
      </w:divBdr>
    </w:div>
    <w:div w:id="2026709652">
      <w:bodyDiv w:val="1"/>
      <w:marLeft w:val="0"/>
      <w:marRight w:val="0"/>
      <w:marTop w:val="0"/>
      <w:marBottom w:val="0"/>
      <w:divBdr>
        <w:top w:val="none" w:sz="0" w:space="0" w:color="auto"/>
        <w:left w:val="none" w:sz="0" w:space="0" w:color="auto"/>
        <w:bottom w:val="none" w:sz="0" w:space="0" w:color="auto"/>
        <w:right w:val="none" w:sz="0" w:space="0" w:color="auto"/>
      </w:divBdr>
    </w:div>
    <w:div w:id="2041666233">
      <w:bodyDiv w:val="1"/>
      <w:marLeft w:val="0"/>
      <w:marRight w:val="0"/>
      <w:marTop w:val="0"/>
      <w:marBottom w:val="0"/>
      <w:divBdr>
        <w:top w:val="none" w:sz="0" w:space="0" w:color="auto"/>
        <w:left w:val="none" w:sz="0" w:space="0" w:color="auto"/>
        <w:bottom w:val="none" w:sz="0" w:space="0" w:color="auto"/>
        <w:right w:val="none" w:sz="0" w:space="0" w:color="auto"/>
      </w:divBdr>
    </w:div>
    <w:div w:id="2079932555">
      <w:bodyDiv w:val="1"/>
      <w:marLeft w:val="0"/>
      <w:marRight w:val="0"/>
      <w:marTop w:val="0"/>
      <w:marBottom w:val="0"/>
      <w:divBdr>
        <w:top w:val="none" w:sz="0" w:space="0" w:color="auto"/>
        <w:left w:val="none" w:sz="0" w:space="0" w:color="auto"/>
        <w:bottom w:val="none" w:sz="0" w:space="0" w:color="auto"/>
        <w:right w:val="none" w:sz="0" w:space="0" w:color="auto"/>
      </w:divBdr>
    </w:div>
    <w:div w:id="2095198405">
      <w:bodyDiv w:val="1"/>
      <w:marLeft w:val="0"/>
      <w:marRight w:val="0"/>
      <w:marTop w:val="0"/>
      <w:marBottom w:val="0"/>
      <w:divBdr>
        <w:top w:val="none" w:sz="0" w:space="0" w:color="auto"/>
        <w:left w:val="none" w:sz="0" w:space="0" w:color="auto"/>
        <w:bottom w:val="none" w:sz="0" w:space="0" w:color="auto"/>
        <w:right w:val="none" w:sz="0" w:space="0" w:color="auto"/>
      </w:divBdr>
    </w:div>
    <w:div w:id="2097902680">
      <w:bodyDiv w:val="1"/>
      <w:marLeft w:val="0"/>
      <w:marRight w:val="0"/>
      <w:marTop w:val="0"/>
      <w:marBottom w:val="0"/>
      <w:divBdr>
        <w:top w:val="none" w:sz="0" w:space="0" w:color="auto"/>
        <w:left w:val="none" w:sz="0" w:space="0" w:color="auto"/>
        <w:bottom w:val="none" w:sz="0" w:space="0" w:color="auto"/>
        <w:right w:val="none" w:sz="0" w:space="0" w:color="auto"/>
      </w:divBdr>
    </w:div>
    <w:div w:id="2102338043">
      <w:bodyDiv w:val="1"/>
      <w:marLeft w:val="0"/>
      <w:marRight w:val="0"/>
      <w:marTop w:val="0"/>
      <w:marBottom w:val="0"/>
      <w:divBdr>
        <w:top w:val="none" w:sz="0" w:space="0" w:color="auto"/>
        <w:left w:val="none" w:sz="0" w:space="0" w:color="auto"/>
        <w:bottom w:val="none" w:sz="0" w:space="0" w:color="auto"/>
        <w:right w:val="none" w:sz="0" w:space="0" w:color="auto"/>
      </w:divBdr>
    </w:div>
    <w:div w:id="2122603751">
      <w:bodyDiv w:val="1"/>
      <w:marLeft w:val="0"/>
      <w:marRight w:val="0"/>
      <w:marTop w:val="0"/>
      <w:marBottom w:val="0"/>
      <w:divBdr>
        <w:top w:val="none" w:sz="0" w:space="0" w:color="auto"/>
        <w:left w:val="none" w:sz="0" w:space="0" w:color="auto"/>
        <w:bottom w:val="none" w:sz="0" w:space="0" w:color="auto"/>
        <w:right w:val="none" w:sz="0" w:space="0" w:color="auto"/>
      </w:divBdr>
    </w:div>
    <w:div w:id="2123456054">
      <w:bodyDiv w:val="1"/>
      <w:marLeft w:val="0"/>
      <w:marRight w:val="0"/>
      <w:marTop w:val="0"/>
      <w:marBottom w:val="0"/>
      <w:divBdr>
        <w:top w:val="none" w:sz="0" w:space="0" w:color="auto"/>
        <w:left w:val="none" w:sz="0" w:space="0" w:color="auto"/>
        <w:bottom w:val="none" w:sz="0" w:space="0" w:color="auto"/>
        <w:right w:val="none" w:sz="0" w:space="0" w:color="auto"/>
      </w:divBdr>
    </w:div>
    <w:div w:id="2130120401">
      <w:bodyDiv w:val="1"/>
      <w:marLeft w:val="0"/>
      <w:marRight w:val="0"/>
      <w:marTop w:val="0"/>
      <w:marBottom w:val="0"/>
      <w:divBdr>
        <w:top w:val="none" w:sz="0" w:space="0" w:color="auto"/>
        <w:left w:val="none" w:sz="0" w:space="0" w:color="auto"/>
        <w:bottom w:val="none" w:sz="0" w:space="0" w:color="auto"/>
        <w:right w:val="none" w:sz="0" w:space="0" w:color="auto"/>
      </w:divBdr>
    </w:div>
    <w:div w:id="2134977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sv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5E0DC838B1254199B6D43B9E3232F4" ma:contentTypeVersion="4" ma:contentTypeDescription="Create a new document." ma:contentTypeScope="" ma:versionID="db34afd60a0a7ac254203092eccf2589">
  <xsd:schema xmlns:xsd="http://www.w3.org/2001/XMLSchema" xmlns:xs="http://www.w3.org/2001/XMLSchema" xmlns:p="http://schemas.microsoft.com/office/2006/metadata/properties" xmlns:ns3="54acbadb-4026-4f05-ada3-2365d46b7298" targetNamespace="http://schemas.microsoft.com/office/2006/metadata/properties" ma:root="true" ma:fieldsID="63820a6063b4cbcc541421090a565878" ns3:_="">
    <xsd:import namespace="54acbadb-4026-4f05-ada3-2365d46b72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acbadb-4026-4f05-ada3-2365d46b72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{929EC001-1280-42DE-82D1-5F2A8F461637}</b:Guid>
    <b:RefOrder>15</b:RefOrder>
  </b:Source>
  <b:Source>
    <b:Tag>Sri</b:Tag>
    <b:SourceType>InternetSite</b:SourceType>
    <b:Guid>{77B6A5F9-24DE-4946-AAEA-370AC436C963}</b:Guid>
    <b:Title>Monthly Tourist Arrivals Reports, 2015-2025</b:Title>
    <b:Author>
      <b:Author>
        <b:Corporate>Sri Lanka Tourism Development Authority</b:Corporate>
      </b:Author>
    </b:Author>
    <b:InternetSiteTitle>www.sltda.gov.lk</b:InternetSiteTitle>
    <b:URL>https://www.sltda.gov.lk/en/monthly-tourist-arrivals-reports</b:URL>
    <b:RefOrder>14</b:RefOrder>
  </b:Source>
  <b:Source>
    <b:Tag>Cen25</b:Tag>
    <b:SourceType>InternetSite</b:SourceType>
    <b:Guid>{43A82AF2-D24D-4636-81F1-3EC13CC36B29}</b:Guid>
    <b:Author>
      <b:Author>
        <b:Corporate>Central Bank of Sri Lanka</b:Corporate>
      </b:Author>
    </b:Author>
    <b:Title>Daily Indicative Exchange Rates</b:Title>
    <b:Year>2025</b:Year>
    <b:URL>https://www.cbsl.gov.lk/en/rates-and-indicators/exchange-rates/daily-indicative-exchange-rates</b:URL>
    <b:RefOrder>16</b:RefOrder>
  </b:Source>
  <b:Source>
    <b:Tag>Oua22</b:Tag>
    <b:SourceType>JournalArticle</b:SourceType>
    <b:Guid>{FAFC14C4-C0F7-4451-9225-E47BE92C4241}</b:Guid>
    <b:Author>
      <b:Author>
        <b:NameList>
          <b:Person>
            <b:Last>Ouassou</b:Last>
            <b:First>E.</b:First>
            <b:Middle>H.</b:Middle>
          </b:Person>
          <b:Person>
            <b:Last>Taya</b:Last>
            <b:First>H.</b:First>
          </b:Person>
        </b:NameList>
      </b:Author>
    </b:Author>
    <b:Title>Forecasting Regional Tourism Demand in Morocco from Traditional and AI-Based Methods to Ensemble Modeling</b:Title>
    <b:Year>2022</b:Year>
    <b:JournalName>Forecasting</b:JournalName>
    <b:Pages>420-437</b:Pages>
    <b:RefOrder>8</b:RefOrder>
  </b:Source>
  <b:Source>
    <b:Tag>Als25</b:Tag>
    <b:SourceType>JournalArticle</b:SourceType>
    <b:Guid>{2867923B-10C7-4481-ABFE-072A6F5970EB}</b:Guid>
    <b:Title>Predicting tourism growth in Saudi Arabia with machine learning models for vision 2030 perspective</b:Title>
    <b:Year>2025</b:Year>
    <b:JournalName>Scientific Reports</b:JournalName>
    <b:Pages>1-22</b:Pages>
    <b:Author>
      <b:Author>
        <b:NameList>
          <b:Person>
            <b:Last>Alsulami</b:Last>
            <b:First>A.</b:First>
            <b:Middle>G.</b:Middle>
          </b:Person>
          <b:Person>
            <b:Last>Alharbi</b:Last>
            <b:First>A.</b:First>
          </b:Person>
          <b:Person>
            <b:Last>Khan</b:Last>
            <b:First>U.</b:First>
            <b:Middle>A.</b:Middle>
          </b:Person>
          <b:Person>
            <b:Last>Al-Hejri</b:Last>
            <b:First>A.</b:First>
            <b:Middle>M.</b:Middle>
          </b:Person>
          <b:Person>
            <b:Last>Alshamrani</b:Last>
            <b:First>S.</b:First>
            <b:Middle>S.</b:Middle>
          </b:Person>
          <b:Person>
            <b:Last>Almotiri</b:Last>
            <b:First>J.</b:First>
          </b:Person>
        </b:NameList>
      </b:Author>
    </b:Author>
    <b:Volume>15</b:Volume>
    <b:Issue>1</b:Issue>
    <b:RefOrder>7</b:RefOrder>
  </b:Source>
  <b:Source>
    <b:Tag>Cas16</b:Tag>
    <b:SourceType>JournalArticle</b:SourceType>
    <b:Guid>{B734C66C-3B55-4D1A-907B-7674B057A5E1}</b:Guid>
    <b:Author>
      <b:Author>
        <b:NameList>
          <b:Person>
            <b:Last>Castle</b:Last>
            <b:First>J.</b:First>
            <b:Middle>L.</b:Middle>
          </b:Person>
          <b:Person>
            <b:Last>Clements</b:Last>
            <b:First>M.</b:First>
            <b:Middle>P.</b:Middle>
          </b:Person>
          <b:Person>
            <b:Last>Hendry</b:Last>
            <b:First>D.</b:First>
            <b:Middle>F.</b:Middle>
          </b:Person>
        </b:NameList>
      </b:Author>
    </b:Author>
    <b:Title>Forecasting in the presence of structural breaks</b:Title>
    <b:JournalName>Journal of Forecasting</b:JournalName>
    <b:Year>2016</b:Year>
    <b:Pages>3-23</b:Pages>
    <b:Volume>35</b:Volume>
    <b:RefOrder>3</b:RefOrder>
  </b:Source>
  <b:Source>
    <b:Tag>Die95</b:Tag>
    <b:SourceType>JournalArticle</b:SourceType>
    <b:Guid>{37FF767F-003E-44A7-918C-E4FB568009CA}</b:Guid>
    <b:Author>
      <b:Author>
        <b:NameList>
          <b:Person>
            <b:Last>Diebold</b:Last>
            <b:First>F.</b:First>
            <b:Middle>X.</b:Middle>
          </b:Person>
          <b:Person>
            <b:Last>Mariano</b:Last>
            <b:First>R.</b:First>
            <b:Middle>S.</b:Middle>
          </b:Person>
        </b:NameList>
      </b:Author>
    </b:Author>
    <b:Title>Comparing predictive accuracy</b:Title>
    <b:JournalName>Journal of Business &amp; Economic Statistics</b:JournalName>
    <b:Year>1995</b:Year>
    <b:Pages>253-263</b:Pages>
    <b:Volume>13</b:Volume>
    <b:RefOrder>11</b:RefOrder>
  </b:Source>
  <b:Source>
    <b:Tag>Hew23</b:Tag>
    <b:SourceType>JournalArticle</b:SourceType>
    <b:Guid>{B6B325C4-8469-49A5-B8D2-D284117DEEBB}</b:Guid>
    <b:Author>
      <b:Author>
        <b:NameList>
          <b:Person>
            <b:Last>Hewapathirana</b:Last>
            <b:First>I.</b:First>
            <b:Middle>U.</b:Middle>
          </b:Person>
        </b:NameList>
      </b:Author>
    </b:Author>
    <b:Title>Advancing tourism demand forecasting in Sri Lanka: evaluating the performance of machine learning models and the impact of social media data integration</b:Title>
    <b:JournalName>Journal of Tourism Futures</b:JournalName>
    <b:Year>2023</b:Year>
    <b:Pages>ahead-of-print</b:Pages>
    <b:RefOrder>4</b:RefOrder>
  </b:Source>
  <b:Source>
    <b:Tag>Hoc97</b:Tag>
    <b:SourceType>JournalArticle</b:SourceType>
    <b:Guid>{E5E1C033-3B5A-4DF9-8734-9EB4686BC6F3}</b:Guid>
    <b:Author>
      <b:Author>
        <b:NameList>
          <b:Person>
            <b:Last>Hochreiter</b:Last>
            <b:First>S.</b:First>
          </b:Person>
          <b:Person>
            <b:Last>Schmidhuber</b:Last>
            <b:First>J.</b:First>
          </b:Person>
        </b:NameList>
      </b:Author>
    </b:Author>
    <b:Title>Long short-term memory</b:Title>
    <b:JournalName>Neural Computation</b:JournalName>
    <b:Year>1997</b:Year>
    <b:Pages>1735-1780</b:Pages>
    <b:Volume>9</b:Volume>
    <b:RefOrder>5</b:RefOrder>
  </b:Source>
  <b:Source>
    <b:Tag>Ria23</b:Tag>
    <b:SourceType>JournalArticle</b:SourceType>
    <b:Guid>{B713CAFE-F7DA-49F4-9734-70363A0A2463}</b:Guid>
    <b:Author>
      <b:Author>
        <b:NameList>
          <b:Person>
            <b:Last>Rianda</b:Last>
            <b:First>F.</b:First>
          </b:Person>
          <b:Person>
            <b:Last>Usman</b:Last>
            <b:First>H.</b:First>
          </b:Person>
        </b:NameList>
      </b:Author>
    </b:Author>
    <b:Title>Forecasting Tourism Demand During the COVID-19 Pandemic: ARIMAX and Intervention Modelling Approaches</b:Title>
    <b:JournalName>BAREKENG: Journal of Mathematics and Its Applications</b:JournalName>
    <b:Year>2023</b:Year>
    <b:Pages>285-294</b:Pages>
    <b:Volume>17</b:Volume>
    <b:Issue>1</b:Issue>
    <b:RefOrder>1</b:RefOrder>
  </b:Source>
  <b:Source>
    <b:Tag>Vuo22</b:Tag>
    <b:SourceType>JournalArticle</b:SourceType>
    <b:Guid>{36FAFBD0-9B28-4F91-B64E-FA1E166934FF}</b:Guid>
    <b:Author>
      <b:Author>
        <b:NameList>
          <b:Person>
            <b:Last>Vuong</b:Last>
            <b:First>Q.</b:First>
            <b:Middle>H.</b:Middle>
          </b:Person>
        </b:NameList>
      </b:Author>
    </b:Author>
    <b:Title>Fusing Deep Learning Sequence Networks with Tree-Based Regressors for Financial Time Series Residual Correction</b:Title>
    <b:JournalName>Journal of Computational Intelligence</b:JournalName>
    <b:Year>2022</b:Year>
    <b:Pages>104-118</b:Pages>
    <b:Volume>22</b:Volume>
    <b:RefOrder>9</b:RefOrder>
  </b:Source>
  <b:Source>
    <b:Tag>Box70</b:Tag>
    <b:SourceType>Book</b:SourceType>
    <b:Guid>{1BCD76D4-59F7-4C1C-8B61-16AFCC72E566}</b:Guid>
    <b:Title>Time series analysis: Forecasting and control</b:Title>
    <b:Year>1970</b:Year>
    <b:Author>
      <b:Author>
        <b:NameList>
          <b:Person>
            <b:Last>Box</b:Last>
            <b:First>G.</b:First>
            <b:Middle>E. P.</b:Middle>
          </b:Person>
          <b:Person>
            <b:Last>Jenkins</b:Last>
            <b:First>G.</b:First>
            <b:Middle>M.</b:Middle>
          </b:Person>
        </b:NameList>
      </b:Author>
    </b:Author>
    <b:Publisher>Holden-Day</b:Publisher>
    <b:RefOrder>2</b:RefOrder>
  </b:Source>
  <b:Source>
    <b:Tag>Son08</b:Tag>
    <b:SourceType>Book</b:SourceType>
    <b:Guid>{4E54187F-3572-48EF-9049-2DC5430429BC}</b:Guid>
    <b:Author>
      <b:Author>
        <b:NameList>
          <b:Person>
            <b:Last>Song</b:Last>
            <b:First>H.</b:First>
          </b:Person>
          <b:Person>
            <b:Last>Witt</b:Last>
            <b:First>S.</b:First>
            <b:Middle>F.</b:Middle>
          </b:Person>
          <b:Person>
            <b:Last>Li</b:Last>
            <b:First>G.</b:First>
          </b:Person>
        </b:NameList>
      </b:Author>
    </b:Author>
    <b:Title>Tourism demand modelling and forecasting</b:Title>
    <b:Year>2008</b:Year>
    <b:Publisher>Routledge</b:Publisher>
    <b:RefOrder>10</b:RefOrder>
  </b:Source>
  <b:Source>
    <b:Tag>Che16</b:Tag>
    <b:SourceType>ConferenceProceedings</b:SourceType>
    <b:Guid>{283DE7D2-0037-4F1F-9BCC-6062F3C744BD}</b:Guid>
    <b:Title>A scalable tree boosting system</b:Title>
    <b:Year>2016</b:Year>
    <b:Author>
      <b:Author>
        <b:NameList>
          <b:Person>
            <b:Last>Chen</b:Last>
            <b:First>T.</b:First>
          </b:Person>
          <b:Person>
            <b:Last>Guestrin</b:Last>
            <b:First>C.</b:First>
          </b:Person>
        </b:NameList>
      </b:Author>
    </b:Author>
    <b:Pages>785-794</b:Pages>
    <b:ConferenceName>Proceedings of the 22nd ACM SIGKDD International Conference on Knowledge Discovery and Data Mining</b:ConferenceName>
    <b:Publisher>ACM</b:Publisher>
    <b:RefOrder>6</b:RefOrder>
  </b:Source>
  <b:Source>
    <b:Tag>Lun17</b:Tag>
    <b:SourceType>ConferenceProceedings</b:SourceType>
    <b:Guid>{12A7F4A9-A624-4B77-9F96-B126CCDD4377}</b:Guid>
    <b:Author>
      <b:Author>
        <b:NameList>
          <b:Person>
            <b:Last>Lundberg</b:Last>
            <b:First>S.</b:First>
            <b:Middle>M.</b:Middle>
          </b:Person>
          <b:Person>
            <b:Last>Lee</b:Last>
            <b:First>S.</b:First>
            <b:Middle>I.</b:Middle>
          </b:Person>
        </b:NameList>
      </b:Author>
    </b:Author>
    <b:Title>A unified approach to interpreting model predictions</b:Title>
    <b:Year>2017</b:Year>
    <b:Publisher>Advances in Neural Information Processing Systems (NeurIPS)</b:Publisher>
    <b:RefOrder>17</b:RefOrder>
  </b:Source>
  <b:Source>
    <b:Tag>Hav18</b:Tag>
    <b:SourceType>Report</b:SourceType>
    <b:Guid>{CA744C2F-52F0-478E-8E20-16027D86DF46}</b:Guid>
    <b:Title>Forecasting Tourist Arrivals: Google Trends Meets Mixed Frequency Data</b:Title>
    <b:Year>2018</b:Year>
    <b:Publisher>Munich Personal RePEc Archive (MPRA Paper No. 90205)</b:Publisher>
    <b:Author>
      <b:Author>
        <b:NameList>
          <b:Person>
            <b:Last>Havranek</b:Last>
            <b:First>T.</b:First>
          </b:Person>
          <b:Person>
            <b:Last>Zeynalov</b:Last>
            <b:First>A.</b:First>
          </b:Person>
        </b:NameList>
      </b:Author>
    </b:Author>
    <b:RefOrder>12</b:RefOrder>
  </b:Source>
  <b:Source>
    <b:Tag>Sun19</b:Tag>
    <b:SourceType>Report</b:SourceType>
    <b:Guid>{823A4922-A7AE-42B4-B0F8-4B598B465FE4}</b:Guid>
    <b:Author>
      <b:Author>
        <b:NameList>
          <b:Person>
            <b:Last>Sun</b:Last>
            <b:First>S.</b:First>
          </b:Person>
          <b:Person>
            <b:Last>Li</b:Last>
            <b:First>Y.</b:First>
          </b:Person>
          <b:Person>
            <b:Last>Guo</b:Last>
            <b:First>J.</b:First>
          </b:Person>
          <b:Person>
            <b:Last>Wang</b:Last>
            <b:First>S.</b:First>
          </b:Person>
        </b:NameList>
      </b:Author>
    </b:Author>
    <b:Title>Tourism Demand Forecasting: An Ensemble Deep Learning Approach</b:Title>
    <b:Year>2019</b:Year>
    <b:Publisher>Academy of Mathematics and Systems Science, Working Paper</b:Publisher>
    <b:RefOrder>13</b:RefOrder>
  </b:Source>
</b:Sources>
</file>

<file path=customXml/itemProps1.xml><?xml version="1.0" encoding="utf-8"?>
<ds:datastoreItem xmlns:ds="http://schemas.openxmlformats.org/officeDocument/2006/customXml" ds:itemID="{DE00DA2E-63D0-4DB1-A2DB-C2348B7CB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acbadb-4026-4f05-ada3-2365d46b7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C51A2F-36A0-440D-93DC-642BB564F8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301F79-9356-4E32-8FA8-231A98268AF1}">
  <ds:schemaRefs>
    <ds:schemaRef ds:uri="http://schemas.microsoft.com/sharepoint/v3/contenttype/forms"/>
  </ds:schemaRefs>
</ds:datastoreItem>
</file>

<file path=customXml/itemProps4.xml><?xml version="1.0" encoding="utf-8"?>
<ds:datastoreItem xmlns:ds="http://schemas.openxmlformats.org/officeDocument/2006/customXml" ds:itemID="{3DEB883A-F2F4-4453-BA91-E13513551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17</Pages>
  <Words>4105</Words>
  <Characters>23404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KAVIDU ISURA</dc:creator>
  <cp:lastModifiedBy>WIJETHUNGA S M K I</cp:lastModifiedBy>
  <cp:revision>11</cp:revision>
  <cp:lastPrinted>2026-07-10T20:26:00Z</cp:lastPrinted>
  <dcterms:created xsi:type="dcterms:W3CDTF">2026-08-11T17:59:00Z</dcterms:created>
  <dcterms:modified xsi:type="dcterms:W3CDTF">2026-08-12T07:37:00Z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0x010100A85E0DC838B1254199B6D43B9E3232F4</vt:lpwstr>
  </property>
</Properties>
</file>