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1. Big Data Analytics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Using the given e-commerce sales dataset, analyze sales transactions using big data technologies. Identify sales trends, best-selling products, and customer purchasin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g patterns.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1(b)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Perform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cleaning, transformation, and aggregation to calculate total sales, product-wise revenu</w:t>
      </w:r>
      <w:r w:rsidR="0007587F">
        <w:rPr>
          <w:rFonts w:ascii="Times New Roman" w:hAnsi="Times New Roman" w:cs="Times New Roman"/>
          <w:color w:val="000000" w:themeColor="text1"/>
          <w:sz w:val="28"/>
          <w:szCs w:val="28"/>
        </w:rPr>
        <w:t>e, and region-wise sales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96FD8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Using the same dataset, design and implement a big data solution to analyze sales performance, identify business trends, and generate actionable insights to improve business decisions.</w:t>
      </w:r>
    </w:p>
    <w:p w:rsidR="005736B2" w:rsidRPr="005736B2" w:rsidRDefault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2. Star Schema Design for Retail Sales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2(a)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esign a st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ar schema for a data warehouse. C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reate the fact and dimension tables in a relational database. </w:t>
      </w:r>
    </w:p>
    <w:p w:rsidR="00B96FD8" w:rsidRDefault="004A3389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2(b</w:t>
      </w:r>
      <w:r w:rsid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SQL queries to calculate total sales rev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enue by product category, customer demographics, geographical region, and time period.</w:t>
      </w:r>
    </w:p>
    <w:p w:rsidR="005736B2" w:rsidRPr="005736B2" w:rsidRDefault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3. ETL Process for Retail Sales</w:t>
      </w:r>
    </w:p>
    <w:p w:rsidR="00B96FD8" w:rsidRPr="005736B2" w:rsidRDefault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3(a) 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the given retail sales dataset, develop an ETL process to extract data from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source database, transform it 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and load the processed data into a data warehouse.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3(b) </w:t>
      </w:r>
      <w:r w:rsid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Perform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data quality checks to identify missing values, duplicate r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ecords, and inconsistent data. Apply appropriate SQL transformations and aggregations to prepare the data for analysis.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3(c) </w:t>
      </w:r>
      <w:r w:rsidR="005736B2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rite SQL queries to calculate total sales revenue by product category, ana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lyze customer demographics, and identify sales trends over time.</w:t>
      </w:r>
    </w:p>
    <w:p w:rsidR="005736B2" w:rsidRDefault="005736B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4. Word Frequency Using Hadoop MapReduce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Prepare a large text corpus as input for a Hadoop MapReduce program and store the file in HDFS.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Write the Mapper and Reducer functions to tokenize the text and count the frequency of each word.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Run the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MapReduce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job on Hadoop, display the word-frequency output, and verify the counts for selected words.</w:t>
      </w:r>
    </w:p>
    <w:p w:rsidR="005736B2" w:rsidRDefault="005736B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Build Automation Using Maven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a simple Java project and configure its pom.xml file with the required project details and dependencies.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Configure suitable Maven plugins to compile, test, package, an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 automate the project build.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Execute Maven commands to clean, compile, test, and package the application. Verify the generated build artifact and explain the role of the plugins used.</w:t>
      </w:r>
    </w:p>
    <w:p w:rsidR="005736B2" w:rsidRDefault="005736B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6. Hive Tables and Data Types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Hive tables using primitive data types and collection data types such as ARRAY, MAP, and STRUCT.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Load the given sample dataset into the Hive tables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from a local file system, HDFS.</w:t>
      </w:r>
    </w:p>
    <w:p w:rsidR="00041DE0" w:rsidRPr="004A3389" w:rsidRDefault="00FA1753" w:rsidP="004A3389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HiveQL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queries to retrieve and display records from the created tables, including queries that access fields in collection data types.</w:t>
      </w:r>
    </w:p>
    <w:p w:rsidR="00041DE0" w:rsidRPr="00041DE0" w:rsidRDefault="00041DE0" w:rsidP="00041DE0"/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7. HiveQL Queries, Partitioning, and Bucketing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the given dataset in Hive,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rite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HiveQL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queries to filter, sort, group, and join records.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parti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tioned and bucketed Hive tables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relevant columns such as date, region, or category.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Load the data into the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tables.</w:t>
      </w:r>
    </w:p>
    <w:p w:rsidR="00B96FD8" w:rsidRDefault="00FA1753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Execute suitable queries on the original and optimized tables, compare their behavior, and explain how partitioning and bucketing can improve data retrieval.</w:t>
      </w:r>
    </w:p>
    <w:p w:rsidR="005736B2" w:rsidRPr="005736B2" w:rsidRDefault="005736B2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8. Collections and Functional Programming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and manipul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ate Scala lists, sets, and maps using a suitable sample dataset.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Write pure functions and use immutability along with map, filter, fold, and related higher-order functions to process the data.</w:t>
      </w:r>
    </w:p>
    <w:p w:rsidR="00B96FD8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Display a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nd verify the results of the collection operations and explain how immutability and functional programming help make code predictable.</w:t>
      </w:r>
    </w:p>
    <w:p w:rsidR="005736B2" w:rsidRPr="005736B2" w:rsidRDefault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9. Classes, Abstract Methods, and Traits</w:t>
      </w:r>
    </w:p>
    <w:p w:rsidR="00B96FD8" w:rsidRPr="005736B2" w:rsidRDefault="004A3389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9(a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an abstract class with abstract methods, provide concrete implementations in subclasses, and use traits to share behavior.</w:t>
      </w:r>
    </w:p>
    <w:p w:rsidR="00B96FD8" w:rsidRDefault="004A3389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9(b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Instantiate the classes and demonstrate</w:t>
      </w:r>
      <w:r w:rsidR="00FA1753"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method overriding and trait mixing. Display the output and explain the design.</w:t>
      </w:r>
    </w:p>
    <w:p w:rsidR="005736B2" w:rsidRPr="005736B2" w:rsidRDefault="005736B2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10. Stock Market Analysis Using Spark DataFrames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Load a stock market dataset into a Spark DataFrame and inspect its schema and records.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Spark SQL or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DataFram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 functions to calculate the moving average price for each stock over a defined period.</w:t>
      </w:r>
    </w:p>
    <w:p w:rsidR="00B96FD8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Display the calculated moving averages, compare stock price trends, and explain the observat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ions from the results.</w:t>
      </w:r>
    </w:p>
    <w:p w:rsidR="005736B2" w:rsidRPr="005736B2" w:rsidRDefault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11. Customer Churn Prediction Using Spark MLlib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Load a historical customer dataset and clean missing or inconsistent values. Select relevant features for predicting customer churn.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Use Sp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ark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MLlib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build and train a suitable classification model to predict whether a customer is likely to churn.</w:t>
      </w:r>
    </w:p>
    <w:p w:rsidR="00B96FD8" w:rsidRDefault="00FA1753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Evaluate the model using appropriate metrics, generate predictions for test data, and explain how the results co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uld help a business reduce customer churn.</w:t>
      </w:r>
    </w:p>
    <w:p w:rsidR="005736B2" w:rsidRPr="005736B2" w:rsidRDefault="005736B2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12. Git and GitHub Collaboration Workflow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12(a) 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nitialize a local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repository, and connect it to a remote GitHub repository.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Create a new branch, switch between branches, make changes, and commit the changes with meaningful commit messages.</w:t>
      </w:r>
    </w:p>
    <w:p w:rsidR="00B96FD8" w:rsidRDefault="00FA1753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Push the branches to GitHub, create a pull request, review the changes, and merge the pull request. Demonst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rate Git integration using a desktop client if available.</w:t>
      </w:r>
    </w:p>
    <w:p w:rsidR="005736B2" w:rsidRPr="005736B2" w:rsidRDefault="005736B2" w:rsidP="005736B2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587F" w:rsidRDefault="0007587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13. Basic CI/CD Pipeline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13(a)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Create a sample application repository and configure a CI tool such as Jenkins or GitLab CI.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Define pipe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line stages for building and testing the application, and configure the pipeline to run automatically when code is committed.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Add a deployment stage, run the pipeline, inspect the build and test results, and verify that t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he application is deployed successfully.</w:t>
      </w:r>
    </w:p>
    <w:p w:rsidR="005736B2" w:rsidRDefault="005736B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14. Dockerize and Deploy an Application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a </w:t>
      </w:r>
      <w:proofErr w:type="spellStart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package a sample application and its dependencies into a container image.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 and test the Docker image locally, then push it to a container registry such as Docker Hub 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Deploy the containerized application using a container orchestration platform such as Docker Swarm or Kubernetes, and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verify that the application is running.</w:t>
      </w:r>
    </w:p>
    <w:p w:rsidR="005736B2" w:rsidRDefault="005736B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6FD8" w:rsidRPr="005736B2" w:rsidRDefault="00FA1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15. Application Monitoring and Centralized Logging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15(a)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Configure a monitoring tool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collect application or system metrics and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visualiz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e the metrics.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15(b)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Configure</w:t>
      </w:r>
      <w:r w:rsidR="004A33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centralized logging solution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collect and aggregate logs from different application components.</w:t>
      </w:r>
    </w:p>
    <w:p w:rsidR="00B96FD8" w:rsidRPr="005736B2" w:rsidRDefault="00FA1753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15(c) 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>Integrate monitoring and logging</w:t>
      </w:r>
      <w:r w:rsidRPr="0057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into the CI/CD pipeline. Demonstrate how metrics and logs can be used to detect an issue and support troubleshooting.</w:t>
      </w:r>
    </w:p>
    <w:sectPr w:rsidR="00B96FD8" w:rsidRPr="005736B2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753" w:rsidRDefault="00FA1753">
      <w:pPr>
        <w:spacing w:after="0" w:line="240" w:lineRule="auto"/>
      </w:pPr>
      <w:r>
        <w:separator/>
      </w:r>
    </w:p>
  </w:endnote>
  <w:endnote w:type="continuationSeparator" w:id="0">
    <w:p w:rsidR="00FA1753" w:rsidRDefault="00FA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FD8" w:rsidRDefault="00B96F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753" w:rsidRDefault="00FA1753">
      <w:pPr>
        <w:spacing w:after="0" w:line="240" w:lineRule="auto"/>
      </w:pPr>
      <w:r>
        <w:separator/>
      </w:r>
    </w:p>
  </w:footnote>
  <w:footnote w:type="continuationSeparator" w:id="0">
    <w:p w:rsidR="00FA1753" w:rsidRDefault="00FA1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DE0"/>
    <w:rsid w:val="0006063C"/>
    <w:rsid w:val="0007587F"/>
    <w:rsid w:val="0015074B"/>
    <w:rsid w:val="0029639D"/>
    <w:rsid w:val="00326F90"/>
    <w:rsid w:val="004A3389"/>
    <w:rsid w:val="005736B2"/>
    <w:rsid w:val="00AA1D8D"/>
    <w:rsid w:val="00B47730"/>
    <w:rsid w:val="00B96FD8"/>
    <w:rsid w:val="00CB0664"/>
    <w:rsid w:val="00FA1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C1DA9"/>
  <w14:defaultImageDpi w14:val="300"/>
  <w15:docId w15:val="{64DAE7B1-72AC-46AE-AFF9-77665C58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AFAC6-FA67-423B-99D5-BA4F4EA8A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3</cp:revision>
  <dcterms:created xsi:type="dcterms:W3CDTF">2013-12-23T23:15:00Z</dcterms:created>
  <dcterms:modified xsi:type="dcterms:W3CDTF">2026-10-23T04:51:00Z</dcterms:modified>
  <cp:category/>
</cp:coreProperties>
</file>