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E75B6"/>
          <w:sz w:val="36"/>
          <w:szCs w:val="36"/>
        </w:rPr>
        <w:t xml:space="preserve">Aircraft Classification System</w:t>
      </w:r>
    </w:p>
    <w:p>
      <w:pPr>
        <w:spacing w:after="400"/>
        <w:jc w:val="center"/>
      </w:pPr>
      <w:r>
        <w:rPr>
          <w:i/>
          <w:iCs/>
          <w:sz w:val="28"/>
          <w:szCs w:val="28"/>
        </w:rPr>
        <w:t xml:space="preserve">CNN Model Documentation</w:t>
      </w:r>
    </w:p>
    <w:p>
      <w:pPr>
        <w:pStyle w:val="Heading1"/>
      </w:pPr>
      <w:r>
        <w:t xml:space="preserve">1. Project Overview</w:t>
      </w:r>
    </w:p>
    <w:p>
      <w:pPr>
        <w:spacing w:after="200"/>
      </w:pPr>
      <w:r>
        <w:t xml:space="preserve">This project implements a deep learning model for aircraft classification using transfer learning with ResNet18. The model classifies aircraft at different levels (family or variant) from images, leveraging pre-trained weights for efficient training.</w:t>
      </w:r>
    </w:p>
    <w:p>
      <w:pPr>
        <w:pStyle w:val="Heading1"/>
      </w:pPr>
      <w:r>
        <w:t xml:space="preserve">2. Model Architecture</w:t>
      </w:r>
    </w:p>
    <w:p>
      <w:pPr>
        <w:pStyle w:val="Heading2"/>
      </w:pPr>
      <w:r>
        <w:t xml:space="preserve">2.1 Transfer Learning Approach</w:t>
      </w:r>
    </w:p>
    <w:p>
      <w:pPr>
        <w:spacing w:after="100"/>
      </w:pPr>
      <w:r>
        <w:t xml:space="preserve">The model uses ResNet18 architecture with transfer learning:</w:t>
      </w:r>
    </w:p>
    <w:p>
      <w:pPr>
        <w:pStyle w:val="ListParagraph"/>
        <w:numPr>
          <w:ilvl w:val="0"/>
          <w:numId w:val="2"/>
        </w:numPr>
      </w:pPr>
      <w:r>
        <w:rPr>
          <w:b/>
          <w:bCs/>
        </w:rPr>
        <w:t xml:space="preserve">Base Model: </w:t>
      </w:r>
      <w:r>
        <w:t xml:space="preserve">ResNet18 pre-trained on ImageNet (feature extractor)</w:t>
      </w:r>
    </w:p>
    <w:p>
      <w:pPr>
        <w:pStyle w:val="ListParagraph"/>
        <w:numPr>
          <w:ilvl w:val="0"/>
          <w:numId w:val="2"/>
        </w:numPr>
      </w:pPr>
      <w:r>
        <w:rPr>
          <w:b/>
          <w:bCs/>
        </w:rPr>
        <w:t xml:space="preserve">Frozen Layers: </w:t>
      </w:r>
      <w:r>
        <w:t xml:space="preserve">Early layers frozen to preserve learned features</w:t>
      </w:r>
    </w:p>
    <w:p>
      <w:pPr>
        <w:pStyle w:val="ListParagraph"/>
        <w:numPr>
          <w:ilvl w:val="0"/>
          <w:numId w:val="2"/>
        </w:numPr>
        <w:spacing w:after="200"/>
      </w:pPr>
      <w:r>
        <w:rPr>
          <w:b/>
          <w:bCs/>
        </w:rPr>
        <w:t xml:space="preserve">Custom Classifier: </w:t>
      </w:r>
      <w:r>
        <w:t xml:space="preserve">Final fully connected layer replaced for aircraft classification</w:t>
      </w:r>
    </w:p>
    <w:p>
      <w:pPr>
        <w:pStyle w:val="Heading2"/>
      </w:pPr>
      <w:r>
        <w:t xml:space="preserve">2.2 Model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D5E8F0" w:val="clear"/>
            <w:tcMar>
              <w:top w:type="dxa" w:w="80"/>
              <w:left w:type="dxa" w:w="120"/>
              <w:bottom w:type="dxa" w:w="80"/>
              <w:right w:type="dxa" w:w="120"/>
            </w:tcMar>
          </w:tcPr>
          <w:p>
            <w:r>
              <w:rPr>
                <w:b/>
                <w:bCs/>
              </w:rPr>
              <w:t xml:space="preserve">Component</w:t>
            </w:r>
          </w:p>
        </w:tc>
        <w:tc>
          <w:tcPr>
            <w:tcW w:type="dxa" w:w="6360"/>
            <w:shd w:fill="D5E8F0" w:val="clear"/>
            <w:tcMar>
              <w:top w:type="dxa" w:w="80"/>
              <w:left w:type="dxa" w:w="120"/>
              <w:bottom w:type="dxa" w:w="80"/>
              <w:right w:type="dxa" w:w="120"/>
            </w:tcMar>
          </w:tcPr>
          <w:p>
            <w:r>
              <w:rPr>
                <w:b/>
                <w:bCs/>
              </w:rPr>
              <w:t xml:space="preserve">Details</w:t>
            </w:r>
          </w:p>
        </w:tc>
      </w:tr>
      <w:tr>
        <w:tc>
          <w:tcPr>
            <w:tcW w:type="dxa" w:w="3000"/>
            <w:tcMar>
              <w:top w:type="dxa" w:w="80"/>
              <w:left w:type="dxa" w:w="120"/>
              <w:bottom w:type="dxa" w:w="80"/>
              <w:right w:type="dxa" w:w="120"/>
            </w:tcMar>
          </w:tcPr>
          <w:p>
            <w:r>
              <w:t xml:space="preserve">Base Architecture</w:t>
            </w:r>
          </w:p>
        </w:tc>
        <w:tc>
          <w:tcPr>
            <w:tcW w:type="dxa" w:w="6360"/>
            <w:tcMar>
              <w:top w:type="dxa" w:w="80"/>
              <w:left w:type="dxa" w:w="120"/>
              <w:bottom w:type="dxa" w:w="80"/>
              <w:right w:type="dxa" w:w="120"/>
            </w:tcMar>
          </w:tcPr>
          <w:p>
            <w:r>
              <w:t xml:space="preserve">ResNet18 (18 layers deep)</w:t>
            </w:r>
          </w:p>
        </w:tc>
      </w:tr>
      <w:tr>
        <w:tc>
          <w:tcPr>
            <w:tcW w:type="dxa" w:w="3000"/>
            <w:tcMar>
              <w:top w:type="dxa" w:w="80"/>
              <w:left w:type="dxa" w:w="120"/>
              <w:bottom w:type="dxa" w:w="80"/>
              <w:right w:type="dxa" w:w="120"/>
            </w:tcMar>
          </w:tcPr>
          <w:p>
            <w:r>
              <w:t xml:space="preserve">Pre-training</w:t>
            </w:r>
          </w:p>
        </w:tc>
        <w:tc>
          <w:tcPr>
            <w:tcW w:type="dxa" w:w="6360"/>
            <w:tcMar>
              <w:top w:type="dxa" w:w="80"/>
              <w:left w:type="dxa" w:w="120"/>
              <w:bottom w:type="dxa" w:w="80"/>
              <w:right w:type="dxa" w:w="120"/>
            </w:tcMar>
          </w:tcPr>
          <w:p>
            <w:r>
              <w:t xml:space="preserve">ImageNet weights (1000 classes)</w:t>
            </w:r>
          </w:p>
        </w:tc>
      </w:tr>
      <w:tr>
        <w:tc>
          <w:tcPr>
            <w:tcW w:type="dxa" w:w="3000"/>
            <w:tcMar>
              <w:top w:type="dxa" w:w="80"/>
              <w:left w:type="dxa" w:w="120"/>
              <w:bottom w:type="dxa" w:w="80"/>
              <w:right w:type="dxa" w:w="120"/>
            </w:tcMar>
          </w:tcPr>
          <w:p>
            <w:r>
              <w:t xml:space="preserve">Input Size</w:t>
            </w:r>
          </w:p>
        </w:tc>
        <w:tc>
          <w:tcPr>
            <w:tcW w:type="dxa" w:w="6360"/>
            <w:tcMar>
              <w:top w:type="dxa" w:w="80"/>
              <w:left w:type="dxa" w:w="120"/>
              <w:bottom w:type="dxa" w:w="80"/>
              <w:right w:type="dxa" w:w="120"/>
            </w:tcMar>
          </w:tcPr>
          <w:p>
            <w:r>
              <w:t xml:space="preserve">224 × 224 × 3 (RGB images)</w:t>
            </w:r>
          </w:p>
        </w:tc>
      </w:tr>
      <w:tr>
        <w:tc>
          <w:tcPr>
            <w:tcW w:type="dxa" w:w="3000"/>
            <w:tcMar>
              <w:top w:type="dxa" w:w="80"/>
              <w:left w:type="dxa" w:w="120"/>
              <w:bottom w:type="dxa" w:w="80"/>
              <w:right w:type="dxa" w:w="120"/>
            </w:tcMar>
          </w:tcPr>
          <w:p>
            <w:r>
              <w:t xml:space="preserve">Output Classes</w:t>
            </w:r>
          </w:p>
        </w:tc>
        <w:tc>
          <w:tcPr>
            <w:tcW w:type="dxa" w:w="6360"/>
            <w:tcMar>
              <w:top w:type="dxa" w:w="80"/>
              <w:left w:type="dxa" w:w="120"/>
              <w:bottom w:type="dxa" w:w="80"/>
              <w:right w:type="dxa" w:w="120"/>
            </w:tcMar>
          </w:tcPr>
          <w:p>
            <w:r>
              <w:t xml:space="preserve">Dynamic (based on classification level)</w:t>
            </w:r>
          </w:p>
        </w:tc>
      </w:tr>
      <w:tr>
        <w:tc>
          <w:tcPr>
            <w:tcW w:type="dxa" w:w="3000"/>
            <w:tcMar>
              <w:top w:type="dxa" w:w="80"/>
              <w:left w:type="dxa" w:w="120"/>
              <w:bottom w:type="dxa" w:w="80"/>
              <w:right w:type="dxa" w:w="120"/>
            </w:tcMar>
          </w:tcPr>
          <w:p>
            <w:r>
              <w:t xml:space="preserve">Optimizer</w:t>
            </w:r>
          </w:p>
        </w:tc>
        <w:tc>
          <w:tcPr>
            <w:tcW w:type="dxa" w:w="6360"/>
            <w:tcMar>
              <w:top w:type="dxa" w:w="80"/>
              <w:left w:type="dxa" w:w="120"/>
              <w:bottom w:type="dxa" w:w="80"/>
              <w:right w:type="dxa" w:w="120"/>
            </w:tcMar>
          </w:tcPr>
          <w:p>
            <w:r>
              <w:t xml:space="preserve">Adam (only training final layer)</w:t>
            </w:r>
          </w:p>
        </w:tc>
      </w:tr>
      <w:tr>
        <w:tc>
          <w:tcPr>
            <w:tcW w:type="dxa" w:w="3000"/>
            <w:tcMar>
              <w:top w:type="dxa" w:w="80"/>
              <w:left w:type="dxa" w:w="120"/>
              <w:bottom w:type="dxa" w:w="80"/>
              <w:right w:type="dxa" w:w="120"/>
            </w:tcMar>
          </w:tcPr>
          <w:p>
            <w:r>
              <w:t xml:space="preserve">Loss Function</w:t>
            </w:r>
          </w:p>
        </w:tc>
        <w:tc>
          <w:tcPr>
            <w:tcW w:type="dxa" w:w="6360"/>
            <w:tcMar>
              <w:top w:type="dxa" w:w="80"/>
              <w:left w:type="dxa" w:w="120"/>
              <w:bottom w:type="dxa" w:w="80"/>
              <w:right w:type="dxa" w:w="120"/>
            </w:tcMar>
          </w:tcPr>
          <w:p>
            <w:r>
              <w:t xml:space="preserve">CrossEntropyLoss</w:t>
            </w:r>
          </w:p>
        </w:tc>
      </w:tr>
    </w:tbl>
    <w:p>
      <w:pPr>
        <w:spacing w:before="200" w:after="0"/>
      </w:pPr>
      <w:r>
        <w:t xml:space="preserve"/>
      </w:r>
    </w:p>
    <w:p>
      <w:pPr>
        <w:pStyle w:val="Heading1"/>
      </w:pPr>
      <w:r>
        <w:t xml:space="preserve">3. Data Processing</w:t>
      </w:r>
    </w:p>
    <w:p>
      <w:pPr>
        <w:pStyle w:val="Heading2"/>
      </w:pPr>
      <w:r>
        <w:t xml:space="preserve">3.1 Data Augmentation</w:t>
      </w:r>
    </w:p>
    <w:p>
      <w:pPr>
        <w:spacing w:after="100"/>
      </w:pPr>
      <w:r>
        <w:t xml:space="preserve">Training data undergoes augmentation to improve model generalization:</w:t>
      </w:r>
    </w:p>
    <w:p>
      <w:pPr>
        <w:pStyle w:val="ListParagraph"/>
        <w:numPr>
          <w:ilvl w:val="0"/>
          <w:numId w:val="2"/>
        </w:numPr>
      </w:pPr>
      <w:r>
        <w:t xml:space="preserve">Resize: Images resized to 256×256 pixels</w:t>
      </w:r>
    </w:p>
    <w:p>
      <w:pPr>
        <w:pStyle w:val="ListParagraph"/>
        <w:numPr>
          <w:ilvl w:val="0"/>
          <w:numId w:val="2"/>
        </w:numPr>
      </w:pPr>
      <w:r>
        <w:t xml:space="preserve">Random Crop: 224×224 patches extracted randomly</w:t>
      </w:r>
    </w:p>
    <w:p>
      <w:pPr>
        <w:pStyle w:val="ListParagraph"/>
        <w:numPr>
          <w:ilvl w:val="0"/>
          <w:numId w:val="2"/>
        </w:numPr>
      </w:pPr>
      <w:r>
        <w:t xml:space="preserve">Horizontal Flip: Random horizontal flipping for variety</w:t>
      </w:r>
    </w:p>
    <w:p>
      <w:pPr>
        <w:pStyle w:val="ListParagraph"/>
        <w:numPr>
          <w:ilvl w:val="0"/>
          <w:numId w:val="2"/>
        </w:numPr>
        <w:spacing w:after="200"/>
      </w:pPr>
      <w:r>
        <w:t xml:space="preserve">Color Jitter: Brightness adjustments (±20%) for robustness</w:t>
      </w:r>
    </w:p>
    <w:p>
      <w:pPr>
        <w:pStyle w:val="Heading2"/>
      </w:pPr>
      <w:r>
        <w:t xml:space="preserve">3.2 Normalization</w:t>
      </w:r>
    </w:p>
    <w:p>
      <w:pPr>
        <w:pStyle w:val="ListParagraph"/>
        <w:numPr>
          <w:ilvl w:val="0"/>
          <w:numId w:val="2"/>
        </w:numPr>
      </w:pPr>
      <w:r>
        <w:rPr>
          <w:b/>
          <w:bCs/>
        </w:rPr>
        <w:t xml:space="preserve">ImageNet Statistics: </w:t>
      </w:r>
      <w:r>
        <w:t xml:space="preserve">Mean [0.485, 0.456, 0.406], Std [0.229, 0.224, 0.225]</w:t>
      </w:r>
    </w:p>
    <w:p>
      <w:pPr>
        <w:pStyle w:val="ListParagraph"/>
        <w:numPr>
          <w:ilvl w:val="0"/>
          <w:numId w:val="2"/>
        </w:numPr>
        <w:spacing w:after="200"/>
      </w:pPr>
      <w:r>
        <w:rPr>
          <w:b/>
          <w:bCs/>
        </w:rPr>
        <w:t xml:space="preserve">Purpose: </w:t>
      </w:r>
      <w:r>
        <w:t xml:space="preserve">Match pre-training distribution for optimal transfer learning</w:t>
      </w:r>
    </w:p>
    <w:p>
      <w:pPr>
        <w:pStyle w:val="Heading2"/>
      </w:pPr>
      <w:r>
        <w:t xml:space="preserve">3.3 Dataset Organization</w:t>
      </w:r>
    </w:p>
    <w:p>
      <w:pPr>
        <w:pStyle w:val="ListParagraph"/>
        <w:numPr>
          <w:ilvl w:val="0"/>
          <w:numId w:val="2"/>
        </w:numPr>
      </w:pPr>
      <w:r>
        <w:rPr>
          <w:b/>
          <w:bCs/>
        </w:rPr>
        <w:t xml:space="preserve">Classification Levels: </w:t>
      </w:r>
      <w:r>
        <w:t xml:space="preserve">Supports 'family' (broader) or 'variant' (specific) classification</w:t>
      </w:r>
    </w:p>
    <w:p>
      <w:pPr>
        <w:pStyle w:val="ListParagraph"/>
        <w:numPr>
          <w:ilvl w:val="0"/>
          <w:numId w:val="2"/>
        </w:numPr>
      </w:pPr>
      <w:r>
        <w:rPr>
          <w:b/>
          <w:bCs/>
        </w:rPr>
        <w:t xml:space="preserve">Custom Dataset Class: </w:t>
      </w:r>
      <w:r>
        <w:t xml:space="preserve">Handles loading and transforming aircraft images</w:t>
      </w:r>
    </w:p>
    <w:p>
      <w:pPr>
        <w:pStyle w:val="ListParagraph"/>
        <w:numPr>
          <w:ilvl w:val="0"/>
          <w:numId w:val="2"/>
        </w:numPr>
        <w:spacing w:after="200"/>
      </w:pPr>
      <w:r>
        <w:rPr>
          <w:b/>
          <w:bCs/>
        </w:rPr>
        <w:t xml:space="preserve">Train/Val Split: </w:t>
      </w:r>
      <w:r>
        <w:t xml:space="preserve">Data divided for training and validation</w:t>
      </w:r>
    </w:p>
    <w:p>
      <w:pPr>
        <w:pStyle w:val="Heading1"/>
      </w:pPr>
      <w:r>
        <w:t xml:space="preserve">4. Training Strategy</w:t>
      </w:r>
    </w:p>
    <w:p>
      <w:pPr>
        <w:pStyle w:val="Heading2"/>
      </w:pPr>
      <w:r>
        <w:t xml:space="preserve">4.1 Transfer Learning Benefits</w:t>
      </w:r>
    </w:p>
    <w:p>
      <w:pPr>
        <w:pStyle w:val="ListParagraph"/>
        <w:numPr>
          <w:ilvl w:val="0"/>
          <w:numId w:val="2"/>
        </w:numPr>
      </w:pPr>
      <w:r>
        <w:rPr>
          <w:b/>
          <w:bCs/>
        </w:rPr>
        <w:t xml:space="preserve">Faster Training: </w:t>
      </w:r>
      <w:r>
        <w:t xml:space="preserve">Pre-trained features reduce training time significantly</w:t>
      </w:r>
    </w:p>
    <w:p>
      <w:pPr>
        <w:pStyle w:val="ListParagraph"/>
        <w:numPr>
          <w:ilvl w:val="0"/>
          <w:numId w:val="2"/>
        </w:numPr>
      </w:pPr>
      <w:r>
        <w:rPr>
          <w:b/>
          <w:bCs/>
        </w:rPr>
        <w:t xml:space="preserve">Better Performance: </w:t>
      </w:r>
      <w:r>
        <w:t xml:space="preserve">Leverages knowledge from millions of ImageNet images</w:t>
      </w:r>
    </w:p>
    <w:p>
      <w:pPr>
        <w:pStyle w:val="ListParagraph"/>
        <w:numPr>
          <w:ilvl w:val="0"/>
          <w:numId w:val="2"/>
        </w:numPr>
        <w:spacing w:after="200"/>
      </w:pPr>
      <w:r>
        <w:rPr>
          <w:b/>
          <w:bCs/>
        </w:rPr>
        <w:t xml:space="preserve">Less Data Required: </w:t>
      </w:r>
      <w:r>
        <w:t xml:space="preserve">Achieves good results with smaller aircraft datasets</w:t>
      </w:r>
    </w:p>
    <w:p>
      <w:pPr>
        <w:pStyle w:val="Heading2"/>
      </w:pPr>
      <w:r>
        <w:t xml:space="preserve">4.2 Training Process</w:t>
      </w:r>
    </w:p>
    <w:p>
      <w:pPr>
        <w:pStyle w:val="ListParagraph"/>
        <w:numPr>
          <w:ilvl w:val="0"/>
          <w:numId w:val="2"/>
        </w:numPr>
      </w:pPr>
      <w:r>
        <w:t xml:space="preserve">Epoch Loop: Iterates through dataset multiple times</w:t>
      </w:r>
    </w:p>
    <w:p>
      <w:pPr>
        <w:pStyle w:val="ListParagraph"/>
        <w:numPr>
          <w:ilvl w:val="0"/>
          <w:numId w:val="2"/>
        </w:numPr>
      </w:pPr>
      <w:r>
        <w:t xml:space="preserve">Batch Processing: Processes images in batches for efficiency</w:t>
      </w:r>
    </w:p>
    <w:p>
      <w:pPr>
        <w:pStyle w:val="ListParagraph"/>
        <w:numPr>
          <w:ilvl w:val="0"/>
          <w:numId w:val="2"/>
        </w:numPr>
      </w:pPr>
      <w:r>
        <w:t xml:space="preserve">Validation: Evaluates performance on unseen data each epoch</w:t>
      </w:r>
    </w:p>
    <w:p>
      <w:pPr>
        <w:pStyle w:val="ListParagraph"/>
        <w:numPr>
          <w:ilvl w:val="0"/>
          <w:numId w:val="2"/>
        </w:numPr>
        <w:spacing w:after="200"/>
      </w:pPr>
      <w:r>
        <w:t xml:space="preserve">Metrics Tracking: Records loss and accuracy over time</w:t>
      </w:r>
    </w:p>
    <w:p>
      <w:pPr>
        <w:pStyle w:val="Heading1"/>
      </w:pPr>
      <w:r>
        <w:t xml:space="preserve">5. Key Implementation Details</w:t>
      </w:r>
    </w:p>
    <w:p>
      <w:pPr>
        <w:pStyle w:val="Heading2"/>
      </w:pPr>
      <w:r>
        <w:t xml:space="preserve">5.1 Technologies Used</w:t>
      </w:r>
    </w:p>
    <w:p>
      <w:pPr>
        <w:pStyle w:val="ListParagraph"/>
        <w:numPr>
          <w:ilvl w:val="0"/>
          <w:numId w:val="2"/>
        </w:numPr>
      </w:pPr>
      <w:r>
        <w:rPr>
          <w:b/>
          <w:bCs/>
        </w:rPr>
        <w:t xml:space="preserve">PyTorch: </w:t>
      </w:r>
      <w:r>
        <w:t xml:space="preserve">Deep learning framework</w:t>
      </w:r>
    </w:p>
    <w:p>
      <w:pPr>
        <w:pStyle w:val="ListParagraph"/>
        <w:numPr>
          <w:ilvl w:val="0"/>
          <w:numId w:val="2"/>
        </w:numPr>
      </w:pPr>
      <w:r>
        <w:rPr>
          <w:b/>
          <w:bCs/>
        </w:rPr>
        <w:t xml:space="preserve">torchvision.models: </w:t>
      </w:r>
      <w:r>
        <w:t xml:space="preserve">Pre-trained ResNet18 model</w:t>
      </w:r>
    </w:p>
    <w:p>
      <w:pPr>
        <w:pStyle w:val="ListParagraph"/>
        <w:numPr>
          <w:ilvl w:val="0"/>
          <w:numId w:val="2"/>
        </w:numPr>
      </w:pPr>
      <w:r>
        <w:rPr>
          <w:b/>
          <w:bCs/>
        </w:rPr>
        <w:t xml:space="preserve">PIL: </w:t>
      </w:r>
      <w:r>
        <w:t xml:space="preserve">Image loading and processing</w:t>
      </w:r>
    </w:p>
    <w:p>
      <w:pPr>
        <w:pStyle w:val="ListParagraph"/>
        <w:numPr>
          <w:ilvl w:val="0"/>
          <w:numId w:val="2"/>
        </w:numPr>
        <w:spacing w:after="200"/>
      </w:pPr>
      <w:r>
        <w:rPr>
          <w:b/>
          <w:bCs/>
        </w:rPr>
        <w:t xml:space="preserve">scikit-learn: </w:t>
      </w:r>
      <w:r>
        <w:t xml:space="preserve">Additional metrics calculation</w:t>
      </w:r>
    </w:p>
    <w:p>
      <w:pPr>
        <w:pStyle w:val="Heading2"/>
      </w:pPr>
      <w:r>
        <w:t xml:space="preserve">5.2 Code Structure</w:t>
      </w:r>
    </w:p>
    <w:p>
      <w:pPr>
        <w:pStyle w:val="ListParagraph"/>
        <w:numPr>
          <w:ilvl w:val="0"/>
          <w:numId w:val="2"/>
        </w:numPr>
      </w:pPr>
      <w:r>
        <w:t xml:space="preserve">Data Loading: Custom dataset and DataLoader setup</w:t>
      </w:r>
    </w:p>
    <w:p>
      <w:pPr>
        <w:pStyle w:val="ListParagraph"/>
        <w:numPr>
          <w:ilvl w:val="0"/>
          <w:numId w:val="2"/>
        </w:numPr>
      </w:pPr>
      <w:r>
        <w:t xml:space="preserve">Model Initialization: ResNet18 loading and modification</w:t>
      </w:r>
    </w:p>
    <w:p>
      <w:pPr>
        <w:pStyle w:val="ListParagraph"/>
        <w:numPr>
          <w:ilvl w:val="0"/>
          <w:numId w:val="2"/>
        </w:numPr>
      </w:pPr>
      <w:r>
        <w:t xml:space="preserve">Training Functions: train_one_epoch() and evaluate()</w:t>
      </w:r>
    </w:p>
    <w:p>
      <w:pPr>
        <w:pStyle w:val="ListParagraph"/>
        <w:numPr>
          <w:ilvl w:val="0"/>
          <w:numId w:val="2"/>
        </w:numPr>
        <w:spacing w:after="200"/>
      </w:pPr>
      <w:r>
        <w:t xml:space="preserve">Visualization: Performance plotting and analysis</w:t>
      </w:r>
    </w:p>
    <w:p>
      <w:pPr>
        <w:pStyle w:val="Heading1"/>
      </w:pPr>
      <w:r>
        <w:t xml:space="preserve">6. Model Performance</w:t>
      </w:r>
    </w:p>
    <w:p>
      <w:pPr>
        <w:pStyle w:val="Heading2"/>
      </w:pPr>
      <w:r>
        <w:t xml:space="preserve">6.1 Evaluation Metrics</w:t>
      </w:r>
    </w:p>
    <w:p>
      <w:pPr>
        <w:pStyle w:val="ListParagraph"/>
        <w:numPr>
          <w:ilvl w:val="0"/>
          <w:numId w:val="2"/>
        </w:numPr>
      </w:pPr>
      <w:r>
        <w:rPr>
          <w:b/>
          <w:bCs/>
        </w:rPr>
        <w:t xml:space="preserve">Training Accuracy: </w:t>
      </w:r>
      <w:r>
        <w:t xml:space="preserve">Measures performance on training data</w:t>
      </w:r>
    </w:p>
    <w:p>
      <w:pPr>
        <w:pStyle w:val="ListParagraph"/>
        <w:numPr>
          <w:ilvl w:val="0"/>
          <w:numId w:val="2"/>
        </w:numPr>
      </w:pPr>
      <w:r>
        <w:rPr>
          <w:b/>
          <w:bCs/>
        </w:rPr>
        <w:t xml:space="preserve">Validation Accuracy: </w:t>
      </w:r>
      <w:r>
        <w:t xml:space="preserve">Tests generalization on unseen data</w:t>
      </w:r>
    </w:p>
    <w:p>
      <w:pPr>
        <w:pStyle w:val="ListParagraph"/>
        <w:numPr>
          <w:ilvl w:val="0"/>
          <w:numId w:val="2"/>
        </w:numPr>
        <w:spacing w:after="200"/>
      </w:pPr>
      <w:r>
        <w:rPr>
          <w:b/>
          <w:bCs/>
        </w:rPr>
        <w:t xml:space="preserve">Loss Values: </w:t>
      </w:r>
      <w:r>
        <w:t xml:space="preserve">CrossEntropy loss tracked for both training and validation</w:t>
      </w:r>
    </w:p>
    <w:p>
      <w:pPr>
        <w:pStyle w:val="Heading2"/>
      </w:pPr>
      <w:r>
        <w:t xml:space="preserve">6.2 Performance Visualization</w:t>
      </w:r>
    </w:p>
    <w:p>
      <w:pPr>
        <w:pStyle w:val="ListParagraph"/>
        <w:numPr>
          <w:ilvl w:val="0"/>
          <w:numId w:val="2"/>
        </w:numPr>
      </w:pPr>
      <w:r>
        <w:t xml:space="preserve">Loss curves show model convergence over epochs</w:t>
      </w:r>
    </w:p>
    <w:p>
      <w:pPr>
        <w:pStyle w:val="ListParagraph"/>
        <w:numPr>
          <w:ilvl w:val="0"/>
          <w:numId w:val="2"/>
        </w:numPr>
        <w:spacing w:after="200"/>
      </w:pPr>
      <w:r>
        <w:t xml:space="preserve">Accuracy trends indicate learning progress and potential overfitting</w:t>
      </w:r>
    </w:p>
    <w:p>
      <w:pPr>
        <w:pStyle w:val="Heading1"/>
      </w:pPr>
      <w:r>
        <w:t xml:space="preserve">7. Advantages of This Approach</w:t>
      </w:r>
    </w:p>
    <w:p>
      <w:pPr>
        <w:pStyle w:val="ListParagraph"/>
        <w:numPr>
          <w:ilvl w:val="0"/>
          <w:numId w:val="2"/>
        </w:numPr>
      </w:pPr>
      <w:r>
        <w:rPr>
          <w:b/>
          <w:bCs/>
        </w:rPr>
        <w:t xml:space="preserve">Proven Architecture: </w:t>
      </w:r>
      <w:r>
        <w:t xml:space="preserve">ResNet18 is well-tested and reliable for image classification</w:t>
      </w:r>
    </w:p>
    <w:p>
      <w:pPr>
        <w:pStyle w:val="ListParagraph"/>
        <w:numPr>
          <w:ilvl w:val="0"/>
          <w:numId w:val="2"/>
        </w:numPr>
      </w:pPr>
      <w:r>
        <w:rPr>
          <w:b/>
          <w:bCs/>
        </w:rPr>
        <w:t xml:space="preserve">Efficient Training: </w:t>
      </w:r>
      <w:r>
        <w:t xml:space="preserve">Only final layer trained, reducing computation time and resources</w:t>
      </w:r>
    </w:p>
    <w:p>
      <w:pPr>
        <w:pStyle w:val="ListParagraph"/>
        <w:numPr>
          <w:ilvl w:val="0"/>
          <w:numId w:val="2"/>
        </w:numPr>
      </w:pPr>
      <w:r>
        <w:rPr>
          <w:b/>
          <w:bCs/>
        </w:rPr>
        <w:t xml:space="preserve">Flexible Classification: </w:t>
      </w:r>
      <w:r>
        <w:t xml:space="preserve">Easily switch between family and variant level classification</w:t>
      </w:r>
    </w:p>
    <w:p>
      <w:pPr>
        <w:pStyle w:val="ListParagraph"/>
        <w:numPr>
          <w:ilvl w:val="0"/>
          <w:numId w:val="2"/>
        </w:numPr>
        <w:spacing w:after="200"/>
      </w:pPr>
      <w:r>
        <w:rPr>
          <w:b/>
          <w:bCs/>
        </w:rPr>
        <w:t xml:space="preserve">Robust to Variations: </w:t>
      </w:r>
      <w:r>
        <w:t xml:space="preserve">Data augmentation helps handle different lighting, angles, and conditions</w:t>
      </w:r>
    </w:p>
    <w:p>
      <w:pPr>
        <w:pStyle w:val="Heading1"/>
      </w:pPr>
      <w:r>
        <w:t xml:space="preserve">8. Usage Workflow</w:t>
      </w:r>
    </w:p>
    <w:p>
      <w:pPr>
        <w:pStyle w:val="Heading2"/>
      </w:pPr>
      <w:r>
        <w:t xml:space="preserve">8.1 Setup</w:t>
      </w:r>
    </w:p>
    <w:p>
      <w:pPr>
        <w:pStyle w:val="ListParagraph"/>
        <w:numPr>
          <w:ilvl w:val="0"/>
          <w:numId w:val="2"/>
        </w:numPr>
      </w:pPr>
      <w:r>
        <w:t xml:space="preserve">Set classification level (family or variant)</w:t>
      </w:r>
    </w:p>
    <w:p>
      <w:pPr>
        <w:pStyle w:val="ListParagraph"/>
        <w:numPr>
          <w:ilvl w:val="0"/>
          <w:numId w:val="2"/>
        </w:numPr>
      </w:pPr>
      <w:r>
        <w:t xml:space="preserve">Define image transformations for training and validation</w:t>
      </w:r>
    </w:p>
    <w:p>
      <w:pPr>
        <w:pStyle w:val="ListParagraph"/>
        <w:numPr>
          <w:ilvl w:val="0"/>
          <w:numId w:val="2"/>
        </w:numPr>
        <w:spacing w:after="200"/>
      </w:pPr>
      <w:r>
        <w:t xml:space="preserve">Create dataset instances and data loaders</w:t>
      </w:r>
    </w:p>
    <w:p>
      <w:pPr>
        <w:pStyle w:val="Heading2"/>
      </w:pPr>
      <w:r>
        <w:t xml:space="preserve">8.2 Training</w:t>
      </w:r>
    </w:p>
    <w:p>
      <w:pPr>
        <w:pStyle w:val="ListParagraph"/>
        <w:numPr>
          <w:ilvl w:val="0"/>
          <w:numId w:val="2"/>
        </w:numPr>
      </w:pPr>
      <w:r>
        <w:t xml:space="preserve">Load pre-trained ResNet18 model</w:t>
      </w:r>
    </w:p>
    <w:p>
      <w:pPr>
        <w:pStyle w:val="ListParagraph"/>
        <w:numPr>
          <w:ilvl w:val="0"/>
          <w:numId w:val="2"/>
        </w:numPr>
      </w:pPr>
      <w:r>
        <w:t xml:space="preserve">Freeze early layers and replace final classifier</w:t>
      </w:r>
    </w:p>
    <w:p>
      <w:pPr>
        <w:pStyle w:val="ListParagraph"/>
        <w:numPr>
          <w:ilvl w:val="0"/>
          <w:numId w:val="2"/>
        </w:numPr>
      </w:pPr>
      <w:r>
        <w:t xml:space="preserve">Run training loop with validation after each epoch</w:t>
      </w:r>
    </w:p>
    <w:p>
      <w:pPr>
        <w:pStyle w:val="ListParagraph"/>
        <w:numPr>
          <w:ilvl w:val="0"/>
          <w:numId w:val="2"/>
        </w:numPr>
        <w:spacing w:after="200"/>
      </w:pPr>
      <w:r>
        <w:t xml:space="preserve">Track and visualize metrics</w:t>
      </w:r>
    </w:p>
    <w:p>
      <w:pPr>
        <w:pStyle w:val="Heading2"/>
      </w:pPr>
      <w:r>
        <w:t xml:space="preserve">8.3 Inference</w:t>
      </w:r>
    </w:p>
    <w:p>
      <w:pPr>
        <w:pStyle w:val="ListParagraph"/>
        <w:numPr>
          <w:ilvl w:val="0"/>
          <w:numId w:val="2"/>
        </w:numPr>
      </w:pPr>
      <w:r>
        <w:t xml:space="preserve">Load trained model weights</w:t>
      </w:r>
    </w:p>
    <w:p>
      <w:pPr>
        <w:pStyle w:val="ListParagraph"/>
        <w:numPr>
          <w:ilvl w:val="0"/>
          <w:numId w:val="2"/>
        </w:numPr>
      </w:pPr>
      <w:r>
        <w:t xml:space="preserve">Apply same normalization as training</w:t>
      </w:r>
    </w:p>
    <w:p>
      <w:pPr>
        <w:pStyle w:val="ListParagraph"/>
        <w:numPr>
          <w:ilvl w:val="0"/>
          <w:numId w:val="2"/>
        </w:numPr>
        <w:spacing w:after="200"/>
      </w:pPr>
      <w:r>
        <w:t xml:space="preserve">Get predictions for new aircraft images</w:t>
      </w:r>
    </w:p>
    <w:p>
      <w:pPr>
        <w:pStyle w:val="Heading1"/>
      </w:pPr>
      <w:r>
        <w:t xml:space="preserve">9. Conclusion</w:t>
      </w:r>
    </w:p>
    <w:p>
      <w:pPr>
        <w:spacing w:after="200"/>
      </w:pPr>
      <w:r>
        <w:t xml:space="preserve">This aircraft classification system demonstrates effective use of transfer learning with ResNet18 for image classification. By leveraging pre-trained weights and applying appropriate data augmentation, the model achieves efficient training and robust performance. The flexible design allows classification at multiple levels (family or variant), making it adaptable to different use cases.</w:t>
      </w:r>
    </w:p>
    <w:p>
      <w:pPr>
        <w:spacing w:before="300" w:after="0"/>
      </w:pPr>
      <w:r>
        <w:rPr>
          <w:b/>
          <w:bCs/>
          <w:sz w:val="26"/>
          <w:szCs w:val="26"/>
        </w:rPr>
        <w:t xml:space="preserve">Key Achievements:</w:t>
      </w:r>
    </w:p>
    <w:p>
      <w:pPr>
        <w:pStyle w:val="ListParagraph"/>
        <w:numPr>
          <w:ilvl w:val="0"/>
          <w:numId w:val="2"/>
        </w:numPr>
      </w:pPr>
      <w:r>
        <w:t xml:space="preserve">Implemented transfer learning with proven ResNet18 architecture</w:t>
      </w:r>
    </w:p>
    <w:p>
      <w:pPr>
        <w:pStyle w:val="ListParagraph"/>
        <w:numPr>
          <w:ilvl w:val="0"/>
          <w:numId w:val="2"/>
        </w:numPr>
      </w:pPr>
      <w:r>
        <w:t xml:space="preserve">Applied comprehensive data augmentation for model robustness</w:t>
      </w:r>
    </w:p>
    <w:p>
      <w:pPr>
        <w:pStyle w:val="ListParagraph"/>
        <w:numPr>
          <w:ilvl w:val="0"/>
          <w:numId w:val="2"/>
        </w:numPr>
      </w:pPr>
      <w:r>
        <w:t xml:space="preserve">Created efficient training pipeline with proper validation</w:t>
      </w:r>
    </w:p>
    <w:p>
      <w:pPr>
        <w:pStyle w:val="ListParagraph"/>
        <w:numPr>
          <w:ilvl w:val="0"/>
          <w:numId w:val="2"/>
        </w:numPr>
      </w:pPr>
      <w:r>
        <w:t xml:space="preserve">Built flexible system supporting multiple classification levels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2026-02-02T14:23:37.966Z</dcterms:created>
  <dcterms:modified xsi:type="dcterms:W3CDTF">2026-02-02T14:23:37.967Z</dcterms:modified>
</cp:coreProperties>
</file>

<file path=docProps/custom.xml><?xml version="1.0" encoding="utf-8"?>
<Properties xmlns="http://schemas.openxmlformats.org/officeDocument/2006/custom-properties" xmlns:vt="http://schemas.openxmlformats.org/officeDocument/2006/docPropsVTypes"/>
</file>