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DC5D" w14:textId="4FA5291C" w:rsidR="00C92FFC" w:rsidRPr="00332146" w:rsidRDefault="00947941" w:rsidP="00C92FF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146">
        <w:rPr>
          <w:rFonts w:ascii="Times New Roman" w:hAnsi="Times New Roman" w:cs="Times New Roman"/>
          <w:b/>
          <w:bCs/>
          <w:sz w:val="28"/>
          <w:szCs w:val="28"/>
        </w:rPr>
        <w:t>SUKANYA SARKAR</w:t>
      </w:r>
    </w:p>
    <w:p w14:paraId="0DB07F9B" w14:textId="53E291F8" w:rsidR="00C92FFC" w:rsidRPr="000C4EC1" w:rsidRDefault="00C92FFC" w:rsidP="00811997">
      <w:pPr>
        <w:spacing w:after="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0C4EC1">
        <w:rPr>
          <w:rFonts w:ascii="Times New Roman" w:hAnsi="Times New Roman" w:cs="Times New Roman"/>
          <w:sz w:val="18"/>
          <w:szCs w:val="18"/>
        </w:rPr>
        <w:t>sukanya.sarkar004@gmail.com</w:t>
      </w:r>
      <w:r w:rsidRPr="000C4EC1">
        <w:rPr>
          <w:rFonts w:ascii="Times New Roman" w:hAnsi="Times New Roman" w:cs="Times New Roman"/>
          <w:b/>
          <w:bCs/>
          <w:sz w:val="18"/>
          <w:szCs w:val="18"/>
        </w:rPr>
        <w:t xml:space="preserve"> | +</w:t>
      </w:r>
      <w:r w:rsidRPr="000C4EC1">
        <w:rPr>
          <w:rFonts w:ascii="Times New Roman" w:hAnsi="Times New Roman" w:cs="Times New Roman"/>
          <w:sz w:val="18"/>
          <w:szCs w:val="18"/>
        </w:rPr>
        <w:t>91</w:t>
      </w:r>
      <w:r w:rsidR="00265AF3">
        <w:rPr>
          <w:rFonts w:ascii="Times New Roman" w:hAnsi="Times New Roman" w:cs="Times New Roman"/>
          <w:sz w:val="18"/>
          <w:szCs w:val="18"/>
        </w:rPr>
        <w:t xml:space="preserve"> </w:t>
      </w:r>
      <w:r w:rsidRPr="000C4EC1">
        <w:rPr>
          <w:rFonts w:ascii="Times New Roman" w:hAnsi="Times New Roman" w:cs="Times New Roman"/>
          <w:sz w:val="18"/>
          <w:szCs w:val="18"/>
        </w:rPr>
        <w:t xml:space="preserve">6290857970 | </w:t>
      </w:r>
      <w:hyperlink r:id="rId5" w:history="1">
        <w:r w:rsidRPr="000C4EC1">
          <w:rPr>
            <w:rStyle w:val="Hyperlink"/>
            <w:rFonts w:ascii="Times New Roman" w:hAnsi="Times New Roman" w:cs="Times New Roman"/>
            <w:sz w:val="18"/>
            <w:szCs w:val="18"/>
          </w:rPr>
          <w:t>linkedin.com/in/sukanya-sarkar-9b6b48270</w:t>
        </w:r>
      </w:hyperlink>
    </w:p>
    <w:p w14:paraId="6E9758D5" w14:textId="2D45B2B5" w:rsidR="00C92FFC" w:rsidRPr="000C4EC1" w:rsidRDefault="00C92FFC" w:rsidP="003A193F">
      <w:pPr>
        <w:pBdr>
          <w:bottom w:val="single" w:sz="6" w:space="1" w:color="auto"/>
        </w:pBdr>
        <w:shd w:val="clear" w:color="auto" w:fill="D9D9D9" w:themeFill="background1" w:themeFillShade="D9"/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2"/>
          <w:szCs w:val="22"/>
        </w:rPr>
        <w:t xml:space="preserve">EXPERIENCE     </w:t>
      </w:r>
      <w:r w:rsidRPr="000C4EC1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</w:t>
      </w:r>
    </w:p>
    <w:p w14:paraId="4A7F1901" w14:textId="77777777" w:rsidR="00332146" w:rsidRPr="00332146" w:rsidRDefault="00332146" w:rsidP="003A193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32146">
        <w:rPr>
          <w:rFonts w:ascii="Times New Roman" w:hAnsi="Times New Roman" w:cs="Times New Roman"/>
          <w:b/>
          <w:bCs/>
          <w:sz w:val="20"/>
          <w:szCs w:val="20"/>
        </w:rPr>
        <w:t>Data Analyst Associate Intern |</w:t>
      </w:r>
      <w:r w:rsidRPr="00332146">
        <w:rPr>
          <w:rFonts w:ascii="Times New Roman" w:hAnsi="Times New Roman" w:cs="Times New Roman"/>
          <w:sz w:val="20"/>
          <w:szCs w:val="20"/>
        </w:rPr>
        <w:t xml:space="preserve"> </w:t>
      </w:r>
      <w:r w:rsidRPr="00332146">
        <w:rPr>
          <w:rFonts w:ascii="Times New Roman" w:hAnsi="Times New Roman" w:cs="Times New Roman"/>
          <w:b/>
          <w:bCs/>
          <w:sz w:val="20"/>
          <w:szCs w:val="20"/>
        </w:rPr>
        <w:t>Excelerate</w:t>
      </w:r>
      <w:r w:rsidRPr="0033214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8EF1D99" w14:textId="77777777" w:rsidR="00332146" w:rsidRPr="00332146" w:rsidRDefault="00332146" w:rsidP="003A193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332146">
        <w:rPr>
          <w:rFonts w:ascii="Times New Roman" w:hAnsi="Times New Roman" w:cs="Times New Roman"/>
          <w:i/>
          <w:iCs/>
          <w:sz w:val="18"/>
          <w:szCs w:val="18"/>
        </w:rPr>
        <w:t>USA                                                                                                                                                                                                                  Dec 2024 – Jan 2025</w:t>
      </w:r>
    </w:p>
    <w:p w14:paraId="5CF7AA53" w14:textId="77777777" w:rsidR="00C92FFC" w:rsidRPr="000C4EC1" w:rsidRDefault="00C92FFC" w:rsidP="003A193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Engineered</w:t>
      </w:r>
      <w:r w:rsidRPr="000C4EC1">
        <w:rPr>
          <w:rFonts w:ascii="Times New Roman" w:hAnsi="Times New Roman" w:cs="Times New Roman"/>
          <w:sz w:val="20"/>
          <w:szCs w:val="20"/>
        </w:rPr>
        <w:t xml:space="preserve"> data dashboards in Google Data Studio to track financial rewards, skill metrics, and user engagement, </w:t>
      </w:r>
      <w:r w:rsidRPr="000C4EC1">
        <w:rPr>
          <w:rFonts w:ascii="Times New Roman" w:hAnsi="Times New Roman" w:cs="Times New Roman"/>
          <w:b/>
          <w:bCs/>
          <w:sz w:val="20"/>
          <w:szCs w:val="20"/>
        </w:rPr>
        <w:t>improving reporting turnaround by 30%</w:t>
      </w:r>
      <w:r w:rsidRPr="000C4EC1">
        <w:rPr>
          <w:rFonts w:ascii="Times New Roman" w:hAnsi="Times New Roman" w:cs="Times New Roman"/>
          <w:sz w:val="20"/>
          <w:szCs w:val="20"/>
        </w:rPr>
        <w:t xml:space="preserve"> for internal stakeholders.</w:t>
      </w:r>
    </w:p>
    <w:p w14:paraId="244E191B" w14:textId="77777777" w:rsidR="00C92FFC" w:rsidRPr="000C4EC1" w:rsidRDefault="00C92FFC" w:rsidP="003A193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Analyzed</w:t>
      </w:r>
      <w:r w:rsidRPr="000C4EC1">
        <w:rPr>
          <w:rFonts w:ascii="Times New Roman" w:hAnsi="Times New Roman" w:cs="Times New Roman"/>
          <w:sz w:val="20"/>
          <w:szCs w:val="20"/>
        </w:rPr>
        <w:t xml:space="preserve"> completion patterns across 15+ learning modules, revealing a </w:t>
      </w:r>
      <w:r w:rsidRPr="000C4EC1">
        <w:rPr>
          <w:rFonts w:ascii="Times New Roman" w:hAnsi="Times New Roman" w:cs="Times New Roman"/>
          <w:b/>
          <w:bCs/>
          <w:sz w:val="20"/>
          <w:szCs w:val="20"/>
        </w:rPr>
        <w:t>60% attrition rate</w:t>
      </w:r>
      <w:r w:rsidRPr="000C4EC1">
        <w:rPr>
          <w:rFonts w:ascii="Times New Roman" w:hAnsi="Times New Roman" w:cs="Times New Roman"/>
          <w:sz w:val="20"/>
          <w:szCs w:val="20"/>
        </w:rPr>
        <w:t xml:space="preserve"> post-signup and prompting strategic interventions in user engagement workflows.</w:t>
      </w:r>
    </w:p>
    <w:p w14:paraId="6325EA50" w14:textId="77777777" w:rsidR="00C92FFC" w:rsidRPr="000C4EC1" w:rsidRDefault="00C92FFC" w:rsidP="003A193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Identified</w:t>
      </w:r>
      <w:r w:rsidRPr="000C4EC1">
        <w:rPr>
          <w:rFonts w:ascii="Times New Roman" w:hAnsi="Times New Roman" w:cs="Times New Roman"/>
          <w:sz w:val="20"/>
          <w:szCs w:val="20"/>
        </w:rPr>
        <w:t xml:space="preserve"> regional and skill-based performance disparities(e.g., India’s dominance, CPR/AED underperformance), enabling </w:t>
      </w:r>
      <w:r w:rsidRPr="000C4EC1">
        <w:rPr>
          <w:rFonts w:ascii="Times New Roman" w:hAnsi="Times New Roman" w:cs="Times New Roman"/>
          <w:b/>
          <w:bCs/>
          <w:sz w:val="20"/>
          <w:szCs w:val="20"/>
        </w:rPr>
        <w:t>data-backed outreach and program redesign</w:t>
      </w:r>
      <w:r w:rsidRPr="000C4EC1">
        <w:rPr>
          <w:rFonts w:ascii="Times New Roman" w:hAnsi="Times New Roman" w:cs="Times New Roman"/>
          <w:sz w:val="20"/>
          <w:szCs w:val="20"/>
        </w:rPr>
        <w:t xml:space="preserve"> for higher engagement.</w:t>
      </w:r>
    </w:p>
    <w:p w14:paraId="409AE02B" w14:textId="5ED9B704" w:rsidR="00C92FFC" w:rsidRPr="000C4EC1" w:rsidRDefault="00C92FFC" w:rsidP="003A193F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Resolved</w:t>
      </w:r>
      <w:r w:rsidRPr="000C4EC1">
        <w:rPr>
          <w:rFonts w:ascii="Times New Roman" w:hAnsi="Times New Roman" w:cs="Times New Roman"/>
          <w:sz w:val="20"/>
          <w:szCs w:val="20"/>
        </w:rPr>
        <w:t xml:space="preserve"> key data quality issues in real time (e.g., date field parsing, incomplete records), </w:t>
      </w:r>
      <w:r w:rsidRPr="000C4EC1">
        <w:rPr>
          <w:rFonts w:ascii="Times New Roman" w:hAnsi="Times New Roman" w:cs="Times New Roman"/>
          <w:b/>
          <w:bCs/>
          <w:sz w:val="20"/>
          <w:szCs w:val="20"/>
        </w:rPr>
        <w:t xml:space="preserve">enhancing </w:t>
      </w:r>
      <w:r w:rsidR="000C4EC1" w:rsidRPr="000C4EC1">
        <w:rPr>
          <w:rFonts w:ascii="Times New Roman" w:hAnsi="Times New Roman" w:cs="Times New Roman"/>
          <w:b/>
          <w:bCs/>
          <w:sz w:val="20"/>
          <w:szCs w:val="20"/>
        </w:rPr>
        <w:t xml:space="preserve">the </w:t>
      </w:r>
      <w:r w:rsidRPr="000C4EC1">
        <w:rPr>
          <w:rFonts w:ascii="Times New Roman" w:hAnsi="Times New Roman" w:cs="Times New Roman"/>
          <w:b/>
          <w:bCs/>
          <w:sz w:val="20"/>
          <w:szCs w:val="20"/>
        </w:rPr>
        <w:t>accuracy of trend analyses and participation forecasting</w:t>
      </w:r>
      <w:r w:rsidRPr="000C4EC1">
        <w:rPr>
          <w:rFonts w:ascii="Times New Roman" w:hAnsi="Times New Roman" w:cs="Times New Roman"/>
          <w:sz w:val="20"/>
          <w:szCs w:val="20"/>
        </w:rPr>
        <w:t>.</w:t>
      </w:r>
    </w:p>
    <w:p w14:paraId="45A504F9" w14:textId="77777777" w:rsidR="00332146" w:rsidRPr="00332146" w:rsidRDefault="00332146" w:rsidP="00760618">
      <w:pPr>
        <w:spacing w:before="240"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32146">
        <w:rPr>
          <w:rFonts w:ascii="Times New Roman" w:hAnsi="Times New Roman" w:cs="Times New Roman"/>
          <w:b/>
          <w:bCs/>
          <w:sz w:val="20"/>
          <w:szCs w:val="20"/>
        </w:rPr>
        <w:t>Data Analyst Intern | Stuvalley Technology Pvt. Ltd.</w:t>
      </w:r>
    </w:p>
    <w:p w14:paraId="66BCAD94" w14:textId="77777777" w:rsidR="00332146" w:rsidRPr="00332146" w:rsidRDefault="00332146" w:rsidP="003A193F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18"/>
          <w:szCs w:val="18"/>
        </w:rPr>
      </w:pPr>
      <w:r w:rsidRPr="00332146">
        <w:rPr>
          <w:rFonts w:ascii="Times New Roman" w:hAnsi="Times New Roman" w:cs="Times New Roman"/>
          <w:i/>
          <w:iCs/>
          <w:sz w:val="18"/>
          <w:szCs w:val="18"/>
        </w:rPr>
        <w:t>Haryana, India                                                                                                                                                                                                 Jun 2024 – Sep 2024</w:t>
      </w:r>
    </w:p>
    <w:p w14:paraId="019284A5" w14:textId="77777777" w:rsidR="00C92FFC" w:rsidRPr="000C4EC1" w:rsidRDefault="00C92FFC" w:rsidP="003A193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0C4EC1">
        <w:rPr>
          <w:sz w:val="20"/>
          <w:szCs w:val="20"/>
        </w:rPr>
        <w:t xml:space="preserve">Cleaned, preprocessed, and analyzed large datasets </w:t>
      </w:r>
      <w:r w:rsidRPr="000C4EC1">
        <w:rPr>
          <w:rStyle w:val="Strong"/>
          <w:rFonts w:eastAsiaTheme="majorEastAsia"/>
          <w:sz w:val="20"/>
          <w:szCs w:val="20"/>
        </w:rPr>
        <w:t>to identify actionable patterns</w:t>
      </w:r>
      <w:r w:rsidRPr="000C4EC1">
        <w:rPr>
          <w:sz w:val="20"/>
          <w:szCs w:val="20"/>
        </w:rPr>
        <w:t xml:space="preserve">, resulting in </w:t>
      </w:r>
      <w:r w:rsidRPr="000C4EC1">
        <w:rPr>
          <w:rStyle w:val="Strong"/>
          <w:rFonts w:eastAsiaTheme="majorEastAsia"/>
          <w:sz w:val="20"/>
          <w:szCs w:val="20"/>
        </w:rPr>
        <w:t>a 15% improvement in data accuracy for reporting and decision-making</w:t>
      </w:r>
      <w:r w:rsidRPr="000C4EC1">
        <w:rPr>
          <w:sz w:val="20"/>
          <w:szCs w:val="20"/>
        </w:rPr>
        <w:t>.</w:t>
      </w:r>
    </w:p>
    <w:p w14:paraId="6CF753C7" w14:textId="77777777" w:rsidR="00C92FFC" w:rsidRPr="000C4EC1" w:rsidRDefault="00C92FFC" w:rsidP="003A193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0C4EC1">
        <w:rPr>
          <w:sz w:val="20"/>
          <w:szCs w:val="20"/>
        </w:rPr>
        <w:t xml:space="preserve">Collaborated with cross-functional teams </w:t>
      </w:r>
      <w:r w:rsidRPr="000C4EC1">
        <w:rPr>
          <w:rStyle w:val="Strong"/>
          <w:rFonts w:eastAsiaTheme="majorEastAsia"/>
          <w:sz w:val="20"/>
          <w:szCs w:val="20"/>
        </w:rPr>
        <w:t>to understand analytics requirements</w:t>
      </w:r>
      <w:r w:rsidRPr="000C4EC1">
        <w:rPr>
          <w:sz w:val="20"/>
          <w:szCs w:val="20"/>
        </w:rPr>
        <w:t xml:space="preserve">, ensuring </w:t>
      </w:r>
      <w:r w:rsidRPr="000C4EC1">
        <w:rPr>
          <w:rStyle w:val="Strong"/>
          <w:rFonts w:eastAsiaTheme="majorEastAsia"/>
          <w:sz w:val="20"/>
          <w:szCs w:val="20"/>
        </w:rPr>
        <w:t>delivery of tailored insights that accelerated project timelines by 10%</w:t>
      </w:r>
      <w:r w:rsidRPr="000C4EC1">
        <w:rPr>
          <w:sz w:val="20"/>
          <w:szCs w:val="20"/>
        </w:rPr>
        <w:t>.</w:t>
      </w:r>
    </w:p>
    <w:p w14:paraId="6755EF14" w14:textId="7B8BC3E6" w:rsidR="00C92FFC" w:rsidRPr="000C4EC1" w:rsidRDefault="00C92FFC" w:rsidP="003A193F">
      <w:pPr>
        <w:pStyle w:val="NormalWeb"/>
        <w:numPr>
          <w:ilvl w:val="0"/>
          <w:numId w:val="2"/>
        </w:numPr>
        <w:spacing w:before="0" w:beforeAutospacing="0" w:after="0" w:afterAutospacing="0"/>
        <w:rPr>
          <w:sz w:val="20"/>
          <w:szCs w:val="20"/>
        </w:rPr>
      </w:pPr>
      <w:r w:rsidRPr="000C4EC1">
        <w:rPr>
          <w:sz w:val="20"/>
          <w:szCs w:val="20"/>
        </w:rPr>
        <w:t xml:space="preserve">Developed and implemented data models, algorithms, and </w:t>
      </w:r>
      <w:r w:rsidR="000C4EC1" w:rsidRPr="000C4EC1">
        <w:rPr>
          <w:sz w:val="20"/>
          <w:szCs w:val="20"/>
        </w:rPr>
        <w:t>visualisations</w:t>
      </w:r>
      <w:r w:rsidRPr="000C4EC1">
        <w:rPr>
          <w:sz w:val="20"/>
          <w:szCs w:val="20"/>
        </w:rPr>
        <w:t xml:space="preserve"> </w:t>
      </w:r>
      <w:r w:rsidRPr="000C4EC1">
        <w:rPr>
          <w:rStyle w:val="Strong"/>
          <w:rFonts w:eastAsiaTheme="majorEastAsia"/>
          <w:sz w:val="20"/>
          <w:szCs w:val="20"/>
        </w:rPr>
        <w:t>to streamline reporting processes</w:t>
      </w:r>
      <w:r w:rsidRPr="000C4EC1">
        <w:rPr>
          <w:sz w:val="20"/>
          <w:szCs w:val="20"/>
        </w:rPr>
        <w:t xml:space="preserve">, reducing manual analysis time by </w:t>
      </w:r>
      <w:r w:rsidRPr="000C4EC1">
        <w:rPr>
          <w:rStyle w:val="Strong"/>
          <w:rFonts w:eastAsiaTheme="majorEastAsia"/>
          <w:sz w:val="20"/>
          <w:szCs w:val="20"/>
        </w:rPr>
        <w:t>20%</w:t>
      </w:r>
      <w:r w:rsidRPr="000C4EC1">
        <w:rPr>
          <w:sz w:val="20"/>
          <w:szCs w:val="20"/>
        </w:rPr>
        <w:t xml:space="preserve"> and improving stakeholder comprehension.</w:t>
      </w:r>
    </w:p>
    <w:p w14:paraId="0A38E5AD" w14:textId="77777777" w:rsidR="000C4EC1" w:rsidRPr="000C4EC1" w:rsidRDefault="000C4EC1" w:rsidP="003A193F">
      <w:pPr>
        <w:pStyle w:val="NormalWeb"/>
        <w:pBdr>
          <w:bottom w:val="single" w:sz="6" w:space="1" w:color="auto"/>
        </w:pBdr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2"/>
          <w:szCs w:val="22"/>
        </w:rPr>
      </w:pPr>
      <w:r w:rsidRPr="000C4EC1">
        <w:rPr>
          <w:b/>
          <w:bCs/>
          <w:sz w:val="22"/>
          <w:szCs w:val="22"/>
        </w:rPr>
        <w:t>EDUCATION</w:t>
      </w:r>
    </w:p>
    <w:p w14:paraId="43CFCDBA" w14:textId="0A083993" w:rsidR="000C4EC1" w:rsidRPr="008E1264" w:rsidRDefault="008E1264" w:rsidP="003A193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E1264">
        <w:rPr>
          <w:rFonts w:ascii="Times New Roman" w:hAnsi="Times New Roman" w:cs="Times New Roman"/>
          <w:i/>
          <w:iCs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</w:t>
      </w:r>
      <w:r w:rsidRPr="008E1264">
        <w:rPr>
          <w:rFonts w:ascii="Times New Roman" w:hAnsi="Times New Roman" w:cs="Times New Roman"/>
          <w:i/>
          <w:iCs/>
          <w:sz w:val="20"/>
          <w:szCs w:val="20"/>
        </w:rPr>
        <w:t xml:space="preserve">   </w:t>
      </w:r>
      <w:r w:rsidR="000C4EC1" w:rsidRPr="008E1264">
        <w:rPr>
          <w:rFonts w:ascii="Times New Roman" w:hAnsi="Times New Roman" w:cs="Times New Roman"/>
          <w:i/>
          <w:iCs/>
          <w:sz w:val="20"/>
          <w:szCs w:val="20"/>
        </w:rPr>
        <w:t xml:space="preserve">Year </w:t>
      </w:r>
      <w:r w:rsidR="000C4EC1" w:rsidRPr="008E1264">
        <w:rPr>
          <w:rFonts w:ascii="Times New Roman" w:hAnsi="Times New Roman" w:cs="Times New Roman"/>
          <w:sz w:val="20"/>
          <w:szCs w:val="20"/>
        </w:rPr>
        <w:t xml:space="preserve">                                 </w:t>
      </w:r>
      <w:r w:rsidR="000C4EC1" w:rsidRPr="008E1264">
        <w:rPr>
          <w:rFonts w:ascii="Times New Roman" w:hAnsi="Times New Roman" w:cs="Times New Roman"/>
          <w:i/>
          <w:iCs/>
          <w:sz w:val="20"/>
          <w:szCs w:val="20"/>
        </w:rPr>
        <w:t xml:space="preserve">Degree </w:t>
      </w:r>
      <w:r w:rsidR="000C4EC1" w:rsidRPr="008E1264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</w:t>
      </w:r>
      <w:r w:rsidR="000C4EC1" w:rsidRPr="008E1264">
        <w:rPr>
          <w:rFonts w:ascii="Times New Roman" w:hAnsi="Times New Roman" w:cs="Times New Roman"/>
          <w:i/>
          <w:iCs/>
          <w:sz w:val="20"/>
          <w:szCs w:val="20"/>
        </w:rPr>
        <w:t xml:space="preserve">Institute               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C4EC1" w:rsidRPr="008E1264">
        <w:rPr>
          <w:rFonts w:ascii="Times New Roman" w:hAnsi="Times New Roman" w:cs="Times New Roman"/>
          <w:i/>
          <w:iCs/>
          <w:sz w:val="20"/>
          <w:szCs w:val="20"/>
        </w:rPr>
        <w:t xml:space="preserve">    CGPA</w:t>
      </w:r>
      <w:r>
        <w:rPr>
          <w:rFonts w:ascii="Times New Roman" w:hAnsi="Times New Roman" w:cs="Times New Roman"/>
          <w:i/>
          <w:iCs/>
          <w:sz w:val="20"/>
          <w:szCs w:val="20"/>
        </w:rPr>
        <w:t xml:space="preserve">               </w:t>
      </w:r>
    </w:p>
    <w:p w14:paraId="16143509" w14:textId="083F3158" w:rsidR="000C4EC1" w:rsidRPr="008E1264" w:rsidRDefault="008E1264" w:rsidP="003A193F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           </w:t>
      </w:r>
      <w:r w:rsidR="000C4EC1" w:rsidRPr="008E1264">
        <w:rPr>
          <w:rFonts w:ascii="Times New Roman" w:hAnsi="Times New Roman" w:cs="Times New Roman"/>
          <w:sz w:val="18"/>
          <w:szCs w:val="18"/>
        </w:rPr>
        <w:t>2026                              B.Sc Economics, Statistics                                Mount Carmel College Autonomous                                  8.6</w:t>
      </w:r>
    </w:p>
    <w:p w14:paraId="3EF88381" w14:textId="15E19470" w:rsidR="000C4EC1" w:rsidRPr="000C4EC1" w:rsidRDefault="008E1264" w:rsidP="003A193F">
      <w:pPr>
        <w:pStyle w:val="NormalWeb"/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18"/>
          <w:szCs w:val="18"/>
        </w:rPr>
        <w:t xml:space="preserve">                </w:t>
      </w:r>
      <w:r w:rsidR="000C4EC1" w:rsidRPr="000C4EC1">
        <w:rPr>
          <w:sz w:val="18"/>
          <w:szCs w:val="18"/>
        </w:rPr>
        <w:t>2023                              Higher Secondary                                              Bidya Bharati Girls’ High School                                       8.9</w:t>
      </w:r>
    </w:p>
    <w:p w14:paraId="66C1CC52" w14:textId="77777777" w:rsidR="00C92FFC" w:rsidRPr="000C4EC1" w:rsidRDefault="00C92FFC" w:rsidP="003A193F">
      <w:pPr>
        <w:pBdr>
          <w:bottom w:val="single" w:sz="6" w:space="1" w:color="auto"/>
        </w:pBdr>
        <w:shd w:val="clear" w:color="auto" w:fill="D9D9D9" w:themeFill="background1" w:themeFillShade="D9"/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C4EC1">
        <w:rPr>
          <w:rFonts w:ascii="Times New Roman" w:hAnsi="Times New Roman" w:cs="Times New Roman"/>
          <w:b/>
          <w:bCs/>
          <w:sz w:val="22"/>
          <w:szCs w:val="22"/>
        </w:rPr>
        <w:t>PROJECTS</w:t>
      </w:r>
    </w:p>
    <w:p w14:paraId="33C861DF" w14:textId="0B335BAF" w:rsidR="00C92FFC" w:rsidRDefault="00C92FFC" w:rsidP="003A193F">
      <w:pPr>
        <w:pStyle w:val="NormalWeb"/>
        <w:spacing w:before="0" w:beforeAutospacing="0" w:after="0" w:afterAutospacing="0"/>
        <w:rPr>
          <w:i/>
          <w:iCs/>
          <w:sz w:val="20"/>
          <w:szCs w:val="20"/>
        </w:rPr>
      </w:pPr>
      <w:r w:rsidRPr="000C4EC1">
        <w:rPr>
          <w:b/>
          <w:bCs/>
          <w:sz w:val="20"/>
          <w:szCs w:val="20"/>
        </w:rPr>
        <w:t>DeathBot</w:t>
      </w:r>
      <w:r w:rsidRPr="000C4EC1">
        <w:rPr>
          <w:sz w:val="20"/>
          <w:szCs w:val="20"/>
        </w:rPr>
        <w:t xml:space="preserve"> </w:t>
      </w:r>
      <w:r w:rsidR="003A193F" w:rsidRPr="000C4EC1">
        <w:rPr>
          <w:b/>
          <w:bCs/>
          <w:sz w:val="20"/>
          <w:szCs w:val="20"/>
        </w:rPr>
        <w:t>—</w:t>
      </w:r>
      <w:r w:rsidRPr="000C4EC1">
        <w:rPr>
          <w:sz w:val="20"/>
          <w:szCs w:val="20"/>
        </w:rPr>
        <w:t xml:space="preserve"> </w:t>
      </w:r>
      <w:r w:rsidRPr="000C4EC1">
        <w:rPr>
          <w:rStyle w:val="Strong"/>
          <w:rFonts w:eastAsiaTheme="majorEastAsia"/>
          <w:sz w:val="20"/>
          <w:szCs w:val="20"/>
        </w:rPr>
        <w:t>Digital Estate Management System</w:t>
      </w:r>
      <w:r w:rsidRPr="000C4EC1">
        <w:rPr>
          <w:sz w:val="20"/>
          <w:szCs w:val="20"/>
        </w:rPr>
        <w:t xml:space="preserve"> | </w:t>
      </w:r>
      <w:r w:rsidR="001A51AB" w:rsidRPr="000C4EC1">
        <w:rPr>
          <w:i/>
          <w:iCs/>
          <w:sz w:val="20"/>
          <w:szCs w:val="20"/>
        </w:rPr>
        <w:t>Job Simulation – Forage</w:t>
      </w:r>
    </w:p>
    <w:p w14:paraId="645C0B74" w14:textId="0C1408A4" w:rsidR="003A193F" w:rsidRPr="003A193F" w:rsidRDefault="003A193F" w:rsidP="003A193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3A193F">
        <w:rPr>
          <w:sz w:val="20"/>
          <w:szCs w:val="20"/>
        </w:rPr>
        <w:t>Conducted in-depth analysis of market trends and financial dynamics in the sales and trading division using, aligning data-driven insights with client objectives to identify opportunities for portfolio diversification and sustainable, moderate growth strategies.</w:t>
      </w:r>
    </w:p>
    <w:p w14:paraId="108193D5" w14:textId="39789C48" w:rsidR="003A193F" w:rsidRPr="003A193F" w:rsidRDefault="003A193F" w:rsidP="003A193F">
      <w:pPr>
        <w:pStyle w:val="NormalWeb"/>
        <w:numPr>
          <w:ilvl w:val="0"/>
          <w:numId w:val="11"/>
        </w:numPr>
        <w:spacing w:before="0" w:beforeAutospacing="0" w:after="0" w:afterAutospacing="0"/>
        <w:rPr>
          <w:sz w:val="20"/>
          <w:szCs w:val="20"/>
        </w:rPr>
      </w:pPr>
      <w:r w:rsidRPr="003A193F">
        <w:rPr>
          <w:sz w:val="20"/>
          <w:szCs w:val="20"/>
        </w:rPr>
        <w:t>Researched and proposed workflow optimizations for trade execution by leveraging automation and process analysis, developing tailored investment recommendations and client proposals to enhance efficiency and strategic alignment.</w:t>
      </w:r>
    </w:p>
    <w:p w14:paraId="2BBA6E69" w14:textId="71E9FA14" w:rsidR="00C92FFC" w:rsidRPr="000C4EC1" w:rsidRDefault="00C92FFC" w:rsidP="003A19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C4EC1">
        <w:rPr>
          <w:b/>
          <w:bCs/>
          <w:sz w:val="20"/>
          <w:szCs w:val="20"/>
        </w:rPr>
        <w:t>JPMorgan Chase  — Quantitative Research</w:t>
      </w:r>
      <w:r w:rsidRPr="000C4EC1">
        <w:rPr>
          <w:sz w:val="20"/>
          <w:szCs w:val="20"/>
        </w:rPr>
        <w:t xml:space="preserve"> | </w:t>
      </w:r>
      <w:r w:rsidRPr="000C4EC1">
        <w:rPr>
          <w:i/>
          <w:iCs/>
          <w:sz w:val="20"/>
          <w:szCs w:val="20"/>
        </w:rPr>
        <w:t>Job Simulation – Forage</w:t>
      </w:r>
    </w:p>
    <w:p w14:paraId="79C3C559" w14:textId="77777777" w:rsidR="003F002C" w:rsidRPr="003F002C" w:rsidRDefault="003F002C" w:rsidP="003A193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3F002C">
        <w:rPr>
          <w:sz w:val="20"/>
          <w:szCs w:val="20"/>
        </w:rPr>
        <w:t>Analyzed loan portfolio data to estimate borrower probability of default using statistical methods and machine learning models, enhancing risk prediction accuracy.</w:t>
      </w:r>
    </w:p>
    <w:p w14:paraId="6676DDDE" w14:textId="77777777" w:rsidR="003F002C" w:rsidRDefault="003F002C" w:rsidP="003A193F">
      <w:pPr>
        <w:pStyle w:val="NormalWeb"/>
        <w:numPr>
          <w:ilvl w:val="0"/>
          <w:numId w:val="9"/>
        </w:numPr>
        <w:spacing w:before="0" w:beforeAutospacing="0" w:after="0" w:afterAutospacing="0"/>
        <w:rPr>
          <w:sz w:val="20"/>
          <w:szCs w:val="20"/>
        </w:rPr>
      </w:pPr>
      <w:r w:rsidRPr="003F002C">
        <w:rPr>
          <w:sz w:val="20"/>
          <w:szCs w:val="20"/>
        </w:rPr>
        <w:t>Developed a dynamic programming approach to categorize continuous FICO scores into discrete buckets, optimizing the predictive power of default risk models and enabling precise expected loss calculations.</w:t>
      </w:r>
    </w:p>
    <w:p w14:paraId="2EDD2801" w14:textId="509D26B7" w:rsidR="003A193F" w:rsidRDefault="00EA7ACF" w:rsidP="003A193F">
      <w:pPr>
        <w:pStyle w:val="NormalWeb"/>
        <w:spacing w:before="0" w:beforeAutospacing="0" w:after="0" w:afterAutospacing="0"/>
        <w:rPr>
          <w:b/>
          <w:bCs/>
          <w:sz w:val="20"/>
          <w:szCs w:val="20"/>
        </w:rPr>
      </w:pPr>
      <w:r w:rsidRPr="00EA7ACF">
        <w:rPr>
          <w:b/>
          <w:bCs/>
          <w:sz w:val="20"/>
          <w:szCs w:val="20"/>
        </w:rPr>
        <w:t>Goldman Sachs</w:t>
      </w:r>
      <w:r>
        <w:rPr>
          <w:b/>
          <w:bCs/>
          <w:sz w:val="20"/>
          <w:szCs w:val="20"/>
        </w:rPr>
        <w:t xml:space="preserve"> </w:t>
      </w:r>
      <w:r w:rsidR="003A193F" w:rsidRPr="000C4EC1">
        <w:rPr>
          <w:b/>
          <w:bCs/>
          <w:sz w:val="20"/>
          <w:szCs w:val="20"/>
        </w:rPr>
        <w:t>—</w:t>
      </w:r>
      <w:r w:rsidR="003A193F">
        <w:rPr>
          <w:b/>
          <w:bCs/>
          <w:sz w:val="20"/>
          <w:szCs w:val="20"/>
        </w:rPr>
        <w:t xml:space="preserve"> </w:t>
      </w:r>
      <w:r w:rsidR="003A193F" w:rsidRPr="000C4EC1">
        <w:rPr>
          <w:b/>
          <w:bCs/>
          <w:sz w:val="20"/>
          <w:szCs w:val="20"/>
        </w:rPr>
        <w:t xml:space="preserve"> </w:t>
      </w:r>
      <w:r w:rsidR="00760618" w:rsidRPr="00760618">
        <w:rPr>
          <w:b/>
          <w:bCs/>
          <w:sz w:val="20"/>
          <w:szCs w:val="20"/>
        </w:rPr>
        <w:t>Excel Skills for Business</w:t>
      </w:r>
      <w:r w:rsidR="00760618">
        <w:rPr>
          <w:b/>
          <w:bCs/>
          <w:sz w:val="20"/>
          <w:szCs w:val="20"/>
        </w:rPr>
        <w:t xml:space="preserve"> </w:t>
      </w:r>
      <w:r w:rsidR="00760618" w:rsidRPr="000C4EC1">
        <w:rPr>
          <w:sz w:val="20"/>
          <w:szCs w:val="20"/>
        </w:rPr>
        <w:t xml:space="preserve">| </w:t>
      </w:r>
      <w:r w:rsidR="00760618" w:rsidRPr="000C4EC1">
        <w:rPr>
          <w:i/>
          <w:iCs/>
          <w:sz w:val="20"/>
          <w:szCs w:val="20"/>
        </w:rPr>
        <w:t>Job Simulation – Forage</w:t>
      </w:r>
    </w:p>
    <w:p w14:paraId="548FA750" w14:textId="77777777" w:rsidR="00EA7ACF" w:rsidRPr="00EA7ACF" w:rsidRDefault="00EA7ACF" w:rsidP="00EA7ACF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r w:rsidRPr="00EA7ACF">
        <w:rPr>
          <w:sz w:val="20"/>
          <w:szCs w:val="20"/>
        </w:rPr>
        <w:t>Leveraged advanced Excel functionalities, including data cleansing, manipulation, and conditional formatting, to ensure accuracy in financial records and support operational decision-making in a simulated global banking context.</w:t>
      </w:r>
    </w:p>
    <w:p w14:paraId="25A913C1" w14:textId="36C5E692" w:rsidR="00EA7ACF" w:rsidRPr="003F002C" w:rsidRDefault="00EA7ACF" w:rsidP="00EA7ACF">
      <w:pPr>
        <w:pStyle w:val="NormalWeb"/>
        <w:numPr>
          <w:ilvl w:val="0"/>
          <w:numId w:val="13"/>
        </w:numPr>
        <w:spacing w:before="0" w:beforeAutospacing="0" w:after="0" w:afterAutospacing="0"/>
        <w:rPr>
          <w:sz w:val="20"/>
          <w:szCs w:val="20"/>
        </w:rPr>
      </w:pPr>
      <w:r w:rsidRPr="00EA7ACF">
        <w:rPr>
          <w:sz w:val="20"/>
          <w:szCs w:val="20"/>
        </w:rPr>
        <w:t>Automated data processes by developing VBA macros and interactive dashboards, enhancing efficiency and enabling impactful visual storytelling for account sales reporting and trade reconciliation.</w:t>
      </w:r>
    </w:p>
    <w:p w14:paraId="6FE18823" w14:textId="3FAA78DE" w:rsidR="008E74FF" w:rsidRPr="007B226E" w:rsidRDefault="008E74FF" w:rsidP="003A19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7B226E">
        <w:rPr>
          <w:b/>
          <w:bCs/>
          <w:sz w:val="20"/>
          <w:szCs w:val="20"/>
        </w:rPr>
        <w:t xml:space="preserve">Quantium </w:t>
      </w:r>
      <w:r w:rsidR="003A193F" w:rsidRPr="000C4EC1">
        <w:rPr>
          <w:b/>
          <w:bCs/>
          <w:sz w:val="20"/>
          <w:szCs w:val="20"/>
        </w:rPr>
        <w:t>—</w:t>
      </w:r>
      <w:r w:rsidR="003A193F">
        <w:rPr>
          <w:b/>
          <w:bCs/>
          <w:sz w:val="20"/>
          <w:szCs w:val="20"/>
        </w:rPr>
        <w:t xml:space="preserve"> </w:t>
      </w:r>
      <w:r w:rsidRPr="007B226E">
        <w:rPr>
          <w:b/>
          <w:bCs/>
          <w:sz w:val="20"/>
          <w:szCs w:val="20"/>
        </w:rPr>
        <w:t>Data Analytics Job Simulation |</w:t>
      </w:r>
      <w:r w:rsidRPr="007B226E">
        <w:rPr>
          <w:sz w:val="20"/>
          <w:szCs w:val="20"/>
        </w:rPr>
        <w:t xml:space="preserve"> </w:t>
      </w:r>
      <w:r w:rsidRPr="007B226E">
        <w:rPr>
          <w:i/>
          <w:iCs/>
          <w:sz w:val="20"/>
          <w:szCs w:val="20"/>
        </w:rPr>
        <w:t>Forage</w:t>
      </w:r>
    </w:p>
    <w:p w14:paraId="3A309888" w14:textId="77777777" w:rsidR="008E74FF" w:rsidRPr="007B226E" w:rsidRDefault="008E74FF" w:rsidP="003A193F">
      <w:pPr>
        <w:pStyle w:val="NormalWeb"/>
        <w:numPr>
          <w:ilvl w:val="0"/>
          <w:numId w:val="3"/>
        </w:numPr>
        <w:spacing w:before="0" w:beforeAutospacing="0" w:after="0"/>
        <w:rPr>
          <w:sz w:val="20"/>
          <w:szCs w:val="20"/>
        </w:rPr>
      </w:pPr>
      <w:r w:rsidRPr="007B226E">
        <w:rPr>
          <w:sz w:val="20"/>
          <w:szCs w:val="20"/>
        </w:rPr>
        <w:t xml:space="preserve">Conducted end-to-end retail analytics on transaction and customer data; cleaned inconsistencies, defined purchase metrics, segmented customers by behavior, and identified chip category sales drivers—directly applicable to understanding consumer segments and category management at </w:t>
      </w:r>
      <w:r w:rsidRPr="002D5F04">
        <w:rPr>
          <w:b/>
          <w:bCs/>
          <w:sz w:val="20"/>
          <w:szCs w:val="20"/>
        </w:rPr>
        <w:t>Hector Beverages.</w:t>
      </w:r>
    </w:p>
    <w:p w14:paraId="75586FF2" w14:textId="77777777" w:rsidR="008E74FF" w:rsidRDefault="008E74FF" w:rsidP="003A193F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 w:rsidRPr="007B226E">
        <w:rPr>
          <w:sz w:val="20"/>
          <w:szCs w:val="20"/>
        </w:rPr>
        <w:t>Performed uplift testing on trial store layouts using statistical analysis and correlation metrics; evaluated performance against control stores and translated data insights into actionable strategic recommendations for category rollout—demonstrating commercial acumen and strategic thinking essential for brand strategy executio</w:t>
      </w:r>
      <w:r>
        <w:rPr>
          <w:sz w:val="20"/>
          <w:szCs w:val="20"/>
        </w:rPr>
        <w:t>n.</w:t>
      </w:r>
    </w:p>
    <w:p w14:paraId="2DB80F18" w14:textId="4D2E8902" w:rsidR="00C92FFC" w:rsidRPr="000C4EC1" w:rsidRDefault="008E74FF" w:rsidP="003A193F">
      <w:pPr>
        <w:pStyle w:val="NormalWeb"/>
        <w:pBdr>
          <w:bottom w:val="single" w:sz="6" w:space="1" w:color="auto"/>
        </w:pBdr>
        <w:shd w:val="clear" w:color="auto" w:fill="D9D9D9" w:themeFill="background1" w:themeFillShade="D9"/>
        <w:spacing w:before="0" w:beforeAutospacing="0"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EXTRACURRICULARS</w:t>
      </w:r>
    </w:p>
    <w:p w14:paraId="7D040921" w14:textId="75003CD9" w:rsidR="00BB7254" w:rsidRDefault="00CF19C5" w:rsidP="003A19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Data Team Member</w:t>
      </w:r>
      <w:r w:rsidR="00BB725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BB7254">
        <w:rPr>
          <w:rFonts w:ascii="Times New Roman" w:hAnsi="Times New Roman" w:cs="Times New Roman"/>
          <w:sz w:val="20"/>
          <w:szCs w:val="20"/>
        </w:rPr>
        <w:t xml:space="preserve"> |  </w:t>
      </w:r>
      <w:r w:rsidRPr="000C4EC1">
        <w:rPr>
          <w:rFonts w:ascii="Times New Roman" w:hAnsi="Times New Roman" w:cs="Times New Roman"/>
          <w:sz w:val="20"/>
          <w:szCs w:val="20"/>
        </w:rPr>
        <w:t>Placement Cell</w:t>
      </w:r>
      <w:r w:rsidR="00BB725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B7254"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—</w:t>
      </w:r>
      <w:r w:rsidRPr="000C4EC1">
        <w:rPr>
          <w:rFonts w:ascii="Times New Roman" w:hAnsi="Times New Roman" w:cs="Times New Roman"/>
          <w:i/>
          <w:iCs/>
          <w:sz w:val="20"/>
          <w:szCs w:val="20"/>
        </w:rPr>
        <w:t xml:space="preserve"> Mount Carmel College</w:t>
      </w:r>
    </w:p>
    <w:p w14:paraId="7D7F99A5" w14:textId="77D9E3C6" w:rsidR="00CF19C5" w:rsidRPr="00BB7254" w:rsidRDefault="00CF19C5" w:rsidP="003A193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B7254">
        <w:rPr>
          <w:rFonts w:ascii="Times New Roman" w:hAnsi="Times New Roman" w:cs="Times New Roman"/>
          <w:sz w:val="20"/>
          <w:szCs w:val="20"/>
        </w:rPr>
        <w:t>Managed and streamlined student and company recruitment data, ensuring accuracy and efficiency in operations</w:t>
      </w:r>
    </w:p>
    <w:p w14:paraId="02C22853" w14:textId="61D2E8B2" w:rsidR="00BB7254" w:rsidRDefault="002154B5" w:rsidP="003A193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Design Head</w:t>
      </w:r>
      <w:r w:rsidR="00BB7254">
        <w:rPr>
          <w:rFonts w:ascii="Times New Roman" w:hAnsi="Times New Roman" w:cs="Times New Roman"/>
          <w:sz w:val="20"/>
          <w:szCs w:val="20"/>
        </w:rPr>
        <w:t xml:space="preserve"> | </w:t>
      </w:r>
      <w:r w:rsidRPr="000C4EC1">
        <w:rPr>
          <w:rFonts w:ascii="Times New Roman" w:hAnsi="Times New Roman" w:cs="Times New Roman"/>
          <w:sz w:val="20"/>
          <w:szCs w:val="20"/>
        </w:rPr>
        <w:t>French Association</w:t>
      </w:r>
      <w:r w:rsidRPr="000C4EC1">
        <w:rPr>
          <w:rFonts w:ascii="Times New Roman" w:hAnsi="Times New Roman" w:cs="Times New Roman"/>
          <w:i/>
          <w:iCs/>
          <w:sz w:val="20"/>
          <w:szCs w:val="20"/>
        </w:rPr>
        <w:t>,</w:t>
      </w:r>
      <w:r w:rsidR="00BB7254">
        <w:rPr>
          <w:rFonts w:ascii="Times New Roman" w:hAnsi="Times New Roman" w:cs="Times New Roman"/>
          <w:sz w:val="20"/>
          <w:szCs w:val="20"/>
        </w:rPr>
        <w:t xml:space="preserve"> ANOVAtion </w:t>
      </w:r>
      <w:r w:rsidR="00BB7254"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—</w:t>
      </w:r>
      <w:r w:rsidR="00BB725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Pr="000C4EC1">
        <w:rPr>
          <w:rFonts w:ascii="Times New Roman" w:hAnsi="Times New Roman" w:cs="Times New Roman"/>
          <w:i/>
          <w:iCs/>
          <w:sz w:val="20"/>
          <w:szCs w:val="20"/>
        </w:rPr>
        <w:t>Mount Carmel College Autonomous</w:t>
      </w:r>
    </w:p>
    <w:p w14:paraId="0C6BD74C" w14:textId="6D91A52F" w:rsidR="002154B5" w:rsidRPr="00BB7254" w:rsidRDefault="002154B5" w:rsidP="003A193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B7254">
        <w:rPr>
          <w:rFonts w:ascii="Times New Roman" w:hAnsi="Times New Roman" w:cs="Times New Roman"/>
          <w:sz w:val="20"/>
          <w:szCs w:val="20"/>
        </w:rPr>
        <w:t>Coordinated branding for 5+ cultural events with multilingual communication.</w:t>
      </w:r>
    </w:p>
    <w:p w14:paraId="22900F3C" w14:textId="22A80EBA" w:rsidR="00656736" w:rsidRPr="000C4EC1" w:rsidRDefault="00656736" w:rsidP="003A193F">
      <w:pPr>
        <w:pBdr>
          <w:bottom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C4EC1">
        <w:rPr>
          <w:rFonts w:ascii="Times New Roman" w:hAnsi="Times New Roman" w:cs="Times New Roman"/>
          <w:b/>
          <w:bCs/>
          <w:sz w:val="22"/>
          <w:szCs w:val="22"/>
        </w:rPr>
        <w:t>ACHIEVEMENTS &amp; RECOGNITION</w:t>
      </w:r>
    </w:p>
    <w:p w14:paraId="6439A6AD" w14:textId="40EDAF97" w:rsidR="00656736" w:rsidRPr="000C4EC1" w:rsidRDefault="00656736" w:rsidP="003A19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C4EC1">
        <w:rPr>
          <w:rFonts w:ascii="Times New Roman" w:hAnsi="Times New Roman" w:cs="Times New Roman"/>
          <w:sz w:val="20"/>
          <w:szCs w:val="20"/>
        </w:rPr>
        <w:t>2nd Place – St. Joseph’s University Shark Tank (DeathBot project).</w:t>
      </w:r>
    </w:p>
    <w:p w14:paraId="12BC2C84" w14:textId="1316D65D" w:rsidR="00656736" w:rsidRPr="00156549" w:rsidRDefault="00156549" w:rsidP="003A19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</w:t>
      </w:r>
      <w:r w:rsidR="00656736" w:rsidRPr="00156549">
        <w:rPr>
          <w:rFonts w:ascii="Times New Roman" w:hAnsi="Times New Roman" w:cs="Times New Roman"/>
          <w:sz w:val="20"/>
          <w:szCs w:val="20"/>
        </w:rPr>
        <w:t>uthor</w:t>
      </w:r>
      <w:r>
        <w:rPr>
          <w:rFonts w:ascii="Times New Roman" w:hAnsi="Times New Roman" w:cs="Times New Roman"/>
          <w:sz w:val="20"/>
          <w:szCs w:val="20"/>
        </w:rPr>
        <w:t>ed newsletter</w:t>
      </w:r>
      <w:r w:rsidR="00656736" w:rsidRPr="00156549">
        <w:rPr>
          <w:rFonts w:ascii="Times New Roman" w:hAnsi="Times New Roman" w:cs="Times New Roman"/>
          <w:sz w:val="20"/>
          <w:szCs w:val="20"/>
        </w:rPr>
        <w:t xml:space="preserve"> – </w:t>
      </w:r>
      <w:r w:rsidR="00820715" w:rsidRPr="00156549">
        <w:rPr>
          <w:rFonts w:ascii="Times New Roman" w:hAnsi="Times New Roman" w:cs="Times New Roman"/>
          <w:sz w:val="20"/>
          <w:szCs w:val="20"/>
        </w:rPr>
        <w:t>Sankhyiki</w:t>
      </w:r>
      <w:r w:rsidR="00062215" w:rsidRPr="00156549">
        <w:rPr>
          <w:rFonts w:ascii="Times New Roman" w:hAnsi="Times New Roman" w:cs="Times New Roman"/>
          <w:sz w:val="20"/>
          <w:szCs w:val="20"/>
        </w:rPr>
        <w:t>,</w:t>
      </w:r>
      <w:r w:rsidR="00820715" w:rsidRPr="00156549">
        <w:rPr>
          <w:rFonts w:ascii="Times New Roman" w:hAnsi="Times New Roman" w:cs="Times New Roman"/>
          <w:sz w:val="20"/>
          <w:szCs w:val="20"/>
        </w:rPr>
        <w:t xml:space="preserve"> Artha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156549">
        <w:rPr>
          <w:rFonts w:ascii="Times New Roman" w:hAnsi="Times New Roman" w:cs="Times New Roman"/>
          <w:sz w:val="20"/>
          <w:szCs w:val="20"/>
        </w:rPr>
        <w:t>achieving an average readership of 150 students per published piece.</w:t>
      </w:r>
    </w:p>
    <w:p w14:paraId="6C4633B7" w14:textId="0CC20A7A" w:rsidR="00062215" w:rsidRPr="000C4EC1" w:rsidRDefault="00062215" w:rsidP="003A19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sz w:val="20"/>
          <w:szCs w:val="20"/>
        </w:rPr>
        <w:t>Microsoft Power BI Data Analyst Certified.</w:t>
      </w:r>
    </w:p>
    <w:p w14:paraId="691B44C0" w14:textId="251C29A7" w:rsidR="00062215" w:rsidRPr="000C4EC1" w:rsidRDefault="00062215" w:rsidP="003A193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sz w:val="20"/>
          <w:szCs w:val="20"/>
        </w:rPr>
        <w:t>Student Member – Royal Statistical Society (UK), Inter</w:t>
      </w:r>
      <w:r w:rsidR="003072AF" w:rsidRPr="000C4EC1">
        <w:rPr>
          <w:rFonts w:ascii="Times New Roman" w:hAnsi="Times New Roman" w:cs="Times New Roman"/>
          <w:sz w:val="20"/>
          <w:szCs w:val="20"/>
        </w:rPr>
        <w:t>national Indian Statistical Association</w:t>
      </w:r>
      <w:r w:rsidRPr="000C4EC1">
        <w:rPr>
          <w:rFonts w:ascii="Times New Roman" w:hAnsi="Times New Roman" w:cs="Times New Roman"/>
          <w:sz w:val="20"/>
          <w:szCs w:val="20"/>
        </w:rPr>
        <w:t>.</w:t>
      </w:r>
    </w:p>
    <w:p w14:paraId="4CA4AC0E" w14:textId="3F9F7979" w:rsidR="00C92FFC" w:rsidRPr="000C4EC1" w:rsidRDefault="00C92FFC" w:rsidP="003A193F">
      <w:pPr>
        <w:pBdr>
          <w:bottom w:val="single" w:sz="4" w:space="1" w:color="auto"/>
        </w:pBdr>
        <w:shd w:val="clear" w:color="auto" w:fill="D9D9D9" w:themeFill="background1" w:themeFillShade="D9"/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C4EC1">
        <w:rPr>
          <w:rFonts w:ascii="Times New Roman" w:hAnsi="Times New Roman" w:cs="Times New Roman"/>
          <w:b/>
          <w:bCs/>
          <w:sz w:val="22"/>
          <w:szCs w:val="22"/>
        </w:rPr>
        <w:t>CERTIFICATIONS</w:t>
      </w:r>
    </w:p>
    <w:p w14:paraId="64697CC9" w14:textId="33FCB2CA" w:rsidR="00C92FFC" w:rsidRPr="000C4EC1" w:rsidRDefault="00C92FFC" w:rsidP="003A193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Investor Certificate Examination – </w:t>
      </w:r>
      <w:r w:rsidRPr="000C4EC1">
        <w:rPr>
          <w:rFonts w:ascii="Times New Roman" w:hAnsi="Times New Roman" w:cs="Times New Roman"/>
          <w:sz w:val="20"/>
          <w:szCs w:val="20"/>
          <w:shd w:val="clear" w:color="auto" w:fill="FFFFFF"/>
        </w:rPr>
        <w:t>SEBI (valid till 2026)</w:t>
      </w:r>
    </w:p>
    <w:p w14:paraId="1A5F0AE7" w14:textId="77777777" w:rsidR="00C92FFC" w:rsidRPr="000C4EC1" w:rsidRDefault="00C92FFC" w:rsidP="003A193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Microsoft Certified: Azure AI Fundamentals</w:t>
      </w:r>
      <w:r w:rsidRPr="000C4EC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— Microsoft (Nov 2024)</w:t>
      </w:r>
    </w:p>
    <w:p w14:paraId="7A0723E8" w14:textId="43E80A4D" w:rsidR="00811997" w:rsidRPr="000C4EC1" w:rsidRDefault="00811997" w:rsidP="003A193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Diploma in Data Analysis</w:t>
      </w:r>
      <w:r w:rsidRPr="000C4EC1">
        <w:rPr>
          <w:rFonts w:ascii="Times New Roman" w:hAnsi="Times New Roman" w:cs="Times New Roman"/>
          <w:sz w:val="20"/>
          <w:szCs w:val="20"/>
        </w:rPr>
        <w:t xml:space="preserve"> – eLearning College (May 2024)</w:t>
      </w:r>
    </w:p>
    <w:p w14:paraId="55A10361" w14:textId="77777777" w:rsidR="00C92FFC" w:rsidRDefault="00C92FFC" w:rsidP="003A193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</w:rPr>
        <w:t>Cybersecurity Awareness for Investors</w:t>
      </w:r>
      <w:r w:rsidRPr="000C4EC1">
        <w:rPr>
          <w:rFonts w:ascii="Times New Roman" w:hAnsi="Times New Roman" w:cs="Times New Roman"/>
          <w:sz w:val="20"/>
          <w:szCs w:val="20"/>
        </w:rPr>
        <w:t xml:space="preserve"> – NISM (Jun 2025)</w:t>
      </w:r>
    </w:p>
    <w:p w14:paraId="13C16A64" w14:textId="223A8453" w:rsidR="00760618" w:rsidRPr="00760618" w:rsidRDefault="00760618" w:rsidP="0076061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0C4E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Microsoft Power BI Data Analyst Training — </w:t>
      </w:r>
      <w:r w:rsidRPr="000C4EC1">
        <w:rPr>
          <w:rFonts w:ascii="Times New Roman" w:hAnsi="Times New Roman" w:cs="Times New Roman"/>
          <w:sz w:val="20"/>
          <w:szCs w:val="20"/>
          <w:shd w:val="clear" w:color="auto" w:fill="FFFFFF"/>
        </w:rPr>
        <w:t>Microsoft (Feb 2024)</w:t>
      </w:r>
    </w:p>
    <w:p w14:paraId="1D0B92F5" w14:textId="77777777" w:rsidR="00C92FFC" w:rsidRPr="000C4EC1" w:rsidRDefault="00C92FFC" w:rsidP="003A193F">
      <w:pPr>
        <w:pBdr>
          <w:bottom w:val="single" w:sz="6" w:space="1" w:color="auto"/>
        </w:pBdr>
        <w:shd w:val="clear" w:color="auto" w:fill="D9D9D9" w:themeFill="background1" w:themeFillShade="D9"/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Hlk214739993"/>
      <w:r w:rsidRPr="000C4EC1">
        <w:rPr>
          <w:rFonts w:ascii="Times New Roman" w:hAnsi="Times New Roman" w:cs="Times New Roman"/>
          <w:b/>
          <w:bCs/>
          <w:sz w:val="22"/>
          <w:szCs w:val="22"/>
        </w:rPr>
        <w:t>SKILLS</w:t>
      </w:r>
    </w:p>
    <w:p w14:paraId="573CEF99" w14:textId="61C0CFF0" w:rsidR="00760618" w:rsidRPr="000C4EC1" w:rsidRDefault="00760618" w:rsidP="003A193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1" w:name="_Hlk214740200"/>
      <w:r>
        <w:rPr>
          <w:rFonts w:ascii="Times New Roman" w:hAnsi="Times New Roman" w:cs="Times New Roman"/>
          <w:sz w:val="20"/>
          <w:szCs w:val="20"/>
        </w:rPr>
        <w:t>Advanced</w:t>
      </w:r>
      <w:r w:rsidR="00820715" w:rsidRPr="000C4EC1">
        <w:rPr>
          <w:rFonts w:ascii="Times New Roman" w:hAnsi="Times New Roman" w:cs="Times New Roman"/>
          <w:sz w:val="20"/>
          <w:szCs w:val="20"/>
        </w:rPr>
        <w:t xml:space="preserve"> Excel</w:t>
      </w:r>
      <w:bookmarkEnd w:id="0"/>
      <w:r w:rsidR="008E1264">
        <w:rPr>
          <w:rFonts w:ascii="Times New Roman" w:hAnsi="Times New Roman" w:cs="Times New Roman"/>
          <w:sz w:val="20"/>
          <w:szCs w:val="20"/>
        </w:rPr>
        <w:t xml:space="preserve">, </w:t>
      </w:r>
      <w:r w:rsidR="00820715" w:rsidRPr="000C4EC1">
        <w:rPr>
          <w:rFonts w:ascii="Times New Roman" w:hAnsi="Times New Roman" w:cs="Times New Roman"/>
          <w:sz w:val="20"/>
          <w:szCs w:val="20"/>
        </w:rPr>
        <w:t xml:space="preserve">PowerPoint, </w:t>
      </w:r>
      <w:r w:rsidRPr="00760618">
        <w:rPr>
          <w:rFonts w:ascii="Times New Roman" w:hAnsi="Times New Roman" w:cs="Times New Roman"/>
          <w:sz w:val="20"/>
          <w:szCs w:val="20"/>
        </w:rPr>
        <w:t>Data Analysis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60618">
        <w:rPr>
          <w:rFonts w:ascii="Times New Roman" w:hAnsi="Times New Roman" w:cs="Times New Roman"/>
          <w:sz w:val="20"/>
          <w:szCs w:val="20"/>
        </w:rPr>
        <w:t>&amp; Visualization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="00820715" w:rsidRPr="000C4EC1">
        <w:rPr>
          <w:rFonts w:ascii="Times New Roman" w:hAnsi="Times New Roman" w:cs="Times New Roman"/>
          <w:sz w:val="20"/>
          <w:szCs w:val="20"/>
        </w:rPr>
        <w:t xml:space="preserve">Power BI, Tableau, SQL, R, Dashboard Building, </w:t>
      </w:r>
      <w:r>
        <w:rPr>
          <w:rFonts w:ascii="Times New Roman" w:hAnsi="Times New Roman" w:cs="Times New Roman"/>
          <w:sz w:val="20"/>
          <w:szCs w:val="20"/>
        </w:rPr>
        <w:t>Outlook</w:t>
      </w:r>
      <w:r w:rsidRPr="00760618">
        <w:rPr>
          <w:rFonts w:ascii="Times New Roman" w:hAnsi="Times New Roman" w:cs="Times New Roman"/>
          <w:sz w:val="20"/>
          <w:szCs w:val="20"/>
        </w:rPr>
        <w:t xml:space="preserve">, </w:t>
      </w:r>
      <w:r w:rsidR="00820715" w:rsidRPr="00760618">
        <w:rPr>
          <w:rFonts w:ascii="Times New Roman" w:hAnsi="Times New Roman" w:cs="Times New Roman"/>
          <w:sz w:val="20"/>
          <w:szCs w:val="20"/>
        </w:rPr>
        <w:t>Communication,</w:t>
      </w:r>
      <w:r w:rsidRPr="00760618">
        <w:rPr>
          <w:rFonts w:ascii="Times New Roman" w:hAnsi="Times New Roman" w:cs="Times New Roman"/>
          <w:sz w:val="20"/>
          <w:szCs w:val="20"/>
        </w:rPr>
        <w:t xml:space="preserve"> </w:t>
      </w:r>
      <w:r w:rsidR="00820715" w:rsidRPr="00760618">
        <w:rPr>
          <w:rFonts w:ascii="Times New Roman" w:hAnsi="Times New Roman" w:cs="Times New Roman"/>
          <w:sz w:val="20"/>
          <w:szCs w:val="20"/>
        </w:rPr>
        <w:t>Leadership, Project Management, Critical Thinking</w:t>
      </w:r>
      <w:bookmarkEnd w:id="1"/>
      <w:r w:rsidRPr="00760618">
        <w:rPr>
          <w:rFonts w:ascii="Times New Roman" w:hAnsi="Times New Roman" w:cs="Times New Roman"/>
          <w:sz w:val="20"/>
          <w:szCs w:val="20"/>
        </w:rPr>
        <w:t xml:space="preserve">, </w:t>
      </w:r>
      <w:r w:rsidRPr="00760618">
        <w:rPr>
          <w:rFonts w:ascii="Times New Roman" w:hAnsi="Times New Roman" w:cs="Times New Roman"/>
          <w:sz w:val="20"/>
          <w:szCs w:val="20"/>
        </w:rPr>
        <w:t>Stakeholder Communication</w:t>
      </w:r>
      <w:r w:rsidRPr="00760618">
        <w:rPr>
          <w:rFonts w:ascii="Times New Roman" w:hAnsi="Times New Roman" w:cs="Times New Roman"/>
          <w:sz w:val="20"/>
          <w:szCs w:val="20"/>
        </w:rPr>
        <w:t xml:space="preserve">, </w:t>
      </w:r>
      <w:r w:rsidRPr="00760618">
        <w:rPr>
          <w:rFonts w:ascii="Times New Roman" w:hAnsi="Times New Roman" w:cs="Times New Roman"/>
          <w:sz w:val="20"/>
          <w:szCs w:val="20"/>
        </w:rPr>
        <w:t>Reporting</w:t>
      </w:r>
      <w:r w:rsidRPr="00760618">
        <w:rPr>
          <w:rFonts w:ascii="Times New Roman" w:hAnsi="Times New Roman" w:cs="Times New Roman"/>
          <w:sz w:val="20"/>
          <w:szCs w:val="20"/>
        </w:rPr>
        <w:t xml:space="preserve">, </w:t>
      </w:r>
      <w:r w:rsidRPr="00760618">
        <w:rPr>
          <w:rFonts w:ascii="Times New Roman" w:hAnsi="Times New Roman" w:cs="Times New Roman"/>
          <w:sz w:val="20"/>
          <w:szCs w:val="20"/>
        </w:rPr>
        <w:t>Attention to Detail</w:t>
      </w:r>
    </w:p>
    <w:sectPr w:rsidR="00760618" w:rsidRPr="000C4EC1" w:rsidSect="008E74F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3EE4"/>
    <w:multiLevelType w:val="multilevel"/>
    <w:tmpl w:val="395622A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F70FE5"/>
    <w:multiLevelType w:val="multilevel"/>
    <w:tmpl w:val="0874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C6018E"/>
    <w:multiLevelType w:val="multilevel"/>
    <w:tmpl w:val="4CF84A3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7011E"/>
    <w:multiLevelType w:val="multilevel"/>
    <w:tmpl w:val="187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351742"/>
    <w:multiLevelType w:val="multilevel"/>
    <w:tmpl w:val="FB6AABF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D7AFB"/>
    <w:multiLevelType w:val="multilevel"/>
    <w:tmpl w:val="39B076F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0D2653"/>
    <w:multiLevelType w:val="hybridMultilevel"/>
    <w:tmpl w:val="12C44F9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F2D0BF1"/>
    <w:multiLevelType w:val="multilevel"/>
    <w:tmpl w:val="6D04B1B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71697"/>
    <w:multiLevelType w:val="hybridMultilevel"/>
    <w:tmpl w:val="F098A86E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7C3290"/>
    <w:multiLevelType w:val="hybridMultilevel"/>
    <w:tmpl w:val="519434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DB800EC"/>
    <w:multiLevelType w:val="multilevel"/>
    <w:tmpl w:val="BF3E205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62C4A96"/>
    <w:multiLevelType w:val="multilevel"/>
    <w:tmpl w:val="613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334E51"/>
    <w:multiLevelType w:val="hybridMultilevel"/>
    <w:tmpl w:val="2A92AA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3914781">
    <w:abstractNumId w:val="2"/>
  </w:num>
  <w:num w:numId="2" w16cid:durableId="565607347">
    <w:abstractNumId w:val="7"/>
  </w:num>
  <w:num w:numId="3" w16cid:durableId="1940260779">
    <w:abstractNumId w:val="4"/>
  </w:num>
  <w:num w:numId="4" w16cid:durableId="759250887">
    <w:abstractNumId w:val="8"/>
  </w:num>
  <w:num w:numId="5" w16cid:durableId="1969356897">
    <w:abstractNumId w:val="6"/>
  </w:num>
  <w:num w:numId="6" w16cid:durableId="1692105852">
    <w:abstractNumId w:val="9"/>
  </w:num>
  <w:num w:numId="7" w16cid:durableId="1664122190">
    <w:abstractNumId w:val="11"/>
  </w:num>
  <w:num w:numId="8" w16cid:durableId="1198473516">
    <w:abstractNumId w:val="12"/>
  </w:num>
  <w:num w:numId="9" w16cid:durableId="1414233049">
    <w:abstractNumId w:val="5"/>
  </w:num>
  <w:num w:numId="10" w16cid:durableId="716007622">
    <w:abstractNumId w:val="3"/>
  </w:num>
  <w:num w:numId="11" w16cid:durableId="179701959">
    <w:abstractNumId w:val="10"/>
  </w:num>
  <w:num w:numId="12" w16cid:durableId="1036199229">
    <w:abstractNumId w:val="1"/>
  </w:num>
  <w:num w:numId="13" w16cid:durableId="2091804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FC"/>
    <w:rsid w:val="00052461"/>
    <w:rsid w:val="00062215"/>
    <w:rsid w:val="000A3B2A"/>
    <w:rsid w:val="000C0C82"/>
    <w:rsid w:val="000C4EC1"/>
    <w:rsid w:val="00106CAC"/>
    <w:rsid w:val="00156549"/>
    <w:rsid w:val="001A51AB"/>
    <w:rsid w:val="001B73EA"/>
    <w:rsid w:val="001D02A6"/>
    <w:rsid w:val="002154B5"/>
    <w:rsid w:val="00265AF3"/>
    <w:rsid w:val="003072AF"/>
    <w:rsid w:val="0031601A"/>
    <w:rsid w:val="00332146"/>
    <w:rsid w:val="003A193F"/>
    <w:rsid w:val="003F002C"/>
    <w:rsid w:val="00656736"/>
    <w:rsid w:val="00705D9D"/>
    <w:rsid w:val="00730064"/>
    <w:rsid w:val="00760618"/>
    <w:rsid w:val="007A15B4"/>
    <w:rsid w:val="00811997"/>
    <w:rsid w:val="00820715"/>
    <w:rsid w:val="008E1264"/>
    <w:rsid w:val="008E74FF"/>
    <w:rsid w:val="00910046"/>
    <w:rsid w:val="00947941"/>
    <w:rsid w:val="00AF685F"/>
    <w:rsid w:val="00BB7254"/>
    <w:rsid w:val="00C121D0"/>
    <w:rsid w:val="00C92FFC"/>
    <w:rsid w:val="00CF19C5"/>
    <w:rsid w:val="00D53195"/>
    <w:rsid w:val="00DF563E"/>
    <w:rsid w:val="00EA0204"/>
    <w:rsid w:val="00EA7ACF"/>
    <w:rsid w:val="00F112AC"/>
    <w:rsid w:val="00F21BCE"/>
    <w:rsid w:val="00F2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F8ECFC"/>
  <w15:chartTrackingRefBased/>
  <w15:docId w15:val="{5EDCB53F-DB79-4F4C-B2A9-E72AE1DD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FC"/>
  </w:style>
  <w:style w:type="paragraph" w:styleId="Heading1">
    <w:name w:val="heading 1"/>
    <w:basedOn w:val="Normal"/>
    <w:next w:val="Normal"/>
    <w:link w:val="Heading1Char"/>
    <w:uiPriority w:val="9"/>
    <w:qFormat/>
    <w:rsid w:val="00C92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2FF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92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92F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.docs.live.net/6056b0b510257d0b/Documents/Sukanya%20Sarkar%20Resume%20(1)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sukanya.sarkar004@gmail.com</dc:creator>
  <cp:keywords/>
  <dc:description/>
  <cp:lastModifiedBy>Sukanya Sarkar</cp:lastModifiedBy>
  <cp:revision>2</cp:revision>
  <dcterms:created xsi:type="dcterms:W3CDTF">2025-11-26T15:14:00Z</dcterms:created>
  <dcterms:modified xsi:type="dcterms:W3CDTF">2025-11-26T15:14:00Z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4fa00cc1-e148-4cce-877f-86e86006872e</vt:lpwstr>
  </property>
</Properties>
</file>