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oa59z875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VaultBridge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7lre2da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Development Specification (SDD)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VaultBridge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Final – Ready for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Frontend, Backend, DevOps, Security Engineers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Development Model:</w:t>
      </w:r>
      <w:r w:rsidDel="00000000" w:rsidR="00000000" w:rsidRPr="00000000">
        <w:rPr>
          <w:rtl w:val="0"/>
        </w:rPr>
        <w:t xml:space="preserve"> Agile (Sprint-based)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Timeline:</w:t>
      </w:r>
      <w:r w:rsidDel="00000000" w:rsidR="00000000" w:rsidRPr="00000000">
        <w:rPr>
          <w:rtl w:val="0"/>
        </w:rPr>
        <w:t xml:space="preserve"> 12–16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Secure, privacy-first file transfer without accounts or permanent storage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nqgjkd0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4vbsph7bb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frequently use </w:t>
      </w:r>
      <w:r w:rsidDel="00000000" w:rsidR="00000000" w:rsidRPr="00000000">
        <w:rPr>
          <w:b w:val="1"/>
          <w:bCs w:val="1"/>
          <w:rtl w:val="0"/>
        </w:rPr>
        <w:t xml:space="preserve">public or shared computers</w:t>
      </w:r>
      <w:r w:rsidDel="00000000" w:rsidR="00000000" w:rsidRPr="00000000">
        <w:rPr>
          <w:rtl w:val="0"/>
        </w:rPr>
        <w:t xml:space="preserve"> (libraries, colleges, labs, cyber cafés) to access files. Existing methods like email, WhatsApp Web, or cloud drives: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Leave login traces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Expose personal accounts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Create privacy and security risks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Are slow and inconvenient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eb5v2m6m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Solution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VaultBridge provides a </w:t>
      </w:r>
      <w:r w:rsidDel="00000000" w:rsidR="00000000" w:rsidRPr="00000000">
        <w:rPr>
          <w:b w:val="1"/>
          <w:bCs w:val="1"/>
          <w:rtl w:val="0"/>
        </w:rPr>
        <w:t xml:space="preserve">temporary, encrypted, zero-knowledge file transfer platform</w:t>
      </w:r>
      <w:r w:rsidDel="00000000" w:rsidR="00000000" w:rsidRPr="00000000">
        <w:rPr>
          <w:rtl w:val="0"/>
        </w:rPr>
        <w:t xml:space="preserve"> that allows users to upload files on one device and securely retrieve them on another </w:t>
      </w:r>
      <w:r w:rsidDel="00000000" w:rsidR="00000000" w:rsidRPr="00000000">
        <w:rPr>
          <w:b w:val="1"/>
          <w:bCs w:val="1"/>
          <w:rtl w:val="0"/>
        </w:rPr>
        <w:t xml:space="preserve">without authentication or permanent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djw7cq3kg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Design Principles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Zero Knowledge</w:t>
        <w:br w:type="textWrapping"/>
      </w:r>
      <w:r w:rsidDel="00000000" w:rsidR="00000000" w:rsidRPr="00000000">
        <w:rPr>
          <w:rtl w:val="0"/>
        </w:rPr>
        <w:t xml:space="preserve">The backend must never have access to plaintext files or decryption keys.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Ephemeral by Default</w:t>
        <w:br w:type="textWrapping"/>
      </w:r>
      <w:r w:rsidDel="00000000" w:rsidR="00000000" w:rsidRPr="00000000">
        <w:rPr>
          <w:rtl w:val="0"/>
        </w:rPr>
        <w:t xml:space="preserve">All files must auto-delete after expiry or download limits.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Public Computer Safe</w:t>
        <w:br w:type="textWrapping"/>
      </w:r>
      <w:r w:rsidDel="00000000" w:rsidR="00000000" w:rsidRPr="00000000">
        <w:rPr>
          <w:rtl w:val="0"/>
        </w:rPr>
        <w:t xml:space="preserve">No local storage, no cache, no browser traces.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Stateless Backend</w:t>
        <w:br w:type="textWrapping"/>
      </w:r>
      <w:r w:rsidDel="00000000" w:rsidR="00000000" w:rsidRPr="00000000">
        <w:rPr>
          <w:rtl w:val="0"/>
        </w:rPr>
        <w:t xml:space="preserve">No traditional database. All services must scale horizontally.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Privacy First</w:t>
        <w:br w:type="textWrapping"/>
      </w:r>
      <w:r w:rsidDel="00000000" w:rsidR="00000000" w:rsidRPr="00000000">
        <w:rPr>
          <w:rtl w:val="0"/>
        </w:rPr>
        <w:t xml:space="preserve">No tracking, no analytics cookies, minimal logs.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l146dinr7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6lg4z17kx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High-Level Architecture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 Browser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 (Encrypted Data)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 Gateway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Backend Services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Vault Service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Upload Service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Access Service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Delivery Service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Cleanup Service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Temporary Storage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Redis (metadata + TTL)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Object Storage (encrypted chunks)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xtmxgma5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 (Mandatory)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21gk6vde1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Frontend</w:t>
      </w:r>
    </w:p>
    <w:tbl>
      <w:tblPr>
        <w:tblStyle w:val="Table1"/>
        <w:tblW w:w="4525.0" w:type="dxa"/>
        <w:jc w:val="left"/>
        <w:tblLayout w:type="fixed"/>
        <w:tblLook w:val="0600"/>
      </w:tblPr>
      <w:tblGrid>
        <w:gridCol w:w="1895"/>
        <w:gridCol w:w="2630"/>
        <w:tblGridChange w:id="0">
          <w:tblGrid>
            <w:gridCol w:w="189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React 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UI Primitives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Headless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Web Crypto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qrcode.react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Upload Handling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Streams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Service Worker (limited)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3ynno5zxw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Backend</w:t>
      </w:r>
    </w:p>
    <w:tbl>
      <w:tblPr>
        <w:tblStyle w:val="Table2"/>
        <w:tblW w:w="3910.0" w:type="dxa"/>
        <w:jc w:val="left"/>
        <w:tblLayout w:type="fixed"/>
        <w:tblLook w:val="0600"/>
      </w:tblPr>
      <w:tblGrid>
        <w:gridCol w:w="1565"/>
        <w:gridCol w:w="2345"/>
        <w:tblGridChange w:id="0">
          <w:tblGrid>
            <w:gridCol w:w="156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Node.js 20+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express-rate-limit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Helmet, CORS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Resend or SMTP2GO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nl8vver4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Storage</w:t>
      </w:r>
    </w:p>
    <w:tbl>
      <w:tblPr>
        <w:tblStyle w:val="Table3"/>
        <w:tblW w:w="4525.0" w:type="dxa"/>
        <w:jc w:val="left"/>
        <w:tblLayout w:type="fixed"/>
        <w:tblLook w:val="0600"/>
      </w:tblPr>
      <w:tblGrid>
        <w:gridCol w:w="1400"/>
        <w:gridCol w:w="3125"/>
        <w:tblGridChange w:id="0">
          <w:tblGrid>
            <w:gridCol w:w="140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Redis (TTL enabled)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S3-compatible Object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satp1g6hp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 Specification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6xpm91l3j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Vault Object (Canonical)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 Vault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id: string; // UUID v7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createdAt: number; // Unix timestamp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expiresAt: number; // Unix timestamp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maxDownloads: number;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downloadCount: number;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files: VaultFile[];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access: VaultAccess;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p94k6azg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VaultFile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 VaultFile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fileId: string;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originalName: string;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size: number;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mimeType: string;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chunks: number;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38if5m73r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Access Methods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 VaultAccess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shortCode: string;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directLinkEnabled: boolean;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emailSent: boolean;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s53t25gru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Cryptography Specification (CRITICAL)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ejz9orgua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Encryption Rules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Algorithm: </w:t>
      </w:r>
      <w:r w:rsidDel="00000000" w:rsidR="00000000" w:rsidRPr="00000000">
        <w:rPr>
          <w:b w:val="1"/>
          <w:bCs w:val="1"/>
          <w:rtl w:val="0"/>
        </w:rPr>
        <w:t xml:space="preserve">AES-GCM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Length: </w:t>
      </w:r>
      <w:r w:rsidDel="00000000" w:rsidR="00000000" w:rsidRPr="00000000">
        <w:rPr>
          <w:b w:val="1"/>
          <w:bCs w:val="1"/>
          <w:rtl w:val="0"/>
        </w:rPr>
        <w:t xml:space="preserve">256-bit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IV: </w:t>
      </w:r>
      <w:r w:rsidDel="00000000" w:rsidR="00000000" w:rsidRPr="00000000">
        <w:rPr>
          <w:b w:val="1"/>
          <w:bCs w:val="1"/>
          <w:rtl w:val="0"/>
        </w:rPr>
        <w:t xml:space="preserve">Unique per chunk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b w:val="1"/>
          <w:bCs w:val="1"/>
          <w:rtl w:val="0"/>
        </w:rPr>
        <w:t xml:space="preserve">5–10 MB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Encryption Location: </w:t>
      </w:r>
      <w:r w:rsidDel="00000000" w:rsidR="00000000" w:rsidRPr="00000000">
        <w:rPr>
          <w:b w:val="1"/>
          <w:bCs w:val="1"/>
          <w:rtl w:val="0"/>
        </w:rPr>
        <w:t xml:space="preserve">Client only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pt27fyyaa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Key Handling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Encryption key generated in browser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stored ONLY in: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Browser memory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URL fragment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#key=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must NEVER be: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Sent to backend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1rujrfk4b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Frontend Functional Requirements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1hdc6njb5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Upload Flow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selects files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Max total size: 5GB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File count configurable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Generate encryption key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Encrypt files chunk-by-chunk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Upload encrypted chunks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Display progress (encryption + upload)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Receive vault access info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Display access options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v61mqcjs0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Download Flow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enters short code or opens link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Fetch vault metadata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Validate expiry/download limits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Stream encrypted chunks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Decrypt client-side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Save file locally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Trigger cleanup if needed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7v6lzymr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Public Computer Mode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enforce: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Cache-Control: no-store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Clear-Site-Data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sessionStorage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Auto-redirect after download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Memory cleanup on unload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ocexri0y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Backend API Specification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wive487ka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Create Vault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/api/v1/vault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"expiresIn": 24,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"maxDownloads": 1,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"files": [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"fileId": "uuid",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"chunks": 12,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"size": 10485760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],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"optional@email.com"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"vaultId": "uuid",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"shortCode": "A3B9C2",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"directLink": "https://.../v/uuid#key=...",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"expiresAt": 1700000000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3vd2z5lke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Upload Chunk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/api/v1/vault/:id/chunk/:index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application/octet-stream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Body: Encrypted chunk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qdysf34j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Resolve Short Code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/api/v1/code/:code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vault ID or 404.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m4rf987fw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Download Files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/api/v1/vault/:id/files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Streams encrypted chunks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Does NOT decrypt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j6ykhxkr4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Rate Limiting Rules</w:t>
      </w:r>
    </w:p>
    <w:tbl>
      <w:tblPr>
        <w:tblStyle w:val="Table4"/>
        <w:tblW w:w="3985.0" w:type="dxa"/>
        <w:jc w:val="left"/>
        <w:tblLayout w:type="fixed"/>
        <w:tblLook w:val="0600"/>
      </w:tblPr>
      <w:tblGrid>
        <w:gridCol w:w="1760"/>
        <w:gridCol w:w="2225"/>
        <w:tblGridChange w:id="0">
          <w:tblGrid>
            <w:gridCol w:w="176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20 req/min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Code resolution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 attempts/min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5 concurrent streams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Email 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 per vault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s9odcpq2s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Cleanup &amp; Expiry Logic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hyfjqpp3c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Automatic Expiry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Redis TTL handles metadata expiry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Object storage lifecycle deletes files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8j8uvk7hw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Manual Cleanup Job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10 minutes: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Find expired vaults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Delete remaining chunks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Clear Redis entries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900m1trkx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Email Delivery Rules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Plain text only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tracking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attachments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Email contains: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Download link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Expiry info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One-time notice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c45ahaaxo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 Headers (Mandatory)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Content-Security-Policy: default-src 'self'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X-Frame-Options: DENY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X-Content-Type-Options: nosniff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Referrer-Policy: no-referrer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Permissions-Policy: geolocation=(), camera=()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2ok74dkk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Logging Rules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Structured JSON logs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 log: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File names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Email addresses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IPs in plaintext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Mask all identifiers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9egkv0ca0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Deployment Requirements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b8dxdmwf8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Environments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k1ok9al08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CI/CD Pipeline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r6af2tg5g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Testing Requirements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rn6d1blpg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Unit Tests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Vault lifecycle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 limits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y5vv2m478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Integration Tests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download → delete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Expiry handling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9txlc7wc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Security Tests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Rate limit abuse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Token guessing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Replay attacks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dbumgg0e5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Non-Functional Requirements</w:t>
      </w:r>
    </w:p>
    <w:tbl>
      <w:tblPr>
        <w:tblStyle w:val="Table5"/>
        <w:tblW w:w="3250.0" w:type="dxa"/>
        <w:jc w:val="left"/>
        <w:tblLayout w:type="fixed"/>
        <w:tblLook w:val="0600"/>
      </w:tblPr>
      <w:tblGrid>
        <w:gridCol w:w="2240"/>
        <w:gridCol w:w="1010"/>
        <w:tblGridChange w:id="0">
          <w:tblGrid>
            <w:gridCol w:w="224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API latency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&lt;100ms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→ download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&lt;60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1000+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vwdqz355r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Developer Rules (Non-Negotiable)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 introduce persistent storage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 log secrets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 decrypt server-side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 add tracking scripts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Privacy &gt; convenience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2iirfkf77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Acceptance Criteria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VaultBridge is complete when: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Files are never visible to server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Vaults self-delete reliably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Public computer leaves zero trace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All access methods work consistently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 scales without state issues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sewukz9s9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Future (Out of Scope for v1)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WebRTC P2P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Long-term storage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Analytics dashboards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ei12hqg5j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Final Statement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VaultBridge is not a file-sharing app.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temporary, encrypted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stays longer than it should — it’s a bug.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