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4E2C1090" w:rsidR="006655E0" w:rsidRDefault="00E207FB" w:rsidP="00BB1848">
      <w:pPr>
        <w:pStyle w:val="Title"/>
        <w:spacing w:line="360" w:lineRule="auto"/>
        <w:jc w:val="center"/>
        <w:rPr>
          <w:rFonts w:ascii="Book Antiqua" w:hAnsi="Book Antiqua"/>
          <w:color w:val="FF0000"/>
          <w:sz w:val="28"/>
          <w:szCs w:val="28"/>
        </w:rPr>
      </w:pPr>
      <w:r>
        <w:rPr>
          <w:rFonts w:ascii="Book Antiqua" w:hAnsi="Book Antiqua"/>
          <w:color w:val="FF0000"/>
          <w:sz w:val="28"/>
          <w:szCs w:val="28"/>
        </w:rPr>
        <w:t xml:space="preserve">TEAM # </w:t>
      </w:r>
    </w:p>
    <w:p w14:paraId="15019672" w14:textId="5B046B3F" w:rsidR="006655E0" w:rsidRDefault="00C14304" w:rsidP="00E207FB">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 xml:space="preserve">                   </w:t>
      </w:r>
      <w:r w:rsidR="006655E0">
        <w:rPr>
          <w:rFonts w:ascii="Book Antiqua" w:hAnsi="Book Antiqua"/>
          <w:color w:val="FF0000"/>
          <w:sz w:val="28"/>
          <w:szCs w:val="28"/>
        </w:rPr>
        <w:t xml:space="preserve">Page with Logo and </w:t>
      </w:r>
    </w:p>
    <w:p w14:paraId="2E15F790" w14:textId="77777777" w:rsidR="00E207FB" w:rsidRDefault="00E207FB" w:rsidP="00BB1848">
      <w:pPr>
        <w:pStyle w:val="Title"/>
        <w:spacing w:line="360" w:lineRule="auto"/>
        <w:jc w:val="center"/>
        <w:rPr>
          <w:rFonts w:ascii="Book Antiqua" w:hAnsi="Book Antiqua"/>
          <w:color w:val="FF0000"/>
          <w:sz w:val="28"/>
          <w:szCs w:val="28"/>
        </w:rPr>
      </w:pPr>
    </w:p>
    <w:p w14:paraId="432C2736" w14:textId="06C6C5EA" w:rsidR="00E207FB" w:rsidRDefault="00E207FB">
      <w:pPr>
        <w:rPr>
          <w:rFonts w:ascii="Book Antiqua" w:eastAsiaTheme="majorEastAsia" w:hAnsi="Book Antiqua" w:cstheme="majorBidi"/>
          <w:color w:val="FF0000"/>
          <w:spacing w:val="-10"/>
          <w:kern w:val="28"/>
          <w:sz w:val="28"/>
          <w:szCs w:val="28"/>
        </w:rPr>
      </w:pPr>
      <w:r>
        <w:rPr>
          <w:rFonts w:ascii="Book Antiqua" w:hAnsi="Book Antiqua"/>
          <w:color w:val="FF0000"/>
          <w:sz w:val="28"/>
          <w:szCs w:val="28"/>
        </w:rPr>
        <w:br w:type="page"/>
      </w:r>
    </w:p>
    <w:p w14:paraId="12A344DA" w14:textId="77777777" w:rsidR="00E207FB" w:rsidRDefault="00E207FB" w:rsidP="00BB1848">
      <w:pPr>
        <w:pStyle w:val="Title"/>
        <w:spacing w:line="360" w:lineRule="auto"/>
        <w:jc w:val="center"/>
        <w:rPr>
          <w:rFonts w:ascii="Book Antiqua" w:hAnsi="Book Antiqua"/>
          <w:color w:val="FF0000"/>
          <w:sz w:val="28"/>
          <w:szCs w:val="28"/>
        </w:rPr>
      </w:pPr>
    </w:p>
    <w:p w14:paraId="7AF2FD52" w14:textId="77777777" w:rsidR="00E207FB" w:rsidRDefault="00E207FB" w:rsidP="00BB1848">
      <w:pPr>
        <w:pStyle w:val="Title"/>
        <w:spacing w:line="360" w:lineRule="auto"/>
        <w:jc w:val="center"/>
        <w:rPr>
          <w:rFonts w:ascii="Book Antiqua" w:hAnsi="Book Antiqua"/>
          <w:color w:val="FF0000"/>
          <w:sz w:val="28"/>
          <w:szCs w:val="28"/>
        </w:rPr>
      </w:pPr>
    </w:p>
    <w:p w14:paraId="66091DBD" w14:textId="77777777" w:rsidR="00E207FB" w:rsidRDefault="00E207FB" w:rsidP="00BB1848">
      <w:pPr>
        <w:pStyle w:val="Title"/>
        <w:spacing w:line="360" w:lineRule="auto"/>
        <w:jc w:val="center"/>
        <w:rPr>
          <w:rFonts w:ascii="Book Antiqua" w:hAnsi="Book Antiqua"/>
          <w:color w:val="FF0000"/>
          <w:sz w:val="28"/>
          <w:szCs w:val="28"/>
        </w:rPr>
      </w:pPr>
    </w:p>
    <w:p w14:paraId="3C73C132" w14:textId="56ED3B4F"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38083DD3" w14:textId="3BF4B0A4" w:rsidR="00F2639F" w:rsidRPr="00F2639F" w:rsidRDefault="00F2639F" w:rsidP="0068532C">
      <w:pPr>
        <w:rPr>
          <w:rFonts w:ascii="Book Antiqua" w:hAnsi="Book Antiqua"/>
          <w:color w:val="000000" w:themeColor="text1"/>
          <w:sz w:val="24"/>
          <w:szCs w:val="24"/>
        </w:rPr>
      </w:pPr>
    </w:p>
    <w:p w14:paraId="3DB39D09" w14:textId="376B42B9"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r w:rsidR="00C14304">
        <w:rPr>
          <w:rFonts w:ascii="Book Antiqua" w:hAnsi="Book Antiqua"/>
          <w:color w:val="FF0000"/>
          <w:sz w:val="24"/>
          <w:szCs w:val="24"/>
        </w:rPr>
        <w:t xml:space="preserve"> Rule says not to enter Full name of any participant anywhere in </w:t>
      </w:r>
      <w:proofErr w:type="spellStart"/>
      <w:r w:rsidR="00C14304">
        <w:rPr>
          <w:rFonts w:ascii="Book Antiqua" w:hAnsi="Book Antiqua"/>
          <w:color w:val="FF0000"/>
          <w:sz w:val="24"/>
          <w:szCs w:val="24"/>
        </w:rPr>
        <w:t>Engg</w:t>
      </w:r>
      <w:proofErr w:type="spellEnd"/>
      <w:r w:rsidR="00C14304">
        <w:rPr>
          <w:rFonts w:ascii="Book Antiqua" w:hAnsi="Book Antiqua"/>
          <w:color w:val="FF0000"/>
          <w:sz w:val="24"/>
          <w:szCs w:val="24"/>
        </w:rPr>
        <w:t xml:space="preserve"> Portfolio.</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000144F3"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 xml:space="preserve">Mr. Srinath </w:t>
      </w:r>
    </w:p>
    <w:p w14:paraId="5A031F4D" w14:textId="6B7A7717" w:rsidR="00C14304"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00D52628" w14:textId="656206A2" w:rsidR="005F75F2" w:rsidRDefault="00C14304" w:rsidP="005F75F2">
      <w:pPr>
        <w:rPr>
          <w:rFonts w:ascii="Book Antiqua" w:hAnsi="Book Antiqua"/>
          <w:color w:val="000000" w:themeColor="text1"/>
          <w:sz w:val="24"/>
          <w:szCs w:val="24"/>
        </w:rPr>
      </w:pPr>
      <w:r>
        <w:rPr>
          <w:rFonts w:ascii="Book Antiqua" w:hAnsi="Book Antiqua"/>
          <w:color w:val="000000" w:themeColor="text1"/>
          <w:sz w:val="24"/>
          <w:szCs w:val="24"/>
        </w:rPr>
        <w:br w:type="page"/>
      </w:r>
      <w:r w:rsidR="005F75F2">
        <w:rPr>
          <w:rFonts w:ascii="Book Antiqua" w:hAnsi="Book Antiqua"/>
          <w:color w:val="000000" w:themeColor="text1"/>
          <w:sz w:val="24"/>
          <w:szCs w:val="24"/>
        </w:rPr>
        <w:lastRenderedPageBreak/>
        <w:tab/>
      </w:r>
      <w:r w:rsidR="005F75F2">
        <w:rPr>
          <w:rFonts w:ascii="Book Antiqua" w:hAnsi="Book Antiqua"/>
          <w:color w:val="000000" w:themeColor="text1"/>
          <w:sz w:val="24"/>
          <w:szCs w:val="24"/>
        </w:rPr>
        <w:tab/>
      </w:r>
      <w:r w:rsidR="005F75F2">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C14304">
      <w:pPr>
        <w:jc w:val="cente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CA5568E" w:rsidR="00C14304" w:rsidRDefault="00C14304">
      <w:pPr>
        <w:rPr>
          <w:rFonts w:ascii="Book Antiqua" w:hAnsi="Book Antiqua"/>
          <w:sz w:val="24"/>
          <w:szCs w:val="24"/>
        </w:rPr>
      </w:pPr>
      <w:r>
        <w:rPr>
          <w:rFonts w:ascii="Book Antiqua" w:hAnsi="Book Antiqua"/>
          <w:sz w:val="24"/>
          <w:szCs w:val="24"/>
        </w:rPr>
        <w:br w:type="page"/>
      </w:r>
    </w:p>
    <w:p w14:paraId="6A253989" w14:textId="2FF3CC2D" w:rsidR="00BB1848" w:rsidRPr="0068532C" w:rsidRDefault="001626C2" w:rsidP="0068532C">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70408C54"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w:t>
      </w:r>
      <w:r w:rsidR="0068532C">
        <w:rPr>
          <w:rFonts w:ascii="Book Antiqua" w:hAnsi="Book Antiqua"/>
          <w:sz w:val="24"/>
          <w:szCs w:val="24"/>
        </w:rPr>
        <w:t xml:space="preserve">team mission statement, </w:t>
      </w:r>
      <w:r w:rsidRPr="009D655D">
        <w:rPr>
          <w:rFonts w:ascii="Book Antiqua" w:hAnsi="Book Antiqua"/>
          <w:sz w:val="24"/>
          <w:szCs w:val="24"/>
        </w:rPr>
        <w:t xml:space="preserve">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649DD0C0" w14:textId="77777777" w:rsidR="00E627A9"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t>
      </w:r>
    </w:p>
    <w:p w14:paraId="7F775114" w14:textId="155E3EE1" w:rsidR="008D43BF" w:rsidRDefault="00E627A9" w:rsidP="008D43BF">
      <w:pPr>
        <w:pStyle w:val="ListParagraph"/>
        <w:rPr>
          <w:rFonts w:ascii="Book Antiqua" w:hAnsi="Book Antiqua"/>
          <w:sz w:val="24"/>
          <w:szCs w:val="24"/>
        </w:rPr>
      </w:pPr>
      <w:r>
        <w:rPr>
          <w:rFonts w:ascii="Book Antiqua" w:hAnsi="Book Antiqua"/>
          <w:sz w:val="24"/>
          <w:szCs w:val="24"/>
        </w:rPr>
        <w:tab/>
      </w:r>
      <w:r w:rsidR="007F3DAF">
        <w:rPr>
          <w:rFonts w:ascii="Book Antiqua" w:hAnsi="Book Antiqua"/>
          <w:sz w:val="24"/>
          <w:szCs w:val="24"/>
        </w:rPr>
        <w:t xml:space="preserve">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32929E0F" w14:textId="77777777" w:rsidR="0068532C" w:rsidRDefault="0068532C" w:rsidP="00726382">
      <w:pPr>
        <w:pStyle w:val="ListParagraph"/>
        <w:rPr>
          <w:rFonts w:ascii="Book Antiqua" w:hAnsi="Book Antiqua"/>
          <w:sz w:val="24"/>
          <w:szCs w:val="24"/>
        </w:rPr>
      </w:pPr>
    </w:p>
    <w:p w14:paraId="00002EBC" w14:textId="77777777" w:rsidR="0068532C" w:rsidRDefault="0068532C"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39650676" w14:textId="77777777" w:rsidR="0068532C" w:rsidRDefault="00B25E7B" w:rsidP="0068532C">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45A29D40" w14:textId="3D33EF6C" w:rsidR="00160721" w:rsidRPr="0068532C" w:rsidRDefault="001C2B48" w:rsidP="0068532C">
      <w:pPr>
        <w:pStyle w:val="ListParagraph"/>
        <w:numPr>
          <w:ilvl w:val="0"/>
          <w:numId w:val="5"/>
        </w:numPr>
        <w:rPr>
          <w:rFonts w:ascii="Book Antiqua" w:hAnsi="Book Antiqua"/>
          <w:sz w:val="24"/>
          <w:szCs w:val="24"/>
        </w:rPr>
      </w:pPr>
      <w:r w:rsidRPr="0068532C">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223A51A2" w14:textId="6470FCEF" w:rsidR="00993BD0" w:rsidRPr="0068532C" w:rsidRDefault="009D655D" w:rsidP="0068532C">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r w:rsidR="0068532C">
        <w:rPr>
          <w:rFonts w:ascii="Book Antiqua" w:hAnsi="Book Antiqua"/>
          <w:sz w:val="24"/>
          <w:szCs w:val="24"/>
        </w:rPr>
        <w:t xml:space="preserve">. Cost -Benefit Analysis can be included. </w:t>
      </w: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678298A8" w14:textId="350EAF23" w:rsidR="001626C2" w:rsidRPr="0068532C" w:rsidRDefault="009D655D" w:rsidP="0068532C">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Detailed Design</w:t>
      </w:r>
    </w:p>
    <w:p w14:paraId="69A1309E" w14:textId="48B022B5"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w:t>
      </w:r>
      <w:r w:rsidR="00BF2FB3" w:rsidRPr="0002557B">
        <w:rPr>
          <w:rFonts w:ascii="Book Antiqua" w:hAnsi="Book Antiqua"/>
          <w:sz w:val="24"/>
          <w:szCs w:val="24"/>
        </w:rPr>
        <w:lastRenderedPageBreak/>
        <w:t xml:space="preserve">formulae, equations, calculations, </w:t>
      </w:r>
      <w:r w:rsidR="00BF2FB3">
        <w:rPr>
          <w:rFonts w:ascii="Book Antiqua" w:hAnsi="Book Antiqua"/>
          <w:sz w:val="24"/>
          <w:szCs w:val="24"/>
        </w:rPr>
        <w:t>simulations</w:t>
      </w:r>
      <w:r w:rsidR="00BF2FB3" w:rsidRPr="00861FC7">
        <w:rPr>
          <w:rFonts w:ascii="Book Antiqua" w:hAnsi="Book Antiqua"/>
          <w:b/>
          <w:bCs/>
          <w:sz w:val="24"/>
          <w:szCs w:val="24"/>
        </w:rPr>
        <w:t xml:space="preserve">, </w:t>
      </w:r>
      <w:r w:rsidR="00861FC7" w:rsidRPr="00861FC7">
        <w:rPr>
          <w:rFonts w:ascii="Book Antiqua" w:hAnsi="Book Antiqua"/>
          <w:b/>
          <w:bCs/>
          <w:color w:val="FF0000"/>
          <w:sz w:val="24"/>
          <w:szCs w:val="24"/>
        </w:rPr>
        <w:t>underlying science and math</w:t>
      </w:r>
      <w:r w:rsidR="00861FC7" w:rsidRPr="00861FC7">
        <w:rPr>
          <w:rFonts w:ascii="Book Antiqua" w:hAnsi="Book Antiqua"/>
          <w:color w:val="FF0000"/>
          <w:sz w:val="24"/>
          <w:szCs w:val="24"/>
        </w:rPr>
        <w:t xml:space="preserve"> </w:t>
      </w:r>
      <w:r w:rsidR="00861FC7">
        <w:rPr>
          <w:rFonts w:ascii="Book Antiqua" w:hAnsi="Book Antiqua"/>
          <w:sz w:val="24"/>
          <w:szCs w:val="24"/>
        </w:rPr>
        <w:t>concepts involved</w:t>
      </w:r>
      <w:r w:rsidR="00BF2FB3" w:rsidRPr="0002557B">
        <w:rPr>
          <w:rFonts w:ascii="Book Antiqua" w:hAnsi="Book Antiqua"/>
          <w:sz w:val="24"/>
          <w:szCs w:val="24"/>
        </w:rPr>
        <w:t xml:space="preserve">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7DDF78B0" w14:textId="77B69542" w:rsidR="00E47C68" w:rsidRPr="00E47C68" w:rsidRDefault="00821093" w:rsidP="00E47C68">
      <w:pPr>
        <w:pStyle w:val="ListParagraph"/>
        <w:numPr>
          <w:ilvl w:val="0"/>
          <w:numId w:val="5"/>
        </w:numPr>
        <w:rPr>
          <w:rFonts w:ascii="Book Antiqua" w:hAnsi="Book Antiqua"/>
          <w:b/>
          <w:bCs/>
          <w:sz w:val="24"/>
          <w:szCs w:val="24"/>
        </w:rPr>
      </w:pPr>
      <w:r w:rsidRPr="00821093">
        <w:rPr>
          <w:rFonts w:ascii="Book Antiqua" w:hAnsi="Book Antiqua"/>
          <w:b/>
          <w:bCs/>
          <w:sz w:val="24"/>
          <w:szCs w:val="24"/>
        </w:rPr>
        <w:t xml:space="preserve">Sustainability (Budget-excel sheet)/Fundraising/Outreach/Website/Sponsorship </w:t>
      </w:r>
      <w:r w:rsidR="00E47C68" w:rsidRPr="00E47C68">
        <w:rPr>
          <w:rFonts w:ascii="Book Antiqua" w:hAnsi="Book Antiqua"/>
          <w:b/>
          <w:bCs/>
          <w:sz w:val="24"/>
          <w:szCs w:val="24"/>
        </w:rPr>
        <w:t>Outreach Experiences</w:t>
      </w:r>
    </w:p>
    <w:p w14:paraId="4BFABECC" w14:textId="199F2888" w:rsidR="00E47C68" w:rsidRDefault="00E47C68" w:rsidP="00E47C68">
      <w:pPr>
        <w:pStyle w:val="ListParagraph"/>
        <w:rPr>
          <w:rFonts w:ascii="Book Antiqua" w:hAnsi="Book Antiqua"/>
          <w:sz w:val="24"/>
          <w:szCs w:val="24"/>
        </w:rPr>
      </w:pPr>
      <w:r w:rsidRPr="00E47C68">
        <w:rPr>
          <w:rFonts w:ascii="Book Antiqua" w:hAnsi="Book Antiqua"/>
          <w:sz w:val="24"/>
          <w:szCs w:val="24"/>
        </w:rPr>
        <w:tab/>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3023CBFC" w14:textId="11A1A6F5" w:rsidR="00E47C68" w:rsidRPr="00CA2AD6" w:rsidRDefault="00E47C68" w:rsidP="00E47C68">
      <w:pPr>
        <w:pStyle w:val="ListParagraph"/>
        <w:numPr>
          <w:ilvl w:val="0"/>
          <w:numId w:val="5"/>
        </w:numPr>
        <w:rPr>
          <w:rFonts w:ascii="Book Antiqua" w:hAnsi="Book Antiqua"/>
          <w:sz w:val="24"/>
          <w:szCs w:val="24"/>
        </w:rPr>
      </w:pPr>
      <w:r w:rsidRPr="00CA2AD6">
        <w:rPr>
          <w:rFonts w:ascii="Book Antiqua" w:hAnsi="Book Antiqua"/>
          <w:b/>
          <w:bCs/>
          <w:sz w:val="24"/>
          <w:szCs w:val="24"/>
        </w:rPr>
        <w:t>Mentorship and Knowledge Acquisition Strategies</w:t>
      </w:r>
      <w:r w:rsidRPr="00CA2AD6">
        <w:rPr>
          <w:rFonts w:ascii="Book Antiqua" w:hAnsi="Book Antiqua"/>
          <w:sz w:val="24"/>
          <w:szCs w:val="24"/>
        </w:rPr>
        <w:tab/>
        <w:t>Summarize how th</w:t>
      </w:r>
      <w:r w:rsidR="00BE3F41">
        <w:rPr>
          <w:rFonts w:ascii="Book Antiqua" w:hAnsi="Book Antiqua"/>
          <w:sz w:val="24"/>
          <w:szCs w:val="24"/>
        </w:rPr>
        <w:t>e team</w:t>
      </w:r>
      <w:r w:rsidRPr="00CA2AD6">
        <w:rPr>
          <w:rFonts w:ascii="Book Antiqua" w:hAnsi="Book Antiqua"/>
          <w:sz w:val="24"/>
          <w:szCs w:val="24"/>
        </w:rPr>
        <w:t xml:space="preserve"> acquired new mentors and/or acquired new knowledge and expertise from their mentors.</w:t>
      </w:r>
    </w:p>
    <w:p w14:paraId="11DF51CC" w14:textId="77777777" w:rsidR="003F3F61" w:rsidRPr="007F3DAF" w:rsidRDefault="003F3F61" w:rsidP="003F3F61">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3F51AFD0" w14:textId="77777777" w:rsidR="003F3F61" w:rsidRDefault="003F3F61" w:rsidP="003F3F61">
      <w:pPr>
        <w:pStyle w:val="ListParagraph"/>
        <w:rPr>
          <w:rFonts w:ascii="Book Antiqua" w:hAnsi="Book Antiqua"/>
          <w:sz w:val="24"/>
          <w:szCs w:val="24"/>
        </w:rPr>
      </w:pPr>
      <w:r>
        <w:rPr>
          <w:rFonts w:ascii="Book Antiqua" w:hAnsi="Book Antiqua"/>
          <w:sz w:val="24"/>
          <w:szCs w:val="24"/>
        </w:rPr>
        <w:lastRenderedPageBreak/>
        <w:tab/>
        <w:t>Add future enhancements that can be made to the project here.</w:t>
      </w:r>
    </w:p>
    <w:p w14:paraId="7C6FF174" w14:textId="3960EB93" w:rsidR="00E47C68" w:rsidRDefault="00A76882" w:rsidP="00E47C68">
      <w:pPr>
        <w:pStyle w:val="ListParagraph"/>
        <w:numPr>
          <w:ilvl w:val="0"/>
          <w:numId w:val="5"/>
        </w:numPr>
        <w:rPr>
          <w:rFonts w:ascii="Book Antiqua" w:hAnsi="Book Antiqua"/>
          <w:b/>
          <w:bCs/>
          <w:sz w:val="24"/>
          <w:szCs w:val="24"/>
        </w:rPr>
      </w:pPr>
      <w:r>
        <w:rPr>
          <w:rFonts w:ascii="Book Antiqua" w:hAnsi="Book Antiqua"/>
          <w:b/>
          <w:bCs/>
          <w:sz w:val="24"/>
          <w:szCs w:val="24"/>
        </w:rPr>
        <w:t>Team Plan</w:t>
      </w:r>
    </w:p>
    <w:p w14:paraId="4EB82475" w14:textId="3E847D75" w:rsidR="00A76882" w:rsidRDefault="00A76882" w:rsidP="00A76882">
      <w:pPr>
        <w:pStyle w:val="ListParagraph"/>
        <w:rPr>
          <w:rFonts w:ascii="Book Antiqua" w:hAnsi="Book Antiqua"/>
          <w:sz w:val="24"/>
          <w:szCs w:val="24"/>
        </w:rPr>
      </w:pPr>
      <w:r>
        <w:rPr>
          <w:rFonts w:ascii="Book Antiqua" w:hAnsi="Book Antiqua"/>
          <w:b/>
          <w:bCs/>
          <w:sz w:val="24"/>
          <w:szCs w:val="24"/>
        </w:rPr>
        <w:tab/>
      </w:r>
      <w:r>
        <w:rPr>
          <w:rFonts w:ascii="Book Antiqua" w:hAnsi="Book Antiqua"/>
          <w:sz w:val="24"/>
          <w:szCs w:val="24"/>
        </w:rPr>
        <w:t>Write about t</w:t>
      </w:r>
      <w:r w:rsidRPr="00A76882">
        <w:rPr>
          <w:rFonts w:ascii="Book Antiqua" w:hAnsi="Book Antiqua"/>
          <w:sz w:val="24"/>
          <w:szCs w:val="24"/>
        </w:rPr>
        <w:t xml:space="preserve">eam’s goals for the development of </w:t>
      </w:r>
      <w:r>
        <w:rPr>
          <w:rFonts w:ascii="Book Antiqua" w:hAnsi="Book Antiqua"/>
          <w:sz w:val="24"/>
          <w:szCs w:val="24"/>
        </w:rPr>
        <w:t>t</w:t>
      </w:r>
      <w:r w:rsidRPr="00A76882">
        <w:rPr>
          <w:rFonts w:ascii="Book Antiqua" w:hAnsi="Book Antiqua"/>
          <w:sz w:val="24"/>
          <w:szCs w:val="24"/>
        </w:rPr>
        <w:t xml:space="preserve">eam member skills, and the steps the </w:t>
      </w:r>
      <w:r>
        <w:rPr>
          <w:rFonts w:ascii="Book Antiqua" w:hAnsi="Book Antiqua"/>
          <w:sz w:val="24"/>
          <w:szCs w:val="24"/>
        </w:rPr>
        <w:t>t</w:t>
      </w:r>
      <w:r w:rsidRPr="00A76882">
        <w:rPr>
          <w:rFonts w:ascii="Book Antiqua" w:hAnsi="Book Antiqua"/>
          <w:sz w:val="24"/>
          <w:szCs w:val="24"/>
        </w:rPr>
        <w:t>eam has or will take to reach those goals. Other examples of what the plan could include are timelines, outreach to science, engineering, and math communities, and training courses</w:t>
      </w:r>
      <w:r>
        <w:rPr>
          <w:rFonts w:ascii="Book Antiqua" w:hAnsi="Book Antiqua"/>
          <w:sz w:val="24"/>
          <w:szCs w:val="24"/>
        </w:rPr>
        <w:t>.</w:t>
      </w:r>
      <w:r>
        <w:rPr>
          <w:rFonts w:ascii="Book Antiqua" w:hAnsi="Book Antiqua"/>
          <w:sz w:val="24"/>
          <w:szCs w:val="24"/>
        </w:rPr>
        <w:tab/>
      </w:r>
    </w:p>
    <w:p w14:paraId="5CEF8381" w14:textId="4E585333" w:rsidR="003F3F61" w:rsidRPr="00A76882" w:rsidRDefault="003F3F61" w:rsidP="00A76882">
      <w:pPr>
        <w:pStyle w:val="ListParagraph"/>
        <w:rPr>
          <w:rFonts w:ascii="Book Antiqua" w:hAnsi="Book Antiqua"/>
          <w:sz w:val="24"/>
          <w:szCs w:val="24"/>
        </w:rPr>
      </w:pPr>
      <w:r>
        <w:rPr>
          <w:rFonts w:ascii="Book Antiqua" w:hAnsi="Book Antiqua"/>
          <w:sz w:val="24"/>
          <w:szCs w:val="24"/>
        </w:rPr>
        <w:tab/>
      </w:r>
      <w:r w:rsidRPr="003F3F61">
        <w:rPr>
          <w:rFonts w:ascii="Book Antiqua" w:hAnsi="Book Antiqua"/>
          <w:sz w:val="24"/>
          <w:szCs w:val="24"/>
        </w:rPr>
        <w:t>Other examples of what the plan could include are Team identity, fund-raising goals, sustainability goals, timelines, outreach to non-technical groups, finances, and community service goals.  The Team is an ambassador for FIRST programs</w:t>
      </w:r>
      <w:r>
        <w:rPr>
          <w:rFonts w:ascii="Book Antiqua" w:hAnsi="Book Antiqua"/>
          <w:sz w:val="24"/>
          <w:szCs w:val="24"/>
        </w:rPr>
        <w:t>. So, write down your plan to reflect that.</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Default="00803E38" w:rsidP="001626C2">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p w14:paraId="1F6972E1" w14:textId="77777777" w:rsidR="00A76882" w:rsidRDefault="00A76882" w:rsidP="001626C2">
      <w:pPr>
        <w:pStyle w:val="ListParagraph"/>
        <w:rPr>
          <w:rFonts w:ascii="Book Antiqua" w:hAnsi="Book Antiqua"/>
          <w:color w:val="FF0000"/>
          <w:sz w:val="24"/>
          <w:szCs w:val="24"/>
        </w:rPr>
      </w:pPr>
    </w:p>
    <w:p w14:paraId="1A60AE8D" w14:textId="77EE59DF" w:rsidR="00A76882" w:rsidRPr="003F3F61" w:rsidRDefault="00A76882" w:rsidP="001626C2">
      <w:pPr>
        <w:pStyle w:val="ListParagraph"/>
        <w:rPr>
          <w:rFonts w:ascii="Book Antiqua" w:hAnsi="Book Antiqua"/>
          <w:color w:val="FF0000"/>
          <w:sz w:val="24"/>
          <w:szCs w:val="24"/>
        </w:rPr>
      </w:pPr>
      <w:r>
        <w:rPr>
          <w:rFonts w:ascii="Book Antiqua" w:hAnsi="Book Antiqua"/>
          <w:color w:val="FF0000"/>
          <w:sz w:val="24"/>
          <w:szCs w:val="24"/>
        </w:rPr>
        <w:t>If the team targets for CONTROL Award, they have to submit a separate</w:t>
      </w:r>
      <w:r w:rsidR="003F3F61">
        <w:rPr>
          <w:rFonts w:ascii="Book Antiqua" w:hAnsi="Book Antiqua"/>
          <w:color w:val="FF0000"/>
          <w:sz w:val="24"/>
          <w:szCs w:val="24"/>
        </w:rPr>
        <w:t xml:space="preserve"> two-page</w:t>
      </w:r>
      <w:r>
        <w:rPr>
          <w:rFonts w:ascii="Book Antiqua" w:hAnsi="Book Antiqua"/>
          <w:color w:val="FF0000"/>
          <w:sz w:val="24"/>
          <w:szCs w:val="24"/>
        </w:rPr>
        <w:t xml:space="preserve"> document</w:t>
      </w:r>
      <w:r w:rsidR="003F3F61">
        <w:rPr>
          <w:rFonts w:ascii="Book Antiqua" w:hAnsi="Book Antiqua"/>
          <w:color w:val="FF0000"/>
          <w:sz w:val="24"/>
          <w:szCs w:val="24"/>
        </w:rPr>
        <w:t>.</w:t>
      </w:r>
      <w:r w:rsidR="003F3F61">
        <w:t xml:space="preserve"> </w:t>
      </w:r>
      <w:r w:rsidR="003F3F61" w:rsidRPr="003F3F61">
        <w:rPr>
          <w:rFonts w:ascii="Book Antiqua" w:hAnsi="Book Antiqua"/>
          <w:color w:val="FF0000"/>
          <w:sz w:val="24"/>
          <w:szCs w:val="24"/>
        </w:rPr>
        <w:t xml:space="preserve">Teams should identify the control aspects of their robot that they are most proud of. </w:t>
      </w:r>
    </w:p>
    <w:sectPr w:rsidR="00A76882" w:rsidRPr="003F3F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BA04" w14:textId="77777777" w:rsidR="000358C9" w:rsidRDefault="000358C9" w:rsidP="00BB1848">
      <w:pPr>
        <w:spacing w:after="0" w:line="240" w:lineRule="auto"/>
      </w:pPr>
      <w:r>
        <w:separator/>
      </w:r>
    </w:p>
  </w:endnote>
  <w:endnote w:type="continuationSeparator" w:id="0">
    <w:p w14:paraId="11451D44" w14:textId="77777777" w:rsidR="000358C9" w:rsidRDefault="000358C9"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362A" w14:textId="77777777" w:rsidR="000358C9" w:rsidRDefault="000358C9" w:rsidP="00BB1848">
      <w:pPr>
        <w:spacing w:after="0" w:line="240" w:lineRule="auto"/>
      </w:pPr>
      <w:r>
        <w:separator/>
      </w:r>
    </w:p>
  </w:footnote>
  <w:footnote w:type="continuationSeparator" w:id="0">
    <w:p w14:paraId="574F4EEC" w14:textId="77777777" w:rsidR="000358C9" w:rsidRDefault="000358C9"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358C9"/>
    <w:rsid w:val="000F593C"/>
    <w:rsid w:val="00160721"/>
    <w:rsid w:val="001626C2"/>
    <w:rsid w:val="001C2B48"/>
    <w:rsid w:val="002578CF"/>
    <w:rsid w:val="002B7E26"/>
    <w:rsid w:val="002C7F75"/>
    <w:rsid w:val="003C4B6E"/>
    <w:rsid w:val="003F3F61"/>
    <w:rsid w:val="0040419B"/>
    <w:rsid w:val="00491578"/>
    <w:rsid w:val="00501317"/>
    <w:rsid w:val="005306DE"/>
    <w:rsid w:val="005F75F2"/>
    <w:rsid w:val="006655E0"/>
    <w:rsid w:val="0068532C"/>
    <w:rsid w:val="006F1A80"/>
    <w:rsid w:val="007057D3"/>
    <w:rsid w:val="00726382"/>
    <w:rsid w:val="007F3DAF"/>
    <w:rsid w:val="00803E38"/>
    <w:rsid w:val="00821093"/>
    <w:rsid w:val="00861FC7"/>
    <w:rsid w:val="008625C2"/>
    <w:rsid w:val="008D43BF"/>
    <w:rsid w:val="00993BD0"/>
    <w:rsid w:val="009D655D"/>
    <w:rsid w:val="009E7D3C"/>
    <w:rsid w:val="00A36C10"/>
    <w:rsid w:val="00A60057"/>
    <w:rsid w:val="00A76882"/>
    <w:rsid w:val="00A903E9"/>
    <w:rsid w:val="00A95A1A"/>
    <w:rsid w:val="00A96584"/>
    <w:rsid w:val="00AA352A"/>
    <w:rsid w:val="00B06A2B"/>
    <w:rsid w:val="00B25E7B"/>
    <w:rsid w:val="00BB1848"/>
    <w:rsid w:val="00BD2434"/>
    <w:rsid w:val="00BE3F41"/>
    <w:rsid w:val="00BF2FB3"/>
    <w:rsid w:val="00C14304"/>
    <w:rsid w:val="00C26D93"/>
    <w:rsid w:val="00CA2AD6"/>
    <w:rsid w:val="00D11556"/>
    <w:rsid w:val="00D40D97"/>
    <w:rsid w:val="00D66062"/>
    <w:rsid w:val="00DB5A72"/>
    <w:rsid w:val="00DC1558"/>
    <w:rsid w:val="00E207FB"/>
    <w:rsid w:val="00E47C68"/>
    <w:rsid w:val="00E627A9"/>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Srinath Madasu</cp:lastModifiedBy>
  <cp:revision>16</cp:revision>
  <dcterms:created xsi:type="dcterms:W3CDTF">2023-10-10T09:28:00Z</dcterms:created>
  <dcterms:modified xsi:type="dcterms:W3CDTF">2023-12-17T21:56:00Z</dcterms:modified>
</cp:coreProperties>
</file>