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0B652F53" w14:textId="77777777" w:rsidR="003C6D54" w:rsidRPr="00062E1C" w:rsidRDefault="003C6D54" w:rsidP="00610E0E">
      <w:pPr>
        <w:spacing w:after="0" w:line="240" w:lineRule="auto"/>
        <w:rPr>
          <w:rFonts w:ascii="Cambria" w:hAnsi="Cambria"/>
          <w:b/>
          <w:bCs/>
        </w:rPr>
      </w:pPr>
    </w:p>
    <w:p w14:paraId="7560272F"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transfer learning in deep learning?</w:t>
      </w:r>
    </w:p>
    <w:p w14:paraId="6791B9A8" w14:textId="77777777" w:rsidR="003C6D54" w:rsidRDefault="003C6D54" w:rsidP="003C6D54">
      <w:pPr>
        <w:pStyle w:val="ListParagraph"/>
        <w:spacing w:after="0" w:line="240" w:lineRule="auto"/>
        <w:rPr>
          <w:rFonts w:ascii="Cambria" w:hAnsi="Cambria"/>
        </w:rPr>
      </w:pPr>
    </w:p>
    <w:p w14:paraId="0C969808" w14:textId="224F1167" w:rsidR="003C6D54" w:rsidRDefault="003C6D54" w:rsidP="003C6D54">
      <w:pPr>
        <w:pStyle w:val="ListParagraph"/>
        <w:spacing w:after="0" w:line="240" w:lineRule="auto"/>
        <w:rPr>
          <w:rFonts w:ascii="Cambria" w:hAnsi="Cambria"/>
        </w:rPr>
      </w:pPr>
      <w:r>
        <w:rPr>
          <w:rFonts w:ascii="Cambria" w:hAnsi="Cambria"/>
        </w:rPr>
        <w:t xml:space="preserve">  </w:t>
      </w:r>
      <w:r w:rsidR="007716F7">
        <w:rPr>
          <w:rFonts w:ascii="Cambria" w:hAnsi="Cambria"/>
        </w:rPr>
        <w:t>T</w:t>
      </w:r>
      <w:r w:rsidR="007716F7" w:rsidRPr="007716F7">
        <w:rPr>
          <w:rFonts w:ascii="Cambria" w:hAnsi="Cambria"/>
        </w:rPr>
        <w:t>ransfer learning is a technique where a model trained on a large dataset is reused for a new but related task. Instead of training the entire model from the beginning, the knowledge learned by the pre-trained model is transferred to the new task. This saves time and computational resources.</w:t>
      </w:r>
    </w:p>
    <w:p w14:paraId="256D184E" w14:textId="77777777" w:rsidR="007716F7" w:rsidRPr="005C164C" w:rsidRDefault="007716F7" w:rsidP="003C6D54">
      <w:pPr>
        <w:pStyle w:val="ListParagraph"/>
        <w:spacing w:after="0" w:line="240" w:lineRule="auto"/>
        <w:rPr>
          <w:rFonts w:ascii="Cambria" w:hAnsi="Cambria"/>
        </w:rPr>
      </w:pPr>
    </w:p>
    <w:p w14:paraId="04CC30BD"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are the advantages of using pre-trained models over training from scratch?</w:t>
      </w:r>
    </w:p>
    <w:p w14:paraId="6C04D396" w14:textId="77777777" w:rsidR="007716F7" w:rsidRDefault="007716F7" w:rsidP="007716F7">
      <w:pPr>
        <w:pStyle w:val="ListParagraph"/>
        <w:spacing w:after="0" w:line="240" w:lineRule="auto"/>
        <w:rPr>
          <w:rFonts w:ascii="Cambria" w:hAnsi="Cambria"/>
        </w:rPr>
      </w:pPr>
    </w:p>
    <w:p w14:paraId="1B8EA3A1" w14:textId="1347986E" w:rsidR="007716F7" w:rsidRPr="007716F7" w:rsidRDefault="007716F7" w:rsidP="007716F7">
      <w:pPr>
        <w:pStyle w:val="ListParagraph"/>
        <w:numPr>
          <w:ilvl w:val="0"/>
          <w:numId w:val="47"/>
        </w:numPr>
        <w:spacing w:after="0" w:line="240" w:lineRule="auto"/>
        <w:rPr>
          <w:rFonts w:ascii="Cambria" w:hAnsi="Cambria"/>
        </w:rPr>
      </w:pPr>
      <w:r w:rsidRPr="007716F7">
        <w:rPr>
          <w:rFonts w:ascii="Cambria" w:hAnsi="Cambria"/>
        </w:rPr>
        <w:t xml:space="preserve">Requires </w:t>
      </w:r>
      <w:r w:rsidRPr="007716F7">
        <w:rPr>
          <w:rFonts w:ascii="Cambria" w:hAnsi="Cambria"/>
          <w:b/>
          <w:bCs/>
        </w:rPr>
        <w:t>less training time</w:t>
      </w:r>
      <w:r w:rsidRPr="007716F7">
        <w:rPr>
          <w:rFonts w:ascii="Cambria" w:hAnsi="Cambria"/>
        </w:rPr>
        <w:t xml:space="preserve"> and computational power. </w:t>
      </w:r>
    </w:p>
    <w:p w14:paraId="4A28062B" w14:textId="3CAF645D" w:rsidR="007716F7" w:rsidRPr="007716F7" w:rsidRDefault="007716F7" w:rsidP="007716F7">
      <w:pPr>
        <w:pStyle w:val="ListParagraph"/>
        <w:numPr>
          <w:ilvl w:val="0"/>
          <w:numId w:val="47"/>
        </w:numPr>
        <w:rPr>
          <w:rFonts w:ascii="Cambria" w:hAnsi="Cambria"/>
        </w:rPr>
      </w:pPr>
      <w:r w:rsidRPr="007716F7">
        <w:rPr>
          <w:rFonts w:ascii="Cambria" w:hAnsi="Cambria"/>
        </w:rPr>
        <w:t xml:space="preserve">Works well even with </w:t>
      </w:r>
      <w:r w:rsidRPr="007716F7">
        <w:rPr>
          <w:rFonts w:ascii="Cambria" w:hAnsi="Cambria"/>
          <w:b/>
          <w:bCs/>
        </w:rPr>
        <w:t>small datasets</w:t>
      </w:r>
      <w:r w:rsidRPr="007716F7">
        <w:rPr>
          <w:rFonts w:ascii="Cambria" w:hAnsi="Cambria"/>
        </w:rPr>
        <w:t xml:space="preserve">. </w:t>
      </w:r>
    </w:p>
    <w:p w14:paraId="7C817FAD" w14:textId="2FAA2AAA" w:rsidR="007716F7" w:rsidRPr="007716F7" w:rsidRDefault="007716F7" w:rsidP="007716F7">
      <w:pPr>
        <w:pStyle w:val="ListParagraph"/>
        <w:numPr>
          <w:ilvl w:val="0"/>
          <w:numId w:val="47"/>
        </w:numPr>
        <w:rPr>
          <w:rFonts w:ascii="Cambria" w:hAnsi="Cambria"/>
        </w:rPr>
      </w:pPr>
      <w:r w:rsidRPr="007716F7">
        <w:rPr>
          <w:rFonts w:ascii="Cambria" w:hAnsi="Cambria"/>
        </w:rPr>
        <w:t xml:space="preserve">Usually provides </w:t>
      </w:r>
      <w:r w:rsidRPr="007716F7">
        <w:rPr>
          <w:rFonts w:ascii="Cambria" w:hAnsi="Cambria"/>
          <w:b/>
          <w:bCs/>
        </w:rPr>
        <w:t>better accuracy</w:t>
      </w:r>
      <w:r w:rsidRPr="007716F7">
        <w:rPr>
          <w:rFonts w:ascii="Cambria" w:hAnsi="Cambria"/>
        </w:rPr>
        <w:t xml:space="preserve">. </w:t>
      </w:r>
    </w:p>
    <w:p w14:paraId="0F0C0ACF" w14:textId="2E337E4C" w:rsidR="007716F7" w:rsidRPr="007716F7" w:rsidRDefault="007716F7" w:rsidP="007716F7">
      <w:pPr>
        <w:pStyle w:val="ListParagraph"/>
        <w:numPr>
          <w:ilvl w:val="0"/>
          <w:numId w:val="47"/>
        </w:numPr>
        <w:rPr>
          <w:rFonts w:ascii="Cambria" w:hAnsi="Cambria"/>
        </w:rPr>
      </w:pPr>
      <w:r w:rsidRPr="007716F7">
        <w:rPr>
          <w:rFonts w:ascii="Cambria" w:hAnsi="Cambria"/>
        </w:rPr>
        <w:t xml:space="preserve">Reduces the amount of data required. </w:t>
      </w:r>
    </w:p>
    <w:p w14:paraId="075B7F8E" w14:textId="0880E87A" w:rsidR="007716F7" w:rsidRDefault="007716F7" w:rsidP="007716F7">
      <w:pPr>
        <w:pStyle w:val="ListParagraph"/>
        <w:numPr>
          <w:ilvl w:val="0"/>
          <w:numId w:val="47"/>
        </w:numPr>
        <w:spacing w:after="0" w:line="240" w:lineRule="auto"/>
        <w:rPr>
          <w:rFonts w:ascii="Cambria" w:hAnsi="Cambria"/>
        </w:rPr>
      </w:pPr>
      <w:r w:rsidRPr="007716F7">
        <w:rPr>
          <w:rFonts w:ascii="Cambria" w:hAnsi="Cambria"/>
        </w:rPr>
        <w:t>Allows reuse of features learned from large datasets.</w:t>
      </w:r>
    </w:p>
    <w:p w14:paraId="688C41BE" w14:textId="77777777" w:rsidR="007716F7" w:rsidRPr="005C164C" w:rsidRDefault="007716F7" w:rsidP="007716F7">
      <w:pPr>
        <w:pStyle w:val="ListParagraph"/>
        <w:spacing w:after="0" w:line="240" w:lineRule="auto"/>
        <w:ind w:left="1440"/>
        <w:rPr>
          <w:rFonts w:ascii="Cambria" w:hAnsi="Cambria"/>
        </w:rPr>
      </w:pPr>
    </w:p>
    <w:p w14:paraId="287668A7"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the role of fine-tuning in transfer learning?</w:t>
      </w:r>
    </w:p>
    <w:p w14:paraId="3ED467CD" w14:textId="77777777" w:rsidR="007716F7" w:rsidRDefault="007716F7" w:rsidP="007716F7">
      <w:pPr>
        <w:pStyle w:val="ListParagraph"/>
        <w:spacing w:after="0" w:line="240" w:lineRule="auto"/>
        <w:rPr>
          <w:rFonts w:ascii="Cambria" w:hAnsi="Cambria"/>
        </w:rPr>
      </w:pPr>
    </w:p>
    <w:p w14:paraId="602DF1AE" w14:textId="3ECB945F" w:rsidR="007716F7" w:rsidRDefault="007716F7" w:rsidP="007716F7">
      <w:pPr>
        <w:pStyle w:val="ListParagraph"/>
        <w:spacing w:after="0" w:line="240" w:lineRule="auto"/>
        <w:rPr>
          <w:rFonts w:ascii="Cambria" w:hAnsi="Cambria"/>
        </w:rPr>
      </w:pPr>
      <w:r>
        <w:rPr>
          <w:rFonts w:ascii="Cambria" w:hAnsi="Cambria"/>
        </w:rPr>
        <w:t xml:space="preserve">  </w:t>
      </w:r>
      <w:r w:rsidRPr="007716F7">
        <w:rPr>
          <w:rFonts w:ascii="Cambria" w:hAnsi="Cambria"/>
        </w:rPr>
        <w:t>Fine-tuning means slightly retraining a pre-trained model using the new dataset. Usually, some early layers are kept frozen while later layers are trained or adjusted. This helps the model adapt its learned features to the specific new task.</w:t>
      </w:r>
    </w:p>
    <w:p w14:paraId="05ABE327" w14:textId="77777777" w:rsidR="007716F7" w:rsidRPr="005C164C" w:rsidRDefault="007716F7" w:rsidP="007716F7">
      <w:pPr>
        <w:pStyle w:val="ListParagraph"/>
        <w:spacing w:after="0" w:line="240" w:lineRule="auto"/>
        <w:rPr>
          <w:rFonts w:ascii="Cambria" w:hAnsi="Cambria"/>
        </w:rPr>
      </w:pPr>
    </w:p>
    <w:p w14:paraId="619985AA"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Name any three popular pre-trained computer vision models.</w:t>
      </w:r>
    </w:p>
    <w:p w14:paraId="6A15D9D8" w14:textId="77777777" w:rsidR="007716F7" w:rsidRDefault="007716F7" w:rsidP="007716F7">
      <w:pPr>
        <w:pStyle w:val="ListParagraph"/>
        <w:spacing w:after="0" w:line="240" w:lineRule="auto"/>
        <w:rPr>
          <w:rFonts w:ascii="Cambria" w:hAnsi="Cambria"/>
        </w:rPr>
      </w:pPr>
    </w:p>
    <w:p w14:paraId="00AFC772" w14:textId="77777777" w:rsidR="007716F7" w:rsidRPr="007716F7" w:rsidRDefault="007716F7" w:rsidP="007716F7">
      <w:pPr>
        <w:pStyle w:val="ListParagraph"/>
        <w:spacing w:after="0" w:line="240" w:lineRule="auto"/>
        <w:rPr>
          <w:rFonts w:ascii="Cambria" w:hAnsi="Cambria"/>
        </w:rPr>
      </w:pPr>
      <w:r>
        <w:rPr>
          <w:rFonts w:ascii="Cambria" w:hAnsi="Cambria"/>
        </w:rPr>
        <w:t xml:space="preserve">   </w:t>
      </w:r>
      <w:r w:rsidRPr="007716F7">
        <w:rPr>
          <w:rFonts w:ascii="Cambria" w:hAnsi="Cambria"/>
        </w:rPr>
        <w:t>Three popular pre-trained computer vision models are:</w:t>
      </w:r>
    </w:p>
    <w:p w14:paraId="72831D7A" w14:textId="2E75195A" w:rsidR="007716F7" w:rsidRPr="007716F7" w:rsidRDefault="007716F7" w:rsidP="007716F7">
      <w:pPr>
        <w:pStyle w:val="ListParagraph"/>
        <w:spacing w:after="0"/>
        <w:rPr>
          <w:rFonts w:ascii="Cambria" w:hAnsi="Cambria"/>
        </w:rPr>
      </w:pPr>
      <w:r>
        <w:rPr>
          <w:rFonts w:ascii="Cambria" w:hAnsi="Cambria"/>
          <w:b/>
          <w:bCs/>
        </w:rPr>
        <w:t xml:space="preserve">  </w:t>
      </w:r>
      <w:r w:rsidRPr="007716F7">
        <w:rPr>
          <w:rFonts w:ascii="Cambria" w:hAnsi="Cambria"/>
          <w:b/>
          <w:bCs/>
        </w:rPr>
        <w:t>VGG16</w:t>
      </w:r>
      <w:r w:rsidRPr="007716F7">
        <w:rPr>
          <w:rFonts w:ascii="Cambria" w:hAnsi="Cambria"/>
        </w:rPr>
        <w:t xml:space="preserve"> </w:t>
      </w:r>
    </w:p>
    <w:p w14:paraId="2B0ED2F3" w14:textId="76ABC57F" w:rsidR="007716F7" w:rsidRPr="007716F7" w:rsidRDefault="007716F7" w:rsidP="007716F7">
      <w:pPr>
        <w:pStyle w:val="ListParagraph"/>
        <w:spacing w:after="0"/>
        <w:rPr>
          <w:rFonts w:ascii="Cambria" w:hAnsi="Cambria"/>
        </w:rPr>
      </w:pPr>
      <w:r>
        <w:rPr>
          <w:rFonts w:ascii="Cambria" w:hAnsi="Cambria"/>
          <w:b/>
          <w:bCs/>
        </w:rPr>
        <w:t xml:space="preserve">  </w:t>
      </w:r>
      <w:r w:rsidRPr="007716F7">
        <w:rPr>
          <w:rFonts w:ascii="Cambria" w:hAnsi="Cambria"/>
          <w:b/>
          <w:bCs/>
        </w:rPr>
        <w:t>ResNet50</w:t>
      </w:r>
      <w:r w:rsidRPr="007716F7">
        <w:rPr>
          <w:rFonts w:ascii="Cambria" w:hAnsi="Cambria"/>
        </w:rPr>
        <w:t xml:space="preserve"> </w:t>
      </w:r>
    </w:p>
    <w:p w14:paraId="72BF7C6E" w14:textId="3F9EC958" w:rsidR="007716F7" w:rsidRPr="007716F7" w:rsidRDefault="007716F7" w:rsidP="007716F7">
      <w:pPr>
        <w:pStyle w:val="ListParagraph"/>
        <w:spacing w:after="0"/>
        <w:rPr>
          <w:rFonts w:ascii="Cambria" w:hAnsi="Cambria"/>
        </w:rPr>
      </w:pPr>
      <w:r>
        <w:rPr>
          <w:rFonts w:ascii="Cambria" w:hAnsi="Cambria"/>
          <w:b/>
          <w:bCs/>
        </w:rPr>
        <w:t xml:space="preserve">  </w:t>
      </w:r>
      <w:r w:rsidRPr="007716F7">
        <w:rPr>
          <w:rFonts w:ascii="Cambria" w:hAnsi="Cambria"/>
          <w:b/>
          <w:bCs/>
        </w:rPr>
        <w:t>InceptionV3</w:t>
      </w:r>
      <w:r w:rsidRPr="007716F7">
        <w:rPr>
          <w:rFonts w:ascii="Cambria" w:hAnsi="Cambria"/>
        </w:rPr>
        <w:t xml:space="preserve"> </w:t>
      </w:r>
    </w:p>
    <w:p w14:paraId="37158518" w14:textId="77777777" w:rsidR="007716F7" w:rsidRPr="007716F7" w:rsidRDefault="007716F7" w:rsidP="007716F7">
      <w:pPr>
        <w:pStyle w:val="ListParagraph"/>
        <w:spacing w:after="0"/>
        <w:rPr>
          <w:rFonts w:ascii="Cambria" w:hAnsi="Cambria"/>
        </w:rPr>
      </w:pPr>
      <w:r w:rsidRPr="007716F7">
        <w:rPr>
          <w:rFonts w:ascii="Cambria" w:hAnsi="Cambria"/>
        </w:rPr>
        <w:t xml:space="preserve">Other examples include </w:t>
      </w:r>
      <w:proofErr w:type="spellStart"/>
      <w:r w:rsidRPr="007716F7">
        <w:rPr>
          <w:rFonts w:ascii="Cambria" w:hAnsi="Cambria"/>
          <w:b/>
          <w:bCs/>
        </w:rPr>
        <w:t>MobileNet</w:t>
      </w:r>
      <w:proofErr w:type="spellEnd"/>
      <w:r w:rsidRPr="007716F7">
        <w:rPr>
          <w:rFonts w:ascii="Cambria" w:hAnsi="Cambria"/>
          <w:b/>
          <w:bCs/>
        </w:rPr>
        <w:t xml:space="preserve">, </w:t>
      </w:r>
      <w:proofErr w:type="spellStart"/>
      <w:r w:rsidRPr="007716F7">
        <w:rPr>
          <w:rFonts w:ascii="Cambria" w:hAnsi="Cambria"/>
          <w:b/>
          <w:bCs/>
        </w:rPr>
        <w:t>EfficientNet</w:t>
      </w:r>
      <w:proofErr w:type="spellEnd"/>
      <w:r w:rsidRPr="007716F7">
        <w:rPr>
          <w:rFonts w:ascii="Cambria" w:hAnsi="Cambria"/>
          <w:b/>
          <w:bCs/>
        </w:rPr>
        <w:t xml:space="preserve">, and </w:t>
      </w:r>
      <w:proofErr w:type="spellStart"/>
      <w:r w:rsidRPr="007716F7">
        <w:rPr>
          <w:rFonts w:ascii="Cambria" w:hAnsi="Cambria"/>
          <w:b/>
          <w:bCs/>
        </w:rPr>
        <w:t>DenseNet</w:t>
      </w:r>
      <w:proofErr w:type="spellEnd"/>
      <w:r w:rsidRPr="007716F7">
        <w:rPr>
          <w:rFonts w:ascii="Cambria" w:hAnsi="Cambria"/>
        </w:rPr>
        <w:t>.</w:t>
      </w:r>
    </w:p>
    <w:p w14:paraId="056BB347" w14:textId="4F9FAA62" w:rsidR="007716F7" w:rsidRPr="005C164C" w:rsidRDefault="007716F7" w:rsidP="007716F7">
      <w:pPr>
        <w:pStyle w:val="ListParagraph"/>
        <w:spacing w:after="0" w:line="240" w:lineRule="auto"/>
        <w:rPr>
          <w:rFonts w:ascii="Cambria" w:hAnsi="Cambria"/>
        </w:rPr>
      </w:pPr>
    </w:p>
    <w:p w14:paraId="6F806816" w14:textId="77777777" w:rsidR="007716F7" w:rsidRDefault="005C164C" w:rsidP="00610E0E">
      <w:pPr>
        <w:pStyle w:val="ListParagraph"/>
        <w:numPr>
          <w:ilvl w:val="0"/>
          <w:numId w:val="10"/>
        </w:numPr>
        <w:spacing w:after="0" w:line="240" w:lineRule="auto"/>
        <w:rPr>
          <w:rFonts w:ascii="Cambria" w:hAnsi="Cambria"/>
        </w:rPr>
      </w:pPr>
      <w:r w:rsidRPr="005C164C">
        <w:rPr>
          <w:rFonts w:ascii="Cambria" w:hAnsi="Cambria"/>
        </w:rPr>
        <w:t>What is the purpose of Hugging Face and how is it useful in deep learning?</w:t>
      </w:r>
    </w:p>
    <w:p w14:paraId="4BCD74BE" w14:textId="77777777" w:rsidR="007716F7" w:rsidRDefault="007716F7" w:rsidP="007716F7">
      <w:pPr>
        <w:pStyle w:val="ListParagraph"/>
        <w:spacing w:after="0" w:line="240" w:lineRule="auto"/>
        <w:rPr>
          <w:rFonts w:ascii="Cambria" w:hAnsi="Cambria"/>
        </w:rPr>
      </w:pPr>
    </w:p>
    <w:p w14:paraId="4D20C42C" w14:textId="77777777" w:rsidR="007716F7" w:rsidRPr="007716F7" w:rsidRDefault="007716F7" w:rsidP="007716F7">
      <w:pPr>
        <w:pStyle w:val="ListParagraph"/>
        <w:spacing w:after="0" w:line="240" w:lineRule="auto"/>
        <w:rPr>
          <w:rFonts w:ascii="Cambria" w:hAnsi="Cambria"/>
        </w:rPr>
      </w:pPr>
      <w:r>
        <w:rPr>
          <w:rFonts w:ascii="Cambria" w:hAnsi="Cambria"/>
        </w:rPr>
        <w:t xml:space="preserve">   </w:t>
      </w:r>
      <w:r w:rsidRPr="007716F7">
        <w:rPr>
          <w:rFonts w:ascii="Cambria" w:hAnsi="Cambria"/>
          <w:b/>
          <w:bCs/>
        </w:rPr>
        <w:t>Hugging Face</w:t>
      </w:r>
      <w:r w:rsidRPr="007716F7">
        <w:rPr>
          <w:rFonts w:ascii="Cambria" w:hAnsi="Cambria"/>
        </w:rPr>
        <w:t xml:space="preserve"> is a platform and open-source ecosystem that provides pre-trained models, datasets, and tools for deep learning. It is widely used for NLP, computer vision, audio, and multimodal AI. Developers can easily download, use, fine-tune, and share models through its </w:t>
      </w:r>
      <w:r w:rsidRPr="007716F7">
        <w:rPr>
          <w:rFonts w:ascii="Cambria" w:hAnsi="Cambria"/>
          <w:b/>
          <w:bCs/>
        </w:rPr>
        <w:t>Transformers library and Model Hub</w:t>
      </w:r>
      <w:r w:rsidRPr="007716F7">
        <w:rPr>
          <w:rFonts w:ascii="Cambria" w:hAnsi="Cambria"/>
        </w:rPr>
        <w:t>.</w:t>
      </w:r>
    </w:p>
    <w:p w14:paraId="36B5DD0A" w14:textId="7D12A72B" w:rsidR="00ED69EF" w:rsidRPr="005C164C" w:rsidRDefault="00610E0E" w:rsidP="007716F7">
      <w:pPr>
        <w:pStyle w:val="ListParagraph"/>
        <w:spacing w:after="0" w:line="240" w:lineRule="auto"/>
        <w:rPr>
          <w:rFonts w:ascii="Cambria" w:hAnsi="Cambria"/>
        </w:rPr>
      </w:pPr>
      <w:r w:rsidRPr="005C164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lastRenderedPageBreak/>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112EC470"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7777777" w:rsidR="00E95926" w:rsidRDefault="0081335D" w:rsidP="001B5CB6">
      <w:pPr>
        <w:spacing w:after="0" w:line="240" w:lineRule="auto"/>
        <w:rPr>
          <w:rFonts w:ascii="Cambria" w:hAnsi="Cambria"/>
          <w:b/>
          <w:bCs/>
        </w:rPr>
      </w:pPr>
      <w:r w:rsidRPr="0081335D">
        <w:rPr>
          <w:rFonts w:ascii="Cambria" w:hAnsi="Cambria"/>
          <w:b/>
          <w:bCs/>
        </w:rPr>
        <w:t xml:space="preserve">PART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3B1F3184"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2580C75B" w14:textId="77777777" w:rsidR="001B5CB6" w:rsidRDefault="001B5CB6" w:rsidP="001B5CB6">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30050CC6" w14:textId="77777777" w:rsidR="003C6D54" w:rsidRDefault="003C6D54" w:rsidP="0081335D">
      <w:pPr>
        <w:spacing w:after="0" w:line="240" w:lineRule="auto"/>
        <w:rPr>
          <w:rFonts w:ascii="Cambria" w:hAnsi="Cambria"/>
        </w:rPr>
      </w:pPr>
    </w:p>
    <w:p w14:paraId="29304B21" w14:textId="730329B7" w:rsidR="003C6D54" w:rsidRDefault="003C6D54" w:rsidP="0081335D">
      <w:pPr>
        <w:spacing w:after="0" w:line="240" w:lineRule="auto"/>
        <w:rPr>
          <w:rFonts w:ascii="Cambria" w:hAnsi="Cambria"/>
        </w:rPr>
      </w:pPr>
      <w:r w:rsidRPr="003C6D54">
        <w:rPr>
          <w:rFonts w:ascii="Cambria" w:hAnsi="Cambria"/>
        </w:rPr>
        <w:lastRenderedPageBreak/>
        <w:drawing>
          <wp:inline distT="0" distB="0" distL="0" distR="0" wp14:anchorId="5B64598D" wp14:editId="4B1B8931">
            <wp:extent cx="5731510" cy="5366385"/>
            <wp:effectExtent l="0" t="0" r="2540" b="5715"/>
            <wp:docPr id="187014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3814" name=""/>
                    <pic:cNvPicPr/>
                  </pic:nvPicPr>
                  <pic:blipFill>
                    <a:blip r:embed="rId9"/>
                    <a:stretch>
                      <a:fillRect/>
                    </a:stretch>
                  </pic:blipFill>
                  <pic:spPr>
                    <a:xfrm>
                      <a:off x="0" y="0"/>
                      <a:ext cx="5731510" cy="5366385"/>
                    </a:xfrm>
                    <a:prstGeom prst="rect">
                      <a:avLst/>
                    </a:prstGeom>
                  </pic:spPr>
                </pic:pic>
              </a:graphicData>
            </a:graphic>
          </wp:inline>
        </w:drawing>
      </w:r>
    </w:p>
    <w:p w14:paraId="764DCEAF" w14:textId="77777777" w:rsidR="003C6D54" w:rsidRDefault="003C6D54" w:rsidP="0081335D">
      <w:pPr>
        <w:spacing w:after="0" w:line="240" w:lineRule="auto"/>
        <w:rPr>
          <w:rFonts w:ascii="Cambria" w:hAnsi="Cambria"/>
        </w:rPr>
      </w:pPr>
    </w:p>
    <w:p w14:paraId="5088DCFD" w14:textId="32D0FC77" w:rsidR="003C6D54" w:rsidRDefault="003C6D54" w:rsidP="0081335D">
      <w:pPr>
        <w:spacing w:after="0" w:line="240" w:lineRule="auto"/>
        <w:rPr>
          <w:rFonts w:ascii="Cambria" w:hAnsi="Cambria"/>
        </w:rPr>
      </w:pPr>
      <w:r w:rsidRPr="003C6D54">
        <w:rPr>
          <w:rFonts w:ascii="Cambria" w:hAnsi="Cambria"/>
        </w:rPr>
        <w:lastRenderedPageBreak/>
        <w:drawing>
          <wp:inline distT="0" distB="0" distL="0" distR="0" wp14:anchorId="16722CD6" wp14:editId="04D43473">
            <wp:extent cx="5731510" cy="6684010"/>
            <wp:effectExtent l="0" t="0" r="2540" b="2540"/>
            <wp:docPr id="173366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63871" name=""/>
                    <pic:cNvPicPr/>
                  </pic:nvPicPr>
                  <pic:blipFill>
                    <a:blip r:embed="rId10"/>
                    <a:stretch>
                      <a:fillRect/>
                    </a:stretch>
                  </pic:blipFill>
                  <pic:spPr>
                    <a:xfrm>
                      <a:off x="0" y="0"/>
                      <a:ext cx="5731510" cy="6684010"/>
                    </a:xfrm>
                    <a:prstGeom prst="rect">
                      <a:avLst/>
                    </a:prstGeom>
                  </pic:spPr>
                </pic:pic>
              </a:graphicData>
            </a:graphic>
          </wp:inline>
        </w:drawing>
      </w:r>
    </w:p>
    <w:p w14:paraId="26E73C7F" w14:textId="77777777" w:rsidR="003C6D54" w:rsidRDefault="003C6D54" w:rsidP="0081335D">
      <w:pPr>
        <w:spacing w:after="0" w:line="240" w:lineRule="auto"/>
        <w:rPr>
          <w:rFonts w:ascii="Cambria" w:hAnsi="Cambria"/>
        </w:rPr>
      </w:pPr>
    </w:p>
    <w:p w14:paraId="331C1A23" w14:textId="235693C6" w:rsidR="003C6D54" w:rsidRDefault="003C6D54" w:rsidP="0081335D">
      <w:pPr>
        <w:spacing w:after="0" w:line="240" w:lineRule="auto"/>
        <w:rPr>
          <w:noProof/>
          <w14:ligatures w14:val="standardContextual"/>
        </w:rPr>
      </w:pPr>
      <w:r w:rsidRPr="003C6D54">
        <w:rPr>
          <w:rFonts w:ascii="Cambria" w:hAnsi="Cambria"/>
        </w:rPr>
        <w:lastRenderedPageBreak/>
        <w:drawing>
          <wp:inline distT="0" distB="0" distL="0" distR="0" wp14:anchorId="7EB0F0AB" wp14:editId="34BB449A">
            <wp:extent cx="5731510" cy="8746490"/>
            <wp:effectExtent l="0" t="0" r="2540" b="0"/>
            <wp:docPr id="124829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5370" name=""/>
                    <pic:cNvPicPr/>
                  </pic:nvPicPr>
                  <pic:blipFill>
                    <a:blip r:embed="rId11"/>
                    <a:stretch>
                      <a:fillRect/>
                    </a:stretch>
                  </pic:blipFill>
                  <pic:spPr>
                    <a:xfrm>
                      <a:off x="0" y="0"/>
                      <a:ext cx="5731510" cy="8746490"/>
                    </a:xfrm>
                    <a:prstGeom prst="rect">
                      <a:avLst/>
                    </a:prstGeom>
                  </pic:spPr>
                </pic:pic>
              </a:graphicData>
            </a:graphic>
          </wp:inline>
        </w:drawing>
      </w:r>
      <w:r w:rsidRPr="003C6D54">
        <w:rPr>
          <w:noProof/>
          <w14:ligatures w14:val="standardContextual"/>
        </w:rPr>
        <w:t xml:space="preserve"> </w:t>
      </w:r>
      <w:r w:rsidRPr="003C6D54">
        <w:rPr>
          <w:rFonts w:ascii="Cambria" w:hAnsi="Cambria"/>
        </w:rPr>
        <w:lastRenderedPageBreak/>
        <w:drawing>
          <wp:inline distT="0" distB="0" distL="0" distR="0" wp14:anchorId="17D9E437" wp14:editId="18F12173">
            <wp:extent cx="5731510" cy="5168900"/>
            <wp:effectExtent l="0" t="0" r="2540" b="0"/>
            <wp:docPr id="18617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4334" name=""/>
                    <pic:cNvPicPr/>
                  </pic:nvPicPr>
                  <pic:blipFill>
                    <a:blip r:embed="rId12"/>
                    <a:stretch>
                      <a:fillRect/>
                    </a:stretch>
                  </pic:blipFill>
                  <pic:spPr>
                    <a:xfrm>
                      <a:off x="0" y="0"/>
                      <a:ext cx="5731510" cy="516890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3D3AB741" wp14:editId="343B8377">
            <wp:extent cx="5731510" cy="5951855"/>
            <wp:effectExtent l="0" t="0" r="2540" b="0"/>
            <wp:docPr id="20974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8879" name=""/>
                    <pic:cNvPicPr/>
                  </pic:nvPicPr>
                  <pic:blipFill>
                    <a:blip r:embed="rId13"/>
                    <a:stretch>
                      <a:fillRect/>
                    </a:stretch>
                  </pic:blipFill>
                  <pic:spPr>
                    <a:xfrm>
                      <a:off x="0" y="0"/>
                      <a:ext cx="5731510" cy="5951855"/>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676C1B6A" wp14:editId="2FF74BE8">
            <wp:extent cx="5731510" cy="5754370"/>
            <wp:effectExtent l="0" t="0" r="2540" b="0"/>
            <wp:docPr id="5880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2450" name=""/>
                    <pic:cNvPicPr/>
                  </pic:nvPicPr>
                  <pic:blipFill>
                    <a:blip r:embed="rId14"/>
                    <a:stretch>
                      <a:fillRect/>
                    </a:stretch>
                  </pic:blipFill>
                  <pic:spPr>
                    <a:xfrm>
                      <a:off x="0" y="0"/>
                      <a:ext cx="5731510" cy="575437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6E31AD75" wp14:editId="77921542">
            <wp:extent cx="5731510" cy="5984240"/>
            <wp:effectExtent l="0" t="0" r="2540" b="0"/>
            <wp:docPr id="210849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2270" name=""/>
                    <pic:cNvPicPr/>
                  </pic:nvPicPr>
                  <pic:blipFill>
                    <a:blip r:embed="rId15"/>
                    <a:stretch>
                      <a:fillRect/>
                    </a:stretch>
                  </pic:blipFill>
                  <pic:spPr>
                    <a:xfrm>
                      <a:off x="0" y="0"/>
                      <a:ext cx="5731510" cy="598424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7F89E3E3" wp14:editId="546BE121">
            <wp:extent cx="5731510" cy="5099685"/>
            <wp:effectExtent l="0" t="0" r="2540" b="5715"/>
            <wp:docPr id="14851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4198" name=""/>
                    <pic:cNvPicPr/>
                  </pic:nvPicPr>
                  <pic:blipFill>
                    <a:blip r:embed="rId16"/>
                    <a:stretch>
                      <a:fillRect/>
                    </a:stretch>
                  </pic:blipFill>
                  <pic:spPr>
                    <a:xfrm>
                      <a:off x="0" y="0"/>
                      <a:ext cx="5731510" cy="5099685"/>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39CADD51" wp14:editId="4D2280C8">
            <wp:extent cx="5731510" cy="7527290"/>
            <wp:effectExtent l="0" t="0" r="2540" b="0"/>
            <wp:docPr id="19892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3829" name=""/>
                    <pic:cNvPicPr/>
                  </pic:nvPicPr>
                  <pic:blipFill>
                    <a:blip r:embed="rId17"/>
                    <a:stretch>
                      <a:fillRect/>
                    </a:stretch>
                  </pic:blipFill>
                  <pic:spPr>
                    <a:xfrm>
                      <a:off x="0" y="0"/>
                      <a:ext cx="5731510" cy="752729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21E03778" wp14:editId="148E4584">
            <wp:extent cx="5731510" cy="5931535"/>
            <wp:effectExtent l="0" t="0" r="2540" b="0"/>
            <wp:docPr id="20202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286" name=""/>
                    <pic:cNvPicPr/>
                  </pic:nvPicPr>
                  <pic:blipFill>
                    <a:blip r:embed="rId18"/>
                    <a:stretch>
                      <a:fillRect/>
                    </a:stretch>
                  </pic:blipFill>
                  <pic:spPr>
                    <a:xfrm>
                      <a:off x="0" y="0"/>
                      <a:ext cx="5731510" cy="5931535"/>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2307146B" wp14:editId="628356DB">
            <wp:extent cx="5731510" cy="5921375"/>
            <wp:effectExtent l="0" t="0" r="2540" b="3175"/>
            <wp:docPr id="184028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1911" name=""/>
                    <pic:cNvPicPr/>
                  </pic:nvPicPr>
                  <pic:blipFill>
                    <a:blip r:embed="rId19"/>
                    <a:stretch>
                      <a:fillRect/>
                    </a:stretch>
                  </pic:blipFill>
                  <pic:spPr>
                    <a:xfrm>
                      <a:off x="0" y="0"/>
                      <a:ext cx="5731510" cy="5921375"/>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24DE3454" wp14:editId="6EF68BD8">
            <wp:extent cx="5731510" cy="4203700"/>
            <wp:effectExtent l="0" t="0" r="2540" b="6350"/>
            <wp:docPr id="115298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83071" name=""/>
                    <pic:cNvPicPr/>
                  </pic:nvPicPr>
                  <pic:blipFill>
                    <a:blip r:embed="rId20"/>
                    <a:stretch>
                      <a:fillRect/>
                    </a:stretch>
                  </pic:blipFill>
                  <pic:spPr>
                    <a:xfrm>
                      <a:off x="0" y="0"/>
                      <a:ext cx="5731510" cy="420370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060D8D0C" wp14:editId="50E8A79A">
            <wp:extent cx="5655310" cy="8863330"/>
            <wp:effectExtent l="0" t="0" r="2540" b="0"/>
            <wp:docPr id="13009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5298" name=""/>
                    <pic:cNvPicPr/>
                  </pic:nvPicPr>
                  <pic:blipFill>
                    <a:blip r:embed="rId21"/>
                    <a:stretch>
                      <a:fillRect/>
                    </a:stretch>
                  </pic:blipFill>
                  <pic:spPr>
                    <a:xfrm>
                      <a:off x="0" y="0"/>
                      <a:ext cx="5655310" cy="8863330"/>
                    </a:xfrm>
                    <a:prstGeom prst="rect">
                      <a:avLst/>
                    </a:prstGeom>
                  </pic:spPr>
                </pic:pic>
              </a:graphicData>
            </a:graphic>
          </wp:inline>
        </w:drawing>
      </w:r>
      <w:r w:rsidRPr="003C6D54">
        <w:rPr>
          <w:noProof/>
          <w14:ligatures w14:val="standardContextual"/>
        </w:rPr>
        <w:t xml:space="preserve"> </w:t>
      </w:r>
      <w:r w:rsidRPr="003C6D54">
        <w:rPr>
          <w:noProof/>
          <w14:ligatures w14:val="standardContextual"/>
        </w:rPr>
        <w:lastRenderedPageBreak/>
        <w:drawing>
          <wp:inline distT="0" distB="0" distL="0" distR="0" wp14:anchorId="45037D4F" wp14:editId="63C20903">
            <wp:extent cx="5731510" cy="8257540"/>
            <wp:effectExtent l="0" t="0" r="2540" b="0"/>
            <wp:docPr id="4241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5459" name=""/>
                    <pic:cNvPicPr/>
                  </pic:nvPicPr>
                  <pic:blipFill>
                    <a:blip r:embed="rId22"/>
                    <a:stretch>
                      <a:fillRect/>
                    </a:stretch>
                  </pic:blipFill>
                  <pic:spPr>
                    <a:xfrm>
                      <a:off x="0" y="0"/>
                      <a:ext cx="5731510" cy="8257540"/>
                    </a:xfrm>
                    <a:prstGeom prst="rect">
                      <a:avLst/>
                    </a:prstGeom>
                  </pic:spPr>
                </pic:pic>
              </a:graphicData>
            </a:graphic>
          </wp:inline>
        </w:drawing>
      </w:r>
    </w:p>
    <w:p w14:paraId="3698431D" w14:textId="77777777" w:rsidR="003C6D54" w:rsidRDefault="003C6D54" w:rsidP="0081335D">
      <w:pPr>
        <w:spacing w:after="0" w:line="240" w:lineRule="auto"/>
        <w:rPr>
          <w:noProof/>
          <w14:ligatures w14:val="standardContextual"/>
        </w:rPr>
      </w:pPr>
    </w:p>
    <w:p w14:paraId="3E6020DD" w14:textId="77777777" w:rsidR="003C6D54" w:rsidRDefault="003C6D54" w:rsidP="0081335D">
      <w:pPr>
        <w:spacing w:after="0" w:line="240" w:lineRule="auto"/>
        <w:rPr>
          <w:noProof/>
          <w14:ligatures w14:val="standardContextual"/>
        </w:rPr>
      </w:pPr>
    </w:p>
    <w:p w14:paraId="1CA2ACD6" w14:textId="77777777" w:rsidR="003C6D54" w:rsidRDefault="003C6D54" w:rsidP="0081335D">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3345F6EA" w:rsidR="00B81DA8" w:rsidRDefault="00E95926" w:rsidP="00610E0E">
      <w:pPr>
        <w:spacing w:after="0" w:line="240" w:lineRule="auto"/>
        <w:rPr>
          <w:rFonts w:ascii="Cambria" w:hAnsi="Cambria"/>
        </w:rPr>
      </w:pPr>
      <w:r w:rsidRPr="00E95926">
        <w:rPr>
          <w:rFonts w:ascii="Cambria" w:hAnsi="Cambria"/>
        </w:rPr>
        <w:t>Students will understand the advantages of transfer learning and gain practical experience in fine-tuning pre-trained vision models from TensorFlow/PyTorch and Hugging Face for image recognition tasks.</w:t>
      </w:r>
    </w:p>
    <w:p w14:paraId="504A1EF7" w14:textId="77777777" w:rsidR="00E95926" w:rsidRDefault="00E95926" w:rsidP="00610E0E">
      <w:pPr>
        <w:spacing w:after="0" w:line="240" w:lineRule="auto"/>
        <w:rPr>
          <w:rFonts w:ascii="Cambria" w:hAnsi="Cambria"/>
          <w:b/>
          <w:bCs/>
        </w:rPr>
      </w:pPr>
    </w:p>
    <w:p w14:paraId="0C112886" w14:textId="33C6275A" w:rsidR="00610E0E"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1E9F7F77" w14:textId="77777777" w:rsidR="007716F7" w:rsidRPr="00062E1C" w:rsidRDefault="007716F7" w:rsidP="00610E0E">
      <w:pPr>
        <w:spacing w:after="0" w:line="240" w:lineRule="auto"/>
        <w:rPr>
          <w:rFonts w:ascii="Cambria" w:hAnsi="Cambria"/>
          <w:b/>
          <w:bCs/>
        </w:rPr>
      </w:pPr>
    </w:p>
    <w:p w14:paraId="1F0F284C"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are the advantages of transfer learning compared to training a CNN from scratch?</w:t>
      </w:r>
    </w:p>
    <w:p w14:paraId="0D80ACFE" w14:textId="77777777" w:rsidR="007716F7" w:rsidRDefault="007716F7" w:rsidP="007716F7">
      <w:pPr>
        <w:pStyle w:val="ListParagraph"/>
        <w:spacing w:after="0" w:line="240" w:lineRule="auto"/>
        <w:jc w:val="both"/>
        <w:rPr>
          <w:rFonts w:ascii="Cambria" w:hAnsi="Cambria"/>
        </w:rPr>
      </w:pPr>
    </w:p>
    <w:p w14:paraId="75BFD5B1" w14:textId="4F034B7A" w:rsidR="007716F7" w:rsidRDefault="007716F7" w:rsidP="007716F7">
      <w:pPr>
        <w:pStyle w:val="ListParagraph"/>
        <w:spacing w:after="0" w:line="240" w:lineRule="auto"/>
        <w:jc w:val="both"/>
        <w:rPr>
          <w:rFonts w:ascii="Cambria" w:hAnsi="Cambria"/>
        </w:rPr>
      </w:pPr>
      <w:r>
        <w:rPr>
          <w:rFonts w:ascii="Cambria" w:hAnsi="Cambria"/>
        </w:rPr>
        <w:t xml:space="preserve">   </w:t>
      </w:r>
      <w:r w:rsidRPr="007716F7">
        <w:rPr>
          <w:rFonts w:ascii="Cambria" w:hAnsi="Cambria"/>
        </w:rPr>
        <w:t xml:space="preserve">Transfer learning uses a model that has already learned useful features from a large dataset. It requires </w:t>
      </w:r>
      <w:r w:rsidRPr="007716F7">
        <w:rPr>
          <w:rFonts w:ascii="Cambria" w:hAnsi="Cambria"/>
          <w:b/>
          <w:bCs/>
        </w:rPr>
        <w:t>less training time, less data, and fewer computational resources</w:t>
      </w:r>
      <w:r w:rsidRPr="007716F7">
        <w:rPr>
          <w:rFonts w:ascii="Cambria" w:hAnsi="Cambria"/>
        </w:rPr>
        <w:t xml:space="preserve"> than training a CNN from scratch. It also generally provides </w:t>
      </w:r>
      <w:r w:rsidRPr="007716F7">
        <w:rPr>
          <w:rFonts w:ascii="Cambria" w:hAnsi="Cambria"/>
          <w:b/>
          <w:bCs/>
        </w:rPr>
        <w:t>better accuracy</w:t>
      </w:r>
      <w:r w:rsidRPr="007716F7">
        <w:rPr>
          <w:rFonts w:ascii="Cambria" w:hAnsi="Cambria"/>
        </w:rPr>
        <w:t>, especially when the new dataset is small.</w:t>
      </w:r>
    </w:p>
    <w:p w14:paraId="48536D9A" w14:textId="77777777" w:rsidR="007716F7" w:rsidRPr="00E95926" w:rsidRDefault="007716F7" w:rsidP="007716F7">
      <w:pPr>
        <w:pStyle w:val="ListParagraph"/>
        <w:spacing w:after="0" w:line="240" w:lineRule="auto"/>
        <w:jc w:val="both"/>
        <w:rPr>
          <w:rFonts w:ascii="Cambria" w:hAnsi="Cambria"/>
        </w:rPr>
      </w:pPr>
    </w:p>
    <w:p w14:paraId="2389B138"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Why are pre-trained models able to achieve higher accuracy with fewer training epochs?</w:t>
      </w:r>
    </w:p>
    <w:p w14:paraId="7E5A35F7" w14:textId="77777777" w:rsidR="007716F7" w:rsidRDefault="007716F7" w:rsidP="007716F7">
      <w:pPr>
        <w:pStyle w:val="ListParagraph"/>
        <w:spacing w:after="0" w:line="240" w:lineRule="auto"/>
        <w:jc w:val="both"/>
        <w:rPr>
          <w:rFonts w:ascii="Cambria" w:hAnsi="Cambria"/>
        </w:rPr>
      </w:pPr>
    </w:p>
    <w:p w14:paraId="439F811A" w14:textId="6B4B1443" w:rsidR="007716F7" w:rsidRDefault="007716F7" w:rsidP="007716F7">
      <w:pPr>
        <w:pStyle w:val="ListParagraph"/>
        <w:spacing w:after="0" w:line="240" w:lineRule="auto"/>
        <w:jc w:val="both"/>
        <w:rPr>
          <w:rFonts w:ascii="Cambria" w:hAnsi="Cambria"/>
        </w:rPr>
      </w:pPr>
      <w:r>
        <w:rPr>
          <w:rFonts w:ascii="Cambria" w:hAnsi="Cambria"/>
        </w:rPr>
        <w:t xml:space="preserve">   </w:t>
      </w:r>
      <w:r w:rsidRPr="007716F7">
        <w:rPr>
          <w:rFonts w:ascii="Cambria" w:hAnsi="Cambria"/>
        </w:rPr>
        <w:t xml:space="preserve">Pre-trained models have already learned important features such as </w:t>
      </w:r>
      <w:r w:rsidRPr="007716F7">
        <w:rPr>
          <w:rFonts w:ascii="Cambria" w:hAnsi="Cambria"/>
          <w:b/>
          <w:bCs/>
        </w:rPr>
        <w:t>edges, textures, shapes, and patterns</w:t>
      </w:r>
      <w:r w:rsidRPr="007716F7">
        <w:rPr>
          <w:rFonts w:ascii="Cambria" w:hAnsi="Cambria"/>
        </w:rPr>
        <w:t xml:space="preserve"> from large datasets. Therefore, they do not need to learn these basic features again. Only the task-specific features need to be adapted, allowing the model to achieve good accuracy in fewer epochs.</w:t>
      </w:r>
    </w:p>
    <w:p w14:paraId="3CCC8D1C" w14:textId="77777777" w:rsidR="007716F7" w:rsidRPr="00E95926" w:rsidRDefault="007716F7" w:rsidP="007716F7">
      <w:pPr>
        <w:pStyle w:val="ListParagraph"/>
        <w:spacing w:after="0" w:line="240" w:lineRule="auto"/>
        <w:jc w:val="both"/>
        <w:rPr>
          <w:rFonts w:ascii="Cambria" w:hAnsi="Cambria"/>
        </w:rPr>
      </w:pPr>
    </w:p>
    <w:p w14:paraId="7460815D"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Compare the performance of the transfer learning model with the CNN implemented in the previous experiment.</w:t>
      </w:r>
    </w:p>
    <w:p w14:paraId="68E5F65A" w14:textId="77777777" w:rsidR="007716F7" w:rsidRDefault="007716F7" w:rsidP="007716F7">
      <w:pPr>
        <w:pStyle w:val="ListParagraph"/>
        <w:spacing w:after="0" w:line="240" w:lineRule="auto"/>
        <w:jc w:val="both"/>
        <w:rPr>
          <w:rFonts w:ascii="Cambria" w:hAnsi="Cambria"/>
        </w:rPr>
      </w:pPr>
    </w:p>
    <w:p w14:paraId="09F8F991" w14:textId="2AE21960" w:rsidR="007716F7" w:rsidRDefault="007716F7" w:rsidP="007716F7">
      <w:pPr>
        <w:pStyle w:val="ListParagraph"/>
        <w:spacing w:after="0" w:line="240" w:lineRule="auto"/>
        <w:jc w:val="both"/>
        <w:rPr>
          <w:rFonts w:ascii="Cambria" w:hAnsi="Cambria"/>
        </w:rPr>
      </w:pPr>
      <w:r>
        <w:rPr>
          <w:rFonts w:ascii="Cambria" w:hAnsi="Cambria"/>
        </w:rPr>
        <w:t xml:space="preserve">   </w:t>
      </w:r>
      <w:r w:rsidRPr="007716F7">
        <w:rPr>
          <w:rFonts w:ascii="Cambria" w:hAnsi="Cambria"/>
        </w:rPr>
        <w:t xml:space="preserve">The </w:t>
      </w:r>
      <w:r w:rsidRPr="007716F7">
        <w:rPr>
          <w:rFonts w:ascii="Cambria" w:hAnsi="Cambria"/>
          <w:b/>
          <w:bCs/>
        </w:rPr>
        <w:t>transfer learning model generally performs better</w:t>
      </w:r>
      <w:r w:rsidRPr="007716F7">
        <w:rPr>
          <w:rFonts w:ascii="Cambria" w:hAnsi="Cambria"/>
        </w:rPr>
        <w:t xml:space="preserve"> than a CNN trained from scratch. It usually reaches higher validation/test accuracy faster and has lower training requirements. The CNN from scratch needs more epochs and data to learn useful features, while transfer learning starts with already learned features.</w:t>
      </w:r>
    </w:p>
    <w:p w14:paraId="4DD60BB8" w14:textId="77777777" w:rsidR="007716F7" w:rsidRPr="00E95926" w:rsidRDefault="007716F7" w:rsidP="007716F7">
      <w:pPr>
        <w:pStyle w:val="ListParagraph"/>
        <w:spacing w:after="0" w:line="240" w:lineRule="auto"/>
        <w:jc w:val="both"/>
        <w:rPr>
          <w:rFonts w:ascii="Cambria" w:hAnsi="Cambria"/>
        </w:rPr>
      </w:pPr>
    </w:p>
    <w:p w14:paraId="354FCCB0"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is the purpose of freezing layers during transfer learning?</w:t>
      </w:r>
    </w:p>
    <w:p w14:paraId="5098EF6B" w14:textId="77777777" w:rsidR="007716F7" w:rsidRDefault="007716F7" w:rsidP="007716F7">
      <w:pPr>
        <w:pStyle w:val="ListParagraph"/>
        <w:spacing w:after="0" w:line="240" w:lineRule="auto"/>
        <w:jc w:val="both"/>
        <w:rPr>
          <w:rFonts w:ascii="Cambria" w:hAnsi="Cambria"/>
        </w:rPr>
      </w:pPr>
    </w:p>
    <w:p w14:paraId="415C85E8" w14:textId="7422B01D" w:rsidR="007716F7" w:rsidRDefault="007716F7" w:rsidP="007716F7">
      <w:pPr>
        <w:pStyle w:val="ListParagraph"/>
        <w:spacing w:after="0" w:line="240" w:lineRule="auto"/>
        <w:jc w:val="both"/>
        <w:rPr>
          <w:rFonts w:ascii="Cambria" w:hAnsi="Cambria"/>
        </w:rPr>
      </w:pPr>
      <w:r>
        <w:rPr>
          <w:rFonts w:ascii="Cambria" w:hAnsi="Cambria"/>
        </w:rPr>
        <w:t xml:space="preserve">   </w:t>
      </w:r>
      <w:r w:rsidRPr="007716F7">
        <w:rPr>
          <w:rFonts w:ascii="Cambria" w:hAnsi="Cambria"/>
        </w:rPr>
        <w:t xml:space="preserve">Freezing layers prevents their weights from being updated during training. The pre-trained layers retain the useful features they have already learned, while only the new or selected layers are trained for the new task. This </w:t>
      </w:r>
      <w:r w:rsidRPr="007716F7">
        <w:rPr>
          <w:rFonts w:ascii="Cambria" w:hAnsi="Cambria"/>
          <w:b/>
          <w:bCs/>
        </w:rPr>
        <w:t>reduces training time, computational cost, and the risk of overfitting</w:t>
      </w:r>
      <w:r w:rsidRPr="007716F7">
        <w:rPr>
          <w:rFonts w:ascii="Cambria" w:hAnsi="Cambria"/>
        </w:rPr>
        <w:t>.</w:t>
      </w:r>
    </w:p>
    <w:p w14:paraId="6FDDD530" w14:textId="77777777" w:rsidR="007716F7" w:rsidRPr="00E95926" w:rsidRDefault="007716F7" w:rsidP="007716F7">
      <w:pPr>
        <w:pStyle w:val="ListParagraph"/>
        <w:spacing w:after="0" w:line="240" w:lineRule="auto"/>
        <w:jc w:val="both"/>
        <w:rPr>
          <w:rFonts w:ascii="Cambria" w:hAnsi="Cambria"/>
        </w:rPr>
      </w:pPr>
    </w:p>
    <w:p w14:paraId="0A9C56BC" w14:textId="516C582C" w:rsidR="001B5CB6" w:rsidRPr="007716F7" w:rsidRDefault="00E95926" w:rsidP="00E95926">
      <w:pPr>
        <w:pStyle w:val="ListParagraph"/>
        <w:numPr>
          <w:ilvl w:val="0"/>
          <w:numId w:val="46"/>
        </w:numPr>
        <w:spacing w:after="0" w:line="240" w:lineRule="auto"/>
        <w:jc w:val="both"/>
        <w:rPr>
          <w:rFonts w:ascii="Cambria" w:hAnsi="Cambria"/>
          <w:b/>
          <w:bCs/>
        </w:rPr>
      </w:pPr>
      <w:r w:rsidRPr="00E95926">
        <w:rPr>
          <w:rFonts w:ascii="Cambria" w:hAnsi="Cambria"/>
        </w:rPr>
        <w:t>How can Hugging Face simplify the deployment and experimentation of vision models?</w:t>
      </w:r>
    </w:p>
    <w:p w14:paraId="75570488" w14:textId="77777777" w:rsidR="007716F7" w:rsidRDefault="007716F7" w:rsidP="007716F7">
      <w:pPr>
        <w:pStyle w:val="ListParagraph"/>
        <w:spacing w:after="0" w:line="240" w:lineRule="auto"/>
        <w:jc w:val="both"/>
        <w:rPr>
          <w:rFonts w:ascii="Cambria" w:hAnsi="Cambria"/>
        </w:rPr>
      </w:pPr>
    </w:p>
    <w:p w14:paraId="44B74197" w14:textId="4CE35B20" w:rsidR="007716F7" w:rsidRDefault="007716F7" w:rsidP="007716F7">
      <w:pPr>
        <w:pStyle w:val="ListParagraph"/>
        <w:spacing w:after="0" w:line="240" w:lineRule="auto"/>
        <w:jc w:val="both"/>
        <w:rPr>
          <w:rFonts w:ascii="Cambria" w:hAnsi="Cambria"/>
        </w:rPr>
      </w:pPr>
      <w:r>
        <w:rPr>
          <w:rFonts w:ascii="Cambria" w:hAnsi="Cambria"/>
        </w:rPr>
        <w:t xml:space="preserve">   </w:t>
      </w:r>
      <w:r w:rsidRPr="007716F7">
        <w:rPr>
          <w:rFonts w:ascii="Cambria" w:hAnsi="Cambria"/>
        </w:rPr>
        <w:t xml:space="preserve">Hugging Face provides a large </w:t>
      </w:r>
      <w:r w:rsidRPr="007716F7">
        <w:rPr>
          <w:rFonts w:ascii="Cambria" w:hAnsi="Cambria"/>
          <w:b/>
          <w:bCs/>
        </w:rPr>
        <w:t>Model Hub</w:t>
      </w:r>
      <w:r w:rsidRPr="007716F7">
        <w:rPr>
          <w:rFonts w:ascii="Cambria" w:hAnsi="Cambria"/>
        </w:rPr>
        <w:t xml:space="preserve"> containing pre-trained vision models, datasets, and ready-to-use libraries. Users can quickly download and test different models without implementing them from scratch. It also provides tools for </w:t>
      </w:r>
      <w:r w:rsidRPr="007716F7">
        <w:rPr>
          <w:rFonts w:ascii="Cambria" w:hAnsi="Cambria"/>
          <w:b/>
          <w:bCs/>
        </w:rPr>
        <w:t>fine-tuning, evaluation, sharing, and deployment</w:t>
      </w:r>
      <w:r w:rsidRPr="007716F7">
        <w:rPr>
          <w:rFonts w:ascii="Cambria" w:hAnsi="Cambria"/>
        </w:rPr>
        <w:t>, making experimentation with computer vision models easier.</w:t>
      </w:r>
    </w:p>
    <w:p w14:paraId="76442E7F" w14:textId="77777777" w:rsidR="007716F7" w:rsidRDefault="007716F7" w:rsidP="007716F7">
      <w:pPr>
        <w:pStyle w:val="ListParagraph"/>
        <w:spacing w:after="0" w:line="240" w:lineRule="auto"/>
        <w:jc w:val="both"/>
        <w:rPr>
          <w:rFonts w:ascii="Cambria" w:hAnsi="Cambria"/>
        </w:rPr>
      </w:pPr>
    </w:p>
    <w:p w14:paraId="3BCF5151" w14:textId="77777777" w:rsidR="007716F7" w:rsidRDefault="007716F7" w:rsidP="007716F7">
      <w:pPr>
        <w:pStyle w:val="ListParagraph"/>
        <w:spacing w:after="0" w:line="240" w:lineRule="auto"/>
        <w:jc w:val="both"/>
        <w:rPr>
          <w:rFonts w:ascii="Cambria" w:hAnsi="Cambria"/>
        </w:rPr>
      </w:pPr>
    </w:p>
    <w:p w14:paraId="1B6F2E56" w14:textId="77777777" w:rsidR="007716F7" w:rsidRDefault="007716F7" w:rsidP="007716F7">
      <w:pPr>
        <w:pStyle w:val="ListParagraph"/>
        <w:spacing w:after="0" w:line="240" w:lineRule="auto"/>
        <w:jc w:val="both"/>
        <w:rPr>
          <w:rFonts w:ascii="Cambria" w:hAnsi="Cambria"/>
        </w:rPr>
      </w:pPr>
    </w:p>
    <w:p w14:paraId="32774F51" w14:textId="77777777" w:rsidR="007716F7" w:rsidRDefault="007716F7" w:rsidP="007716F7">
      <w:pPr>
        <w:pStyle w:val="ListParagraph"/>
        <w:spacing w:after="0" w:line="240" w:lineRule="auto"/>
        <w:jc w:val="both"/>
        <w:rPr>
          <w:rFonts w:ascii="Cambria" w:hAnsi="Cambria"/>
        </w:rPr>
      </w:pPr>
    </w:p>
    <w:p w14:paraId="4D012629" w14:textId="77777777" w:rsidR="007716F7" w:rsidRDefault="007716F7" w:rsidP="007716F7">
      <w:pPr>
        <w:pStyle w:val="ListParagraph"/>
        <w:spacing w:after="0" w:line="240" w:lineRule="auto"/>
        <w:jc w:val="both"/>
        <w:rPr>
          <w:rFonts w:ascii="Cambria" w:hAnsi="Cambria"/>
        </w:rPr>
      </w:pPr>
    </w:p>
    <w:p w14:paraId="6E27DDE7" w14:textId="77777777" w:rsidR="007716F7" w:rsidRDefault="007716F7" w:rsidP="007716F7">
      <w:pPr>
        <w:pStyle w:val="ListParagraph"/>
        <w:spacing w:after="0" w:line="240" w:lineRule="auto"/>
        <w:jc w:val="both"/>
        <w:rPr>
          <w:rFonts w:ascii="Cambria" w:hAnsi="Cambria"/>
        </w:rPr>
      </w:pPr>
    </w:p>
    <w:p w14:paraId="596D176C" w14:textId="77777777" w:rsidR="007716F7" w:rsidRDefault="007716F7" w:rsidP="007716F7">
      <w:pPr>
        <w:pStyle w:val="ListParagraph"/>
        <w:spacing w:after="0" w:line="240" w:lineRule="auto"/>
        <w:jc w:val="both"/>
        <w:rPr>
          <w:rFonts w:ascii="Cambria" w:hAnsi="Cambria"/>
        </w:rPr>
      </w:pPr>
    </w:p>
    <w:p w14:paraId="2E041988" w14:textId="77777777" w:rsidR="007716F7" w:rsidRDefault="007716F7" w:rsidP="007716F7">
      <w:pPr>
        <w:pStyle w:val="ListParagraph"/>
        <w:spacing w:after="0" w:line="240" w:lineRule="auto"/>
        <w:jc w:val="both"/>
        <w:rPr>
          <w:rFonts w:ascii="Cambria" w:hAnsi="Cambria"/>
        </w:rPr>
      </w:pPr>
    </w:p>
    <w:p w14:paraId="326F3FE1" w14:textId="77777777" w:rsidR="007716F7" w:rsidRPr="00E95926" w:rsidRDefault="007716F7" w:rsidP="007716F7">
      <w:pPr>
        <w:pStyle w:val="ListParagraph"/>
        <w:spacing w:after="0" w:line="240" w:lineRule="auto"/>
        <w:jc w:val="both"/>
        <w:rPr>
          <w:rFonts w:ascii="Cambria" w:hAnsi="Cambria"/>
          <w:b/>
          <w:bCs/>
        </w:rPr>
      </w:pPr>
    </w:p>
    <w:p w14:paraId="7B0AA8B1" w14:textId="77777777" w:rsidR="00E95926" w:rsidRPr="00E95926" w:rsidRDefault="00E95926" w:rsidP="00E95926">
      <w:pPr>
        <w:pStyle w:val="ListParagraph"/>
        <w:spacing w:after="0" w:line="240" w:lineRule="auto"/>
        <w:jc w:val="both"/>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00C64"/>
    <w:multiLevelType w:val="hybridMultilevel"/>
    <w:tmpl w:val="F6A843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84DAF"/>
    <w:multiLevelType w:val="multilevel"/>
    <w:tmpl w:val="04A0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6"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4"/>
  </w:num>
  <w:num w:numId="3" w16cid:durableId="954285534">
    <w:abstractNumId w:val="45"/>
  </w:num>
  <w:num w:numId="4" w16cid:durableId="243952355">
    <w:abstractNumId w:val="24"/>
  </w:num>
  <w:num w:numId="5" w16cid:durableId="724909196">
    <w:abstractNumId w:val="33"/>
  </w:num>
  <w:num w:numId="6" w16cid:durableId="851799693">
    <w:abstractNumId w:val="10"/>
  </w:num>
  <w:num w:numId="7" w16cid:durableId="2121335618">
    <w:abstractNumId w:val="38"/>
  </w:num>
  <w:num w:numId="8" w16cid:durableId="1930767245">
    <w:abstractNumId w:val="16"/>
  </w:num>
  <w:num w:numId="9" w16cid:durableId="542912517">
    <w:abstractNumId w:val="35"/>
  </w:num>
  <w:num w:numId="10" w16cid:durableId="1564176450">
    <w:abstractNumId w:val="36"/>
  </w:num>
  <w:num w:numId="11" w16cid:durableId="1813061182">
    <w:abstractNumId w:val="37"/>
  </w:num>
  <w:num w:numId="12" w16cid:durableId="1747922484">
    <w:abstractNumId w:val="19"/>
  </w:num>
  <w:num w:numId="13" w16cid:durableId="1700399660">
    <w:abstractNumId w:val="25"/>
  </w:num>
  <w:num w:numId="14" w16cid:durableId="1839998139">
    <w:abstractNumId w:val="32"/>
  </w:num>
  <w:num w:numId="15" w16cid:durableId="694424765">
    <w:abstractNumId w:val="20"/>
  </w:num>
  <w:num w:numId="16" w16cid:durableId="1446969628">
    <w:abstractNumId w:val="9"/>
  </w:num>
  <w:num w:numId="17" w16cid:durableId="1506817809">
    <w:abstractNumId w:val="21"/>
  </w:num>
  <w:num w:numId="18" w16cid:durableId="15546876">
    <w:abstractNumId w:val="22"/>
  </w:num>
  <w:num w:numId="19" w16cid:durableId="1448769848">
    <w:abstractNumId w:val="18"/>
  </w:num>
  <w:num w:numId="20" w16cid:durableId="327363272">
    <w:abstractNumId w:val="2"/>
  </w:num>
  <w:num w:numId="21" w16cid:durableId="1738701439">
    <w:abstractNumId w:val="42"/>
  </w:num>
  <w:num w:numId="22" w16cid:durableId="1891769609">
    <w:abstractNumId w:val="6"/>
  </w:num>
  <w:num w:numId="23" w16cid:durableId="935485149">
    <w:abstractNumId w:val="12"/>
  </w:num>
  <w:num w:numId="24" w16cid:durableId="1109816810">
    <w:abstractNumId w:val="1"/>
  </w:num>
  <w:num w:numId="25" w16cid:durableId="1822960160">
    <w:abstractNumId w:val="40"/>
  </w:num>
  <w:num w:numId="26" w16cid:durableId="1118378497">
    <w:abstractNumId w:val="27"/>
  </w:num>
  <w:num w:numId="27" w16cid:durableId="885531466">
    <w:abstractNumId w:val="29"/>
  </w:num>
  <w:num w:numId="28" w16cid:durableId="1354261474">
    <w:abstractNumId w:val="0"/>
  </w:num>
  <w:num w:numId="29" w16cid:durableId="225651881">
    <w:abstractNumId w:val="7"/>
  </w:num>
  <w:num w:numId="30" w16cid:durableId="392125334">
    <w:abstractNumId w:val="26"/>
  </w:num>
  <w:num w:numId="31" w16cid:durableId="526870512">
    <w:abstractNumId w:val="15"/>
  </w:num>
  <w:num w:numId="32" w16cid:durableId="1616207668">
    <w:abstractNumId w:val="5"/>
  </w:num>
  <w:num w:numId="33" w16cid:durableId="874778758">
    <w:abstractNumId w:val="3"/>
  </w:num>
  <w:num w:numId="34" w16cid:durableId="1094938903">
    <w:abstractNumId w:val="28"/>
  </w:num>
  <w:num w:numId="35" w16cid:durableId="98532136">
    <w:abstractNumId w:val="41"/>
  </w:num>
  <w:num w:numId="36" w16cid:durableId="1444618607">
    <w:abstractNumId w:val="30"/>
  </w:num>
  <w:num w:numId="37" w16cid:durableId="914124404">
    <w:abstractNumId w:val="13"/>
  </w:num>
  <w:num w:numId="38" w16cid:durableId="585577918">
    <w:abstractNumId w:val="39"/>
  </w:num>
  <w:num w:numId="39" w16cid:durableId="731005448">
    <w:abstractNumId w:val="47"/>
  </w:num>
  <w:num w:numId="40" w16cid:durableId="1293097796">
    <w:abstractNumId w:val="23"/>
  </w:num>
  <w:num w:numId="41" w16cid:durableId="1099712408">
    <w:abstractNumId w:val="34"/>
  </w:num>
  <w:num w:numId="42" w16cid:durableId="1866793079">
    <w:abstractNumId w:val="43"/>
  </w:num>
  <w:num w:numId="43" w16cid:durableId="1826773158">
    <w:abstractNumId w:val="14"/>
  </w:num>
  <w:num w:numId="44" w16cid:durableId="1722485934">
    <w:abstractNumId w:val="8"/>
  </w:num>
  <w:num w:numId="45" w16cid:durableId="1398093439">
    <w:abstractNumId w:val="31"/>
  </w:num>
  <w:num w:numId="46" w16cid:durableId="1388340056">
    <w:abstractNumId w:val="46"/>
  </w:num>
  <w:num w:numId="47" w16cid:durableId="866913961">
    <w:abstractNumId w:val="11"/>
  </w:num>
  <w:num w:numId="48" w16cid:durableId="7053773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E233A"/>
    <w:rsid w:val="00227748"/>
    <w:rsid w:val="00236C10"/>
    <w:rsid w:val="002A2036"/>
    <w:rsid w:val="003C6D54"/>
    <w:rsid w:val="004C77EB"/>
    <w:rsid w:val="0057117B"/>
    <w:rsid w:val="005C164C"/>
    <w:rsid w:val="00610E0E"/>
    <w:rsid w:val="006623DE"/>
    <w:rsid w:val="00716397"/>
    <w:rsid w:val="007716F7"/>
    <w:rsid w:val="007D77D1"/>
    <w:rsid w:val="0081335D"/>
    <w:rsid w:val="0083104D"/>
    <w:rsid w:val="0087295E"/>
    <w:rsid w:val="008747F5"/>
    <w:rsid w:val="00AC47C1"/>
    <w:rsid w:val="00AF6464"/>
    <w:rsid w:val="00B21EE3"/>
    <w:rsid w:val="00B6025A"/>
    <w:rsid w:val="00B81DA8"/>
    <w:rsid w:val="00C30F0F"/>
    <w:rsid w:val="00DC5B2C"/>
    <w:rsid w:val="00DE01CF"/>
    <w:rsid w:val="00E95926"/>
    <w:rsid w:val="00ED69EF"/>
    <w:rsid w:val="00ED7B6B"/>
    <w:rsid w:val="00F30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C8E5BBE3-AD82-4FD6-AA5B-1A860BF71E68}">
  <ds:schemaRefs>
    <ds:schemaRef ds:uri="http://schemas.microsoft.com/sharepoint/v3/contenttype/forms"/>
  </ds:schemaRefs>
</ds:datastoreItem>
</file>

<file path=customXml/itemProps3.xml><?xml version="1.0" encoding="utf-8"?>
<ds:datastoreItem xmlns:ds="http://schemas.openxmlformats.org/officeDocument/2006/customXml" ds:itemID="{01E4DC16-B43F-4DEB-8CD6-EBE1B53B5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8E62A0-455E-4575-8640-2139196C2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Kaviya Suresh</cp:lastModifiedBy>
  <cp:revision>5</cp:revision>
  <cp:lastPrinted>2026-01-22T11:25:00Z</cp:lastPrinted>
  <dcterms:created xsi:type="dcterms:W3CDTF">2026-07-07T14:45:00Z</dcterms:created>
  <dcterms:modified xsi:type="dcterms:W3CDTF">2026-08-20T15:11:00Z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y fmtid="{D5CDD505-2E9C-101B-9397-08002B2CF9AE}" pid="3" name="GrammarlyDocumentId">
    <vt:lpwstr>e7e07ccb-2665-4ce8-9793-614d96b7dc73</vt:lpwstr>
  </property>
</Properties>
</file>