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B4A8A" w14:textId="77777777" w:rsidR="009E3784" w:rsidRDefault="009E3784" w:rsidP="009E3784">
      <w:pPr>
        <w:pStyle w:val="Ttulo2"/>
        <w:shd w:val="clear" w:color="auto" w:fill="FFFFFF"/>
        <w:spacing w:before="0"/>
        <w:rPr>
          <w:rFonts w:ascii="Roboto Condensed" w:hAnsi="Roboto Condensed"/>
          <w:color w:val="5D5D5D"/>
        </w:rPr>
      </w:pPr>
      <w:r>
        <w:rPr>
          <w:rFonts w:ascii="Roboto Condensed" w:hAnsi="Roboto Condensed"/>
          <w:color w:val="5D5D5D"/>
        </w:rPr>
        <w:t>Historia del Colegio Salesiano Puno</w:t>
      </w:r>
    </w:p>
    <w:p w14:paraId="24577690" w14:textId="77777777" w:rsidR="009E3784" w:rsidRDefault="009E3784" w:rsidP="009E3784">
      <w:pPr>
        <w:pStyle w:val="NormalWeb"/>
        <w:shd w:val="clear" w:color="auto" w:fill="FFFFFF"/>
        <w:spacing w:before="0" w:beforeAutospacing="0" w:after="225" w:afterAutospacing="0"/>
        <w:rPr>
          <w:rFonts w:ascii="Lato" w:hAnsi="Lato"/>
          <w:color w:val="5D5D5D"/>
          <w:sz w:val="27"/>
          <w:szCs w:val="27"/>
        </w:rPr>
      </w:pPr>
      <w:r>
        <w:rPr>
          <w:rFonts w:ascii="Lato" w:hAnsi="Lato"/>
          <w:color w:val="5D5D5D"/>
          <w:sz w:val="27"/>
          <w:szCs w:val="27"/>
        </w:rPr>
        <w:t>Hablar y comentar de la historia del </w:t>
      </w:r>
      <w:hyperlink r:id="rId5" w:history="1">
        <w:r>
          <w:rPr>
            <w:rStyle w:val="Hipervnculo"/>
            <w:rFonts w:ascii="Lato" w:eastAsiaTheme="majorEastAsia" w:hAnsi="Lato"/>
            <w:color w:val="2196F3"/>
            <w:sz w:val="27"/>
            <w:szCs w:val="27"/>
          </w:rPr>
          <w:t>Colegio Salesiano</w:t>
        </w:r>
      </w:hyperlink>
      <w:r>
        <w:rPr>
          <w:rFonts w:ascii="Lato" w:hAnsi="Lato"/>
          <w:color w:val="5D5D5D"/>
          <w:sz w:val="27"/>
          <w:szCs w:val="27"/>
        </w:rPr>
        <w:t> y la </w:t>
      </w:r>
      <w:hyperlink r:id="rId6" w:history="1">
        <w:r>
          <w:rPr>
            <w:rStyle w:val="Hipervnculo"/>
            <w:rFonts w:ascii="Lato" w:eastAsiaTheme="majorEastAsia" w:hAnsi="Lato"/>
            <w:color w:val="2196F3"/>
            <w:sz w:val="27"/>
            <w:szCs w:val="27"/>
          </w:rPr>
          <w:t>Historia de Don Bosco</w:t>
        </w:r>
      </w:hyperlink>
      <w:r>
        <w:rPr>
          <w:rFonts w:ascii="Lato" w:hAnsi="Lato"/>
          <w:color w:val="5D5D5D"/>
          <w:sz w:val="27"/>
          <w:szCs w:val="27"/>
        </w:rPr>
        <w:t>, es remontar al tiempo de los años 1900 aproximadamente de la educación Puneña.</w:t>
      </w:r>
    </w:p>
    <w:p w14:paraId="4A6C317A" w14:textId="77777777" w:rsidR="009E3784" w:rsidRDefault="009E3784" w:rsidP="009E3784">
      <w:pPr>
        <w:pStyle w:val="NormalWeb"/>
        <w:shd w:val="clear" w:color="auto" w:fill="FFFFFF"/>
        <w:spacing w:before="0" w:beforeAutospacing="0" w:after="225" w:afterAutospacing="0"/>
        <w:rPr>
          <w:rFonts w:ascii="Lato" w:hAnsi="Lato"/>
          <w:color w:val="5D5D5D"/>
          <w:sz w:val="27"/>
          <w:szCs w:val="27"/>
        </w:rPr>
      </w:pPr>
      <w:r>
        <w:rPr>
          <w:rFonts w:ascii="Lato" w:hAnsi="Lato"/>
          <w:color w:val="5D5D5D"/>
          <w:sz w:val="27"/>
          <w:szCs w:val="27"/>
        </w:rPr>
        <w:t>Entre los años comprendidos en series; 1900 a 1925 por iniciativa del Dr. Eduardo Pineda haberse, representante del Congreso Regional en reunión Inter-</w:t>
      </w:r>
      <w:proofErr w:type="spellStart"/>
      <w:r>
        <w:rPr>
          <w:rFonts w:ascii="Lato" w:hAnsi="Lato"/>
          <w:color w:val="5D5D5D"/>
          <w:sz w:val="27"/>
          <w:szCs w:val="27"/>
        </w:rPr>
        <w:t>Diosesana</w:t>
      </w:r>
      <w:proofErr w:type="spellEnd"/>
      <w:r>
        <w:rPr>
          <w:rFonts w:ascii="Lato" w:hAnsi="Lato"/>
          <w:color w:val="5D5D5D"/>
          <w:sz w:val="27"/>
          <w:szCs w:val="27"/>
        </w:rPr>
        <w:t xml:space="preserve"> que fue llevando a cabo en Cusco, y la gestión especial del senador por uno Don Pedro José Pérez Noriega, se lleva a la aprobación y a la promulgación de la ley 5257 firmada por el presidente del Perú Augusto B. Leguía del 11 noviembre 1925 por el que se crea la </w:t>
      </w:r>
      <w:r>
        <w:rPr>
          <w:rStyle w:val="Textoennegrita"/>
          <w:rFonts w:ascii="Lato" w:eastAsiaTheme="majorEastAsia" w:hAnsi="Lato"/>
          <w:color w:val="5D5D5D"/>
          <w:sz w:val="27"/>
          <w:szCs w:val="27"/>
        </w:rPr>
        <w:t>Granja taller escolar de la Rinconada de Salcedo</w:t>
      </w:r>
      <w:r>
        <w:rPr>
          <w:rFonts w:ascii="Lato" w:hAnsi="Lato"/>
          <w:color w:val="5D5D5D"/>
          <w:sz w:val="27"/>
          <w:szCs w:val="27"/>
        </w:rPr>
        <w:t>; conscientemente se entrega la dirección a los Religiosos de la </w:t>
      </w:r>
      <w:r>
        <w:rPr>
          <w:rStyle w:val="Textoennegrita"/>
          <w:rFonts w:ascii="Lato" w:eastAsiaTheme="majorEastAsia" w:hAnsi="Lato"/>
          <w:color w:val="5D5D5D"/>
          <w:sz w:val="27"/>
          <w:szCs w:val="27"/>
        </w:rPr>
        <w:t>Congregación Salesiana</w:t>
      </w:r>
      <w:r>
        <w:rPr>
          <w:rFonts w:ascii="Lato" w:hAnsi="Lato"/>
          <w:color w:val="5D5D5D"/>
          <w:sz w:val="27"/>
          <w:szCs w:val="27"/>
        </w:rPr>
        <w:t>, siendo el </w:t>
      </w:r>
      <w:r>
        <w:rPr>
          <w:rStyle w:val="Textoennegrita"/>
          <w:rFonts w:ascii="Lato" w:eastAsiaTheme="majorEastAsia" w:hAnsi="Lato"/>
          <w:color w:val="5D5D5D"/>
          <w:sz w:val="27"/>
          <w:szCs w:val="27"/>
        </w:rPr>
        <w:t xml:space="preserve">primer Director reverendo Padre Alfredo </w:t>
      </w:r>
      <w:proofErr w:type="spellStart"/>
      <w:r>
        <w:rPr>
          <w:rStyle w:val="Textoennegrita"/>
          <w:rFonts w:ascii="Lato" w:eastAsiaTheme="majorEastAsia" w:hAnsi="Lato"/>
          <w:color w:val="5D5D5D"/>
          <w:sz w:val="27"/>
          <w:szCs w:val="27"/>
        </w:rPr>
        <w:t>Sabala</w:t>
      </w:r>
      <w:proofErr w:type="spellEnd"/>
      <w:r>
        <w:rPr>
          <w:rFonts w:ascii="Lato" w:hAnsi="Lato"/>
          <w:color w:val="5D5D5D"/>
          <w:sz w:val="27"/>
          <w:szCs w:val="27"/>
        </w:rPr>
        <w:t>, secundando por el Padre Francisco Palla, quienes ubicaron el lugar de construcción del local con una obra de alta Ingeniería, luego importaron maquinarias y herramientas de agropecuaria, carpintería, mecánica, artesanía y otros, para implementar a la reciente decisión educativa dedicada a la educación de los niños y jóvenes del departamento.</w:t>
      </w:r>
    </w:p>
    <w:p w14:paraId="33B2F3E2" w14:textId="77777777" w:rsidR="009E3784" w:rsidRDefault="009E3784" w:rsidP="009E3784">
      <w:pPr>
        <w:pStyle w:val="NormalWeb"/>
        <w:shd w:val="clear" w:color="auto" w:fill="FFFFFF"/>
        <w:spacing w:before="0" w:beforeAutospacing="0" w:after="225" w:afterAutospacing="0"/>
        <w:rPr>
          <w:rFonts w:ascii="Lato" w:hAnsi="Lato"/>
          <w:color w:val="5D5D5D"/>
          <w:sz w:val="27"/>
          <w:szCs w:val="27"/>
        </w:rPr>
      </w:pPr>
      <w:r>
        <w:rPr>
          <w:rFonts w:ascii="Lato" w:hAnsi="Lato"/>
          <w:color w:val="5D5D5D"/>
          <w:sz w:val="27"/>
          <w:szCs w:val="27"/>
        </w:rPr>
        <w:t xml:space="preserve">En los años de 1936 a 1946, bajo la dirección del R.PM. Juan Back plantaron </w:t>
      </w:r>
      <w:proofErr w:type="spellStart"/>
      <w:r>
        <w:rPr>
          <w:rFonts w:ascii="Lato" w:hAnsi="Lato"/>
          <w:color w:val="5D5D5D"/>
          <w:sz w:val="27"/>
          <w:szCs w:val="27"/>
        </w:rPr>
        <w:t>plantaron</w:t>
      </w:r>
      <w:proofErr w:type="spellEnd"/>
      <w:r>
        <w:rPr>
          <w:rFonts w:ascii="Lato" w:hAnsi="Lato"/>
          <w:color w:val="5D5D5D"/>
          <w:sz w:val="27"/>
          <w:szCs w:val="27"/>
        </w:rPr>
        <w:t xml:space="preserve"> más de 2000 árboles plantaron más de 2000 árboles entre: Pinos, cipreses, estacas de álamos y eucaliptos, los cuales en la actualidad dan una imagen singular y atracción del paisaje de Puno. </w:t>
      </w:r>
    </w:p>
    <w:p w14:paraId="7342E16B" w14:textId="77777777" w:rsidR="009E3784" w:rsidRDefault="009E3784" w:rsidP="009E3784">
      <w:pPr>
        <w:pStyle w:val="NormalWeb"/>
        <w:shd w:val="clear" w:color="auto" w:fill="FFFFFF"/>
        <w:spacing w:before="0" w:beforeAutospacing="0" w:after="225" w:afterAutospacing="0"/>
        <w:rPr>
          <w:rFonts w:ascii="Lato" w:hAnsi="Lato"/>
          <w:color w:val="5D5D5D"/>
          <w:sz w:val="27"/>
          <w:szCs w:val="27"/>
        </w:rPr>
      </w:pPr>
      <w:r>
        <w:rPr>
          <w:rFonts w:ascii="Lato" w:hAnsi="Lato"/>
          <w:color w:val="5D5D5D"/>
          <w:sz w:val="27"/>
          <w:szCs w:val="27"/>
        </w:rPr>
        <w:t>El año de 1948 por R.M. N° 2627 de fecha 14 diciembre 1948 </w:t>
      </w:r>
      <w:r>
        <w:rPr>
          <w:rStyle w:val="Textoennegrita"/>
          <w:rFonts w:ascii="Lato" w:eastAsiaTheme="majorEastAsia" w:hAnsi="Lato"/>
          <w:color w:val="5D5D5D"/>
          <w:sz w:val="27"/>
          <w:szCs w:val="27"/>
        </w:rPr>
        <w:t>la Granja Escolar</w:t>
      </w:r>
      <w:r>
        <w:rPr>
          <w:rFonts w:ascii="Lato" w:hAnsi="Lato"/>
          <w:color w:val="5D5D5D"/>
          <w:sz w:val="27"/>
          <w:szCs w:val="27"/>
        </w:rPr>
        <w:t> es llevada a la categoría del </w:t>
      </w:r>
      <w:r>
        <w:rPr>
          <w:rStyle w:val="Textoennegrita"/>
          <w:rFonts w:ascii="Lato" w:eastAsiaTheme="majorEastAsia" w:hAnsi="Lato"/>
          <w:color w:val="5D5D5D"/>
          <w:sz w:val="27"/>
          <w:szCs w:val="27"/>
        </w:rPr>
        <w:t>Colegio Técnico Agroindustrial N° 4 de Puno</w:t>
      </w:r>
      <w:r>
        <w:rPr>
          <w:rFonts w:ascii="Lato" w:hAnsi="Lato"/>
          <w:color w:val="5D5D5D"/>
          <w:sz w:val="27"/>
          <w:szCs w:val="27"/>
        </w:rPr>
        <w:t>. </w:t>
      </w:r>
    </w:p>
    <w:p w14:paraId="67CEA82D" w14:textId="77777777" w:rsidR="009E3784" w:rsidRDefault="009E3784" w:rsidP="009E3784">
      <w:pPr>
        <w:pStyle w:val="NormalWeb"/>
        <w:shd w:val="clear" w:color="auto" w:fill="FFFFFF"/>
        <w:spacing w:before="0" w:beforeAutospacing="0" w:after="225" w:afterAutospacing="0"/>
        <w:rPr>
          <w:rFonts w:ascii="Lato" w:hAnsi="Lato"/>
          <w:color w:val="5D5D5D"/>
          <w:sz w:val="27"/>
          <w:szCs w:val="27"/>
        </w:rPr>
      </w:pPr>
      <w:r>
        <w:rPr>
          <w:rFonts w:ascii="Lato" w:hAnsi="Lato"/>
          <w:color w:val="5D5D5D"/>
          <w:sz w:val="27"/>
          <w:szCs w:val="27"/>
        </w:rPr>
        <w:t>El año de 1951 por R.M. N° 7367 de la fecha de 29 diciembre 1951 el Gobierno Peruano, valorando la obra de los Padres Salesianos. </w:t>
      </w:r>
      <w:r>
        <w:rPr>
          <w:rStyle w:val="Textoennegrita"/>
          <w:rFonts w:ascii="Lato" w:eastAsiaTheme="majorEastAsia" w:hAnsi="Lato"/>
          <w:color w:val="5D5D5D"/>
          <w:sz w:val="27"/>
          <w:szCs w:val="27"/>
        </w:rPr>
        <w:t xml:space="preserve">El </w:t>
      </w:r>
      <w:proofErr w:type="gramStart"/>
      <w:r>
        <w:rPr>
          <w:rStyle w:val="Textoennegrita"/>
          <w:rFonts w:ascii="Lato" w:eastAsiaTheme="majorEastAsia" w:hAnsi="Lato"/>
          <w:color w:val="5D5D5D"/>
          <w:sz w:val="27"/>
          <w:szCs w:val="27"/>
        </w:rPr>
        <w:t>Presidente</w:t>
      </w:r>
      <w:proofErr w:type="gramEnd"/>
      <w:r>
        <w:rPr>
          <w:rStyle w:val="Textoennegrita"/>
          <w:rFonts w:ascii="Lato" w:eastAsiaTheme="majorEastAsia" w:hAnsi="Lato"/>
          <w:color w:val="5D5D5D"/>
          <w:sz w:val="27"/>
          <w:szCs w:val="27"/>
        </w:rPr>
        <w:t xml:space="preserve"> de la República General Manuel A. </w:t>
      </w:r>
      <w:proofErr w:type="spellStart"/>
      <w:r>
        <w:rPr>
          <w:rStyle w:val="Textoennegrita"/>
          <w:rFonts w:ascii="Lato" w:eastAsiaTheme="majorEastAsia" w:hAnsi="Lato"/>
          <w:color w:val="5D5D5D"/>
          <w:sz w:val="27"/>
          <w:szCs w:val="27"/>
        </w:rPr>
        <w:t>Odria</w:t>
      </w:r>
      <w:proofErr w:type="spellEnd"/>
      <w:r>
        <w:rPr>
          <w:rFonts w:ascii="Lato" w:hAnsi="Lato"/>
          <w:color w:val="5D5D5D"/>
          <w:sz w:val="27"/>
          <w:szCs w:val="27"/>
        </w:rPr>
        <w:t> y por intersección del general Juan Mendoza Rodríguez el colegio al sector industrial N° 4, es elevado a la categoría de </w:t>
      </w:r>
      <w:r>
        <w:rPr>
          <w:rStyle w:val="Textoennegrita"/>
          <w:rFonts w:ascii="Lato" w:eastAsiaTheme="majorEastAsia" w:hAnsi="Lato"/>
          <w:color w:val="5D5D5D"/>
          <w:sz w:val="27"/>
          <w:szCs w:val="27"/>
        </w:rPr>
        <w:t>GRAN UNIDAD ESCOLAR “SAN JUAN BOSCO”</w:t>
      </w:r>
      <w:r>
        <w:rPr>
          <w:rFonts w:ascii="Lato" w:hAnsi="Lato"/>
          <w:color w:val="5D5D5D"/>
          <w:sz w:val="27"/>
          <w:szCs w:val="27"/>
        </w:rPr>
        <w:t>, integrada por los planteles: escuela normal Instituto Agroindustrial y Escuela Pre – Vocacional del mismo nombre.</w:t>
      </w:r>
    </w:p>
    <w:p w14:paraId="63CCE94C" w14:textId="77777777" w:rsidR="009E3784" w:rsidRPr="009E3784" w:rsidRDefault="0019466F" w:rsidP="009E3784">
      <w:hyperlink r:id="rId7" w:history="1">
        <w:r w:rsidR="009E3784" w:rsidRPr="009E3784">
          <w:rPr>
            <w:rStyle w:val="Hipervnculo"/>
          </w:rPr>
          <w:t>MISIÓN</w:t>
        </w:r>
      </w:hyperlink>
    </w:p>
    <w:p w14:paraId="471EFEB2" w14:textId="6B67006B" w:rsidR="009E3784" w:rsidRPr="009E3784" w:rsidRDefault="008E3F10" w:rsidP="009E3784">
      <w:r w:rsidRPr="009E3784">
        <w:t>“somos una institución salesiana que brinda una educación técnica, humanística, inclusiva e intercultural con calidad; formando estudiantes competentes…</w:t>
      </w:r>
    </w:p>
    <w:p w14:paraId="79621D0C" w14:textId="0B1DD6B2" w:rsidR="00AC628A" w:rsidRPr="009E3784" w:rsidRDefault="00AC628A" w:rsidP="009E3784"/>
    <w:p w14:paraId="39884E0F" w14:textId="77777777" w:rsidR="009E3784" w:rsidRPr="009E3784" w:rsidRDefault="0019466F" w:rsidP="009E3784">
      <w:hyperlink r:id="rId8" w:history="1">
        <w:r w:rsidR="009E3784" w:rsidRPr="009E3784">
          <w:rPr>
            <w:rStyle w:val="Hipervnculo"/>
          </w:rPr>
          <w:t>VISIÓN</w:t>
        </w:r>
      </w:hyperlink>
    </w:p>
    <w:p w14:paraId="3D276852" w14:textId="77777777" w:rsidR="009E3784" w:rsidRPr="009E3784" w:rsidRDefault="009E3784" w:rsidP="009E3784">
      <w:r w:rsidRPr="009E3784">
        <w:lastRenderedPageBreak/>
        <w:t>Ser reconocidos como una I.E. que contribuye a que todos nuestros estudiantes sean competitivos, autónomos, productivos y emprendedores…</w:t>
      </w:r>
    </w:p>
    <w:p w14:paraId="43D25E21" w14:textId="77777777" w:rsidR="009E3784" w:rsidRPr="009E3784" w:rsidRDefault="0019466F" w:rsidP="009E3784">
      <w:hyperlink r:id="rId9" w:history="1">
        <w:r w:rsidR="009E3784" w:rsidRPr="009E3784">
          <w:rPr>
            <w:rStyle w:val="Hipervnculo"/>
          </w:rPr>
          <w:t>OBJETIVOS</w:t>
        </w:r>
      </w:hyperlink>
    </w:p>
    <w:p w14:paraId="7871F2F3" w14:textId="77777777" w:rsidR="009E3784" w:rsidRPr="009E3784" w:rsidRDefault="009E3784" w:rsidP="009E3784">
      <w:r w:rsidRPr="009E3784">
        <w:t>Mejorar los niveles de logro de aprendizajes de los estudiantes con la implementación de prácticas de gestión y…</w:t>
      </w:r>
    </w:p>
    <w:p w14:paraId="12C230F3" w14:textId="7E16AC2C" w:rsidR="009E3784" w:rsidRDefault="009E3784"/>
    <w:p w14:paraId="46D80E6B" w14:textId="69ADF137" w:rsidR="009E3784" w:rsidRDefault="009E3784"/>
    <w:p w14:paraId="7632041B" w14:textId="239B0E3E" w:rsidR="009E3784" w:rsidRDefault="008E3F10" w:rsidP="009E3784">
      <w:pPr>
        <w:shd w:val="clear" w:color="auto" w:fill="FFFFFF"/>
        <w:textAlignment w:val="center"/>
        <w:rPr>
          <w:rFonts w:ascii="Lato" w:hAnsi="Lato"/>
          <w:color w:val="5D5D5D"/>
          <w:sz w:val="27"/>
          <w:szCs w:val="27"/>
        </w:rPr>
      </w:pPr>
      <w:r>
        <w:rPr>
          <w:rFonts w:ascii="Lato" w:hAnsi="Lato"/>
          <w:noProof/>
          <w:color w:val="5D5D5D"/>
          <w:sz w:val="27"/>
          <w:szCs w:val="27"/>
        </w:rPr>
        <w:t>Contacto</w:t>
      </w:r>
    </w:p>
    <w:p w14:paraId="77D480D5" w14:textId="77777777" w:rsidR="009E3784" w:rsidRDefault="009E3784" w:rsidP="009E3784">
      <w:pPr>
        <w:shd w:val="clear" w:color="auto" w:fill="FFFFFF"/>
        <w:jc w:val="right"/>
        <w:textAlignment w:val="center"/>
        <w:rPr>
          <w:rFonts w:ascii="Lato" w:hAnsi="Lato"/>
          <w:color w:val="5D5D5D"/>
          <w:sz w:val="27"/>
          <w:szCs w:val="27"/>
        </w:rPr>
      </w:pPr>
      <w:r>
        <w:rPr>
          <w:rFonts w:ascii="Lato" w:hAnsi="Lato"/>
          <w:color w:val="5D5D5D"/>
          <w:sz w:val="27"/>
          <w:szCs w:val="27"/>
        </w:rPr>
        <w:t> </w:t>
      </w:r>
    </w:p>
    <w:p w14:paraId="2E5F637E" w14:textId="77777777" w:rsidR="009E3784" w:rsidRDefault="009E3784" w:rsidP="009E3784">
      <w:pPr>
        <w:pStyle w:val="Ttulo4"/>
        <w:numPr>
          <w:ilvl w:val="0"/>
          <w:numId w:val="1"/>
        </w:numPr>
        <w:shd w:val="clear" w:color="auto" w:fill="FFFFFF"/>
        <w:spacing w:before="0"/>
        <w:ind w:left="750" w:right="30"/>
        <w:textAlignment w:val="center"/>
        <w:rPr>
          <w:rFonts w:ascii="Roboto Condensed" w:hAnsi="Roboto Condensed"/>
          <w:color w:val="5D5D5D"/>
          <w:sz w:val="24"/>
          <w:szCs w:val="24"/>
        </w:rPr>
      </w:pPr>
      <w:r>
        <w:rPr>
          <w:rFonts w:ascii="Roboto Condensed" w:hAnsi="Roboto Condensed"/>
          <w:color w:val="5D5D5D"/>
        </w:rPr>
        <w:t>Número de teléfono</w:t>
      </w:r>
    </w:p>
    <w:p w14:paraId="1C7892D8" w14:textId="77777777" w:rsidR="009E3784" w:rsidRDefault="0019466F" w:rsidP="009E378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750" w:right="30"/>
        <w:jc w:val="right"/>
        <w:textAlignment w:val="center"/>
        <w:rPr>
          <w:rFonts w:ascii="Lato" w:hAnsi="Lato"/>
          <w:color w:val="5D5D5D"/>
        </w:rPr>
      </w:pPr>
      <w:hyperlink r:id="rId10" w:history="1">
        <w:r w:rsidR="009E3784">
          <w:rPr>
            <w:rStyle w:val="Hipervnculo"/>
            <w:rFonts w:ascii="Lato" w:hAnsi="Lato"/>
            <w:color w:val="5D5D5D"/>
            <w:u w:val="none"/>
          </w:rPr>
          <w:t>+051 998796923</w:t>
        </w:r>
      </w:hyperlink>
    </w:p>
    <w:p w14:paraId="58A6398A" w14:textId="77777777" w:rsidR="009E3784" w:rsidRDefault="009E3784" w:rsidP="009E3784">
      <w:pPr>
        <w:shd w:val="clear" w:color="auto" w:fill="FFFFFF"/>
        <w:jc w:val="right"/>
        <w:textAlignment w:val="center"/>
        <w:rPr>
          <w:rFonts w:ascii="Lato" w:hAnsi="Lato"/>
          <w:color w:val="5D5D5D"/>
          <w:sz w:val="27"/>
          <w:szCs w:val="27"/>
        </w:rPr>
      </w:pPr>
      <w:r>
        <w:rPr>
          <w:rFonts w:ascii="Lato" w:hAnsi="Lato"/>
          <w:color w:val="5D5D5D"/>
          <w:sz w:val="27"/>
          <w:szCs w:val="27"/>
        </w:rPr>
        <w:t> </w:t>
      </w:r>
    </w:p>
    <w:p w14:paraId="7BFA5180" w14:textId="77777777" w:rsidR="009E3784" w:rsidRDefault="009E3784" w:rsidP="009E3784">
      <w:pPr>
        <w:shd w:val="clear" w:color="auto" w:fill="FFFFFF"/>
        <w:jc w:val="right"/>
        <w:textAlignment w:val="center"/>
        <w:rPr>
          <w:rFonts w:ascii="Lato" w:hAnsi="Lato"/>
          <w:color w:val="5D5D5D"/>
          <w:sz w:val="27"/>
          <w:szCs w:val="27"/>
        </w:rPr>
      </w:pPr>
      <w:r>
        <w:rPr>
          <w:rFonts w:ascii="Lato" w:hAnsi="Lato"/>
          <w:color w:val="5D5D5D"/>
          <w:sz w:val="27"/>
          <w:szCs w:val="27"/>
        </w:rPr>
        <w:t> </w:t>
      </w:r>
    </w:p>
    <w:p w14:paraId="4D158AB1" w14:textId="77777777" w:rsidR="009E3784" w:rsidRDefault="009E3784" w:rsidP="009E3784">
      <w:pPr>
        <w:pStyle w:val="Ttulo4"/>
        <w:numPr>
          <w:ilvl w:val="0"/>
          <w:numId w:val="2"/>
        </w:numPr>
        <w:shd w:val="clear" w:color="auto" w:fill="FFFFFF"/>
        <w:spacing w:before="0"/>
        <w:ind w:left="750" w:right="30"/>
        <w:textAlignment w:val="center"/>
        <w:rPr>
          <w:rFonts w:ascii="Roboto Condensed" w:hAnsi="Roboto Condensed"/>
          <w:color w:val="5D5D5D"/>
          <w:sz w:val="24"/>
          <w:szCs w:val="24"/>
        </w:rPr>
      </w:pPr>
      <w:r>
        <w:rPr>
          <w:rFonts w:ascii="Roboto Condensed" w:hAnsi="Roboto Condensed"/>
          <w:color w:val="5D5D5D"/>
        </w:rPr>
        <w:t>Dirección de Contacto</w:t>
      </w:r>
    </w:p>
    <w:p w14:paraId="4E76976B" w14:textId="77777777" w:rsidR="009E3784" w:rsidRDefault="009E3784" w:rsidP="009E378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750" w:right="30"/>
        <w:jc w:val="right"/>
        <w:textAlignment w:val="center"/>
        <w:rPr>
          <w:rFonts w:ascii="Lato" w:hAnsi="Lato"/>
          <w:color w:val="5D5D5D"/>
        </w:rPr>
      </w:pPr>
      <w:r>
        <w:rPr>
          <w:rFonts w:ascii="Lato" w:hAnsi="Lato"/>
          <w:color w:val="5D5D5D"/>
        </w:rPr>
        <w:t>Av. Don Bosco s/n- C. P. Salcedo</w:t>
      </w:r>
    </w:p>
    <w:p w14:paraId="369BCC06" w14:textId="77777777" w:rsidR="009E3784" w:rsidRDefault="009E3784" w:rsidP="009E3784">
      <w:pPr>
        <w:shd w:val="clear" w:color="auto" w:fill="FFFFFF"/>
        <w:jc w:val="right"/>
        <w:textAlignment w:val="center"/>
        <w:rPr>
          <w:rFonts w:ascii="Lato" w:hAnsi="Lato"/>
          <w:color w:val="5D5D5D"/>
          <w:sz w:val="27"/>
          <w:szCs w:val="27"/>
        </w:rPr>
      </w:pPr>
      <w:r>
        <w:rPr>
          <w:rFonts w:ascii="Lato" w:hAnsi="Lato"/>
          <w:color w:val="5D5D5D"/>
          <w:sz w:val="27"/>
          <w:szCs w:val="27"/>
        </w:rPr>
        <w:t> </w:t>
      </w:r>
    </w:p>
    <w:p w14:paraId="11EEC817" w14:textId="77777777" w:rsidR="009E3784" w:rsidRDefault="009E3784" w:rsidP="009E3784">
      <w:pPr>
        <w:shd w:val="clear" w:color="auto" w:fill="FFFFFF"/>
        <w:jc w:val="right"/>
        <w:textAlignment w:val="center"/>
        <w:rPr>
          <w:rFonts w:ascii="Lato" w:hAnsi="Lato"/>
          <w:color w:val="5D5D5D"/>
          <w:sz w:val="27"/>
          <w:szCs w:val="27"/>
        </w:rPr>
      </w:pPr>
      <w:r>
        <w:rPr>
          <w:rFonts w:ascii="Lato" w:hAnsi="Lato"/>
          <w:color w:val="5D5D5D"/>
          <w:sz w:val="27"/>
          <w:szCs w:val="27"/>
        </w:rPr>
        <w:t> </w:t>
      </w:r>
    </w:p>
    <w:p w14:paraId="107EDFE4" w14:textId="77777777" w:rsidR="009E3784" w:rsidRDefault="009E3784" w:rsidP="009E3784">
      <w:pPr>
        <w:pStyle w:val="Ttulo4"/>
        <w:numPr>
          <w:ilvl w:val="0"/>
          <w:numId w:val="3"/>
        </w:numPr>
        <w:shd w:val="clear" w:color="auto" w:fill="FFFFFF"/>
        <w:spacing w:before="0"/>
        <w:ind w:left="750" w:right="30"/>
        <w:textAlignment w:val="center"/>
        <w:rPr>
          <w:rFonts w:ascii="Roboto Condensed" w:hAnsi="Roboto Condensed"/>
          <w:color w:val="5D5D5D"/>
          <w:sz w:val="24"/>
          <w:szCs w:val="24"/>
        </w:rPr>
      </w:pPr>
      <w:r>
        <w:rPr>
          <w:rFonts w:ascii="Roboto Condensed" w:hAnsi="Roboto Condensed"/>
          <w:color w:val="5D5D5D"/>
        </w:rPr>
        <w:t>Correo Electrónico</w:t>
      </w:r>
    </w:p>
    <w:p w14:paraId="6E5FF6E1" w14:textId="77777777" w:rsidR="009E3784" w:rsidRDefault="0019466F" w:rsidP="009E378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750" w:right="30"/>
        <w:jc w:val="right"/>
        <w:textAlignment w:val="center"/>
        <w:rPr>
          <w:rFonts w:ascii="Lato" w:hAnsi="Lato"/>
          <w:color w:val="5D5D5D"/>
        </w:rPr>
      </w:pPr>
      <w:hyperlink r:id="rId11" w:history="1">
        <w:r w:rsidR="009E3784">
          <w:rPr>
            <w:rStyle w:val="Hipervnculo"/>
            <w:rFonts w:ascii="Lato" w:hAnsi="Lato"/>
            <w:color w:val="5D5D5D"/>
            <w:u w:val="none"/>
          </w:rPr>
          <w:t>direccion@guesanjuanbosco.com</w:t>
        </w:r>
      </w:hyperlink>
    </w:p>
    <w:p w14:paraId="510BBCB9" w14:textId="45A5202C" w:rsidR="009E3784" w:rsidRDefault="009E3784"/>
    <w:p w14:paraId="6AD00250" w14:textId="45314C3C" w:rsidR="0019466F" w:rsidRDefault="0019466F">
      <w:r>
        <w:t>APAFA</w:t>
      </w:r>
    </w:p>
    <w:p w14:paraId="6E6FBCCB" w14:textId="77777777" w:rsidR="0019466F" w:rsidRDefault="0019466F">
      <w:r>
        <w:t>La Asociación de Padres de Familia (APAFA) es una organización estable de personas naturales, sin fines de lucro, de personería jurídica de derecho privado y puede inscribirse en los Registros Públicos. Es regulada por el Código Civil, en lo que sea pertinente, la Ley General de Educación, la presente Ley y su estatuto en los aspectos relativos a su organización y funcionamiento. La APAFA canaliza institucionalmente el derecho de los padres de familia de participar en el proceso educativo de sus hijos.</w:t>
      </w:r>
    </w:p>
    <w:p w14:paraId="10D8B341" w14:textId="1DD779FE" w:rsidR="0019466F" w:rsidRDefault="0019466F">
      <w:r>
        <w:t xml:space="preserve">Artículo 5.- Integrantes En la Asociación de Padres de Familia participan los padres de familia, tutores y curadores de los estudiantes de la institución educativa pública, </w:t>
      </w:r>
      <w:proofErr w:type="gramStart"/>
      <w:r>
        <w:t>de acuerdo a</w:t>
      </w:r>
      <w:proofErr w:type="gramEnd"/>
      <w:r>
        <w:t xml:space="preserve"> los requisitos señalados en esta Ley y su reglamento.</w:t>
      </w:r>
    </w:p>
    <w:sectPr w:rsidR="001946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 Condensed">
    <w:altName w:val="Roboto Condensed"/>
    <w:charset w:val="00"/>
    <w:family w:val="auto"/>
    <w:pitch w:val="variable"/>
    <w:sig w:usb0="E00002FF" w:usb1="5000205B" w:usb2="00000020" w:usb3="00000000" w:csb0="000001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63D5"/>
    <w:multiLevelType w:val="multilevel"/>
    <w:tmpl w:val="56987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1E7614"/>
    <w:multiLevelType w:val="multilevel"/>
    <w:tmpl w:val="81E82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8A32FB"/>
    <w:multiLevelType w:val="multilevel"/>
    <w:tmpl w:val="EF2E7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784"/>
    <w:rsid w:val="00146DB7"/>
    <w:rsid w:val="0019466F"/>
    <w:rsid w:val="001C3564"/>
    <w:rsid w:val="008E3F10"/>
    <w:rsid w:val="009E3784"/>
    <w:rsid w:val="00AC6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2B07D7"/>
  <w15:chartTrackingRefBased/>
  <w15:docId w15:val="{F502695D-B7E0-420B-BEE3-A6ED1A311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E37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9E37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PE"/>
      <w14:ligatures w14:val="non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E37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E3784"/>
    <w:rPr>
      <w:rFonts w:ascii="Times New Roman" w:eastAsia="Times New Roman" w:hAnsi="Times New Roman" w:cs="Times New Roman"/>
      <w:b/>
      <w:bCs/>
      <w:kern w:val="0"/>
      <w:sz w:val="27"/>
      <w:szCs w:val="27"/>
      <w:lang w:eastAsia="es-PE"/>
      <w14:ligatures w14:val="none"/>
    </w:rPr>
  </w:style>
  <w:style w:type="character" w:styleId="Hipervnculo">
    <w:name w:val="Hyperlink"/>
    <w:basedOn w:val="Fuentedeprrafopredeter"/>
    <w:uiPriority w:val="99"/>
    <w:unhideWhenUsed/>
    <w:rsid w:val="009E378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E37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E3784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styleId="Textoennegrita">
    <w:name w:val="Strong"/>
    <w:basedOn w:val="Fuentedeprrafopredeter"/>
    <w:uiPriority w:val="22"/>
    <w:qFormat/>
    <w:rsid w:val="009E3784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E3784"/>
    <w:rPr>
      <w:rFonts w:asciiTheme="majorHAnsi" w:eastAsiaTheme="majorEastAsia" w:hAnsiTheme="majorHAnsi" w:cstheme="majorBidi"/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5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5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2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524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32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496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2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esanjuanbosco.com/visio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uesanjuanbosco.com/misio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uesanjuanbosco.com/biografias/san-juan-bosco/" TargetMode="External"/><Relationship Id="rId11" Type="http://schemas.openxmlformats.org/officeDocument/2006/relationships/hyperlink" Target="mailto:direccion@guesanjuanbosco.com" TargetMode="External"/><Relationship Id="rId5" Type="http://schemas.openxmlformats.org/officeDocument/2006/relationships/hyperlink" Target="https://www.guesanjuanbosco.com/" TargetMode="External"/><Relationship Id="rId10" Type="http://schemas.openxmlformats.org/officeDocument/2006/relationships/hyperlink" Target="tel:05199879692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uesanjuanbosco.com/objetivo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580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Edmundo Chayña</dc:creator>
  <cp:keywords/>
  <dc:description/>
  <cp:lastModifiedBy>Edmundo Chayña</cp:lastModifiedBy>
  <cp:revision>3</cp:revision>
  <dcterms:created xsi:type="dcterms:W3CDTF">2024-09-26T18:50:00Z</dcterms:created>
  <dcterms:modified xsi:type="dcterms:W3CDTF">2024-09-26T19:44:00Z</dcterms:modified>
</cp:coreProperties>
</file>