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4329" w14:textId="77777777" w:rsidR="008E62FD" w:rsidRDefault="008E62FD" w:rsidP="0081305E">
      <w:pPr>
        <w:jc w:val="center"/>
        <w:rPr>
          <w:rFonts w:cs="Times New Roman"/>
          <w:sz w:val="52"/>
          <w:szCs w:val="52"/>
        </w:rPr>
      </w:pPr>
    </w:p>
    <w:p w14:paraId="725333F9" w14:textId="77777777" w:rsidR="008E62FD" w:rsidRDefault="008E62FD" w:rsidP="0081305E">
      <w:pPr>
        <w:jc w:val="center"/>
        <w:rPr>
          <w:rFonts w:cs="Times New Roman"/>
          <w:sz w:val="52"/>
          <w:szCs w:val="52"/>
        </w:rPr>
      </w:pPr>
    </w:p>
    <w:p w14:paraId="307569A9" w14:textId="77777777" w:rsidR="008E62FD" w:rsidRDefault="008E62FD" w:rsidP="0081305E">
      <w:pPr>
        <w:jc w:val="center"/>
        <w:rPr>
          <w:rFonts w:cs="Times New Roman"/>
          <w:sz w:val="52"/>
          <w:szCs w:val="52"/>
        </w:rPr>
      </w:pPr>
    </w:p>
    <w:p w14:paraId="2FB64EC1" w14:textId="77777777" w:rsidR="008E62FD" w:rsidRDefault="008E62FD" w:rsidP="0081305E">
      <w:pPr>
        <w:jc w:val="center"/>
        <w:rPr>
          <w:rFonts w:cs="Times New Roman"/>
          <w:sz w:val="52"/>
          <w:szCs w:val="52"/>
        </w:rPr>
      </w:pPr>
    </w:p>
    <w:p w14:paraId="67FFA33B" w14:textId="77777777" w:rsidR="008E62FD" w:rsidRDefault="008E62FD" w:rsidP="0081305E">
      <w:pPr>
        <w:jc w:val="center"/>
        <w:rPr>
          <w:rFonts w:cs="Times New Roman"/>
          <w:sz w:val="52"/>
          <w:szCs w:val="52"/>
        </w:rPr>
      </w:pPr>
    </w:p>
    <w:p w14:paraId="69499605" w14:textId="77777777" w:rsidR="008B41B0" w:rsidRDefault="008B41B0" w:rsidP="0081305E">
      <w:pPr>
        <w:jc w:val="center"/>
        <w:rPr>
          <w:rFonts w:cs="Times New Roman"/>
          <w:sz w:val="52"/>
          <w:szCs w:val="52"/>
        </w:rPr>
      </w:pPr>
      <w:r w:rsidRPr="008B41B0">
        <w:rPr>
          <w:rFonts w:cs="Times New Roman"/>
          <w:sz w:val="52"/>
          <w:szCs w:val="52"/>
        </w:rPr>
        <w:t>TEST PLAN</w:t>
      </w:r>
    </w:p>
    <w:p w14:paraId="78844A79" w14:textId="0BEB9F43" w:rsidR="0081305E" w:rsidRDefault="008B41B0" w:rsidP="0081305E">
      <w:pPr>
        <w:jc w:val="center"/>
        <w:rPr>
          <w:rFonts w:cs="Times New Roman"/>
          <w:sz w:val="52"/>
          <w:szCs w:val="52"/>
        </w:rPr>
      </w:pPr>
      <w:r w:rsidRPr="008B41B0">
        <w:rPr>
          <w:rFonts w:cs="Times New Roman"/>
          <w:sz w:val="52"/>
          <w:szCs w:val="52"/>
        </w:rPr>
        <w:br/>
        <w:t>SauceDemo E-Commerce Web Application (Swag Labs)</w:t>
      </w:r>
    </w:p>
    <w:p w14:paraId="131CBF98" w14:textId="77777777" w:rsidR="0081305E" w:rsidRDefault="0081305E" w:rsidP="0081305E">
      <w:pPr>
        <w:jc w:val="center"/>
        <w:rPr>
          <w:rFonts w:cs="Times New Roman"/>
          <w:sz w:val="52"/>
          <w:szCs w:val="52"/>
        </w:rPr>
      </w:pPr>
    </w:p>
    <w:p w14:paraId="7A060171" w14:textId="77777777" w:rsidR="0081305E" w:rsidRDefault="0081305E" w:rsidP="0081305E">
      <w:pPr>
        <w:jc w:val="center"/>
        <w:rPr>
          <w:rFonts w:cs="Times New Roman"/>
          <w:sz w:val="52"/>
          <w:szCs w:val="52"/>
        </w:rPr>
      </w:pPr>
    </w:p>
    <w:p w14:paraId="60186BA3" w14:textId="77777777" w:rsidR="0081305E" w:rsidRDefault="0081305E" w:rsidP="0081305E">
      <w:pPr>
        <w:jc w:val="center"/>
        <w:rPr>
          <w:rFonts w:cs="Times New Roman"/>
          <w:sz w:val="52"/>
          <w:szCs w:val="52"/>
        </w:rPr>
      </w:pPr>
    </w:p>
    <w:p w14:paraId="0DE90113" w14:textId="77777777" w:rsidR="00203B0D" w:rsidRDefault="00203B0D" w:rsidP="0081305E">
      <w:pPr>
        <w:jc w:val="center"/>
        <w:rPr>
          <w:rFonts w:cs="Times New Roman"/>
          <w:sz w:val="52"/>
          <w:szCs w:val="52"/>
        </w:rPr>
      </w:pPr>
    </w:p>
    <w:p w14:paraId="7134C904" w14:textId="77777777" w:rsidR="00203B0D" w:rsidRDefault="00203B0D" w:rsidP="0081305E">
      <w:pPr>
        <w:jc w:val="center"/>
        <w:rPr>
          <w:rFonts w:cs="Times New Roman"/>
          <w:sz w:val="52"/>
          <w:szCs w:val="52"/>
        </w:rPr>
      </w:pPr>
    </w:p>
    <w:p w14:paraId="0B75EF0B" w14:textId="77777777" w:rsidR="007C4617" w:rsidRDefault="007C4617" w:rsidP="007C4617">
      <w:pPr>
        <w:rPr>
          <w:rFonts w:cs="Times New Roman"/>
          <w:sz w:val="52"/>
          <w:szCs w:val="52"/>
        </w:rPr>
      </w:pPr>
    </w:p>
    <w:p w14:paraId="22867E81" w14:textId="77777777" w:rsidR="007C4617" w:rsidRDefault="007C4617" w:rsidP="007C4617">
      <w:pPr>
        <w:rPr>
          <w:rFonts w:cs="Times New Roman"/>
          <w:sz w:val="52"/>
          <w:szCs w:val="52"/>
        </w:rPr>
      </w:pPr>
    </w:p>
    <w:p w14:paraId="0AE40311" w14:textId="790F0672" w:rsidR="008B41B0" w:rsidRPr="00EB4F0E" w:rsidRDefault="008B41B0" w:rsidP="008B41B0">
      <w:pPr>
        <w:pStyle w:val="NoSpacing"/>
        <w:rPr>
          <w:sz w:val="28"/>
          <w:szCs w:val="28"/>
        </w:rPr>
      </w:pPr>
      <w:r w:rsidRPr="0040714D">
        <w:rPr>
          <w:b/>
          <w:bCs/>
          <w:sz w:val="28"/>
          <w:szCs w:val="28"/>
        </w:rPr>
        <w:t>Prepared</w:t>
      </w:r>
      <w:r w:rsidRPr="007C4617">
        <w:rPr>
          <w:sz w:val="28"/>
          <w:szCs w:val="28"/>
        </w:rPr>
        <w:t xml:space="preserve"> </w:t>
      </w:r>
      <w:r w:rsidRPr="0040714D">
        <w:rPr>
          <w:b/>
          <w:bCs/>
          <w:sz w:val="28"/>
          <w:szCs w:val="28"/>
        </w:rPr>
        <w:t>By</w:t>
      </w:r>
      <w:r w:rsidRPr="007C4617">
        <w:rPr>
          <w:sz w:val="28"/>
          <w:szCs w:val="28"/>
        </w:rPr>
        <w:t xml:space="preserve">: </w:t>
      </w:r>
      <w:r w:rsidRPr="00FD08AF">
        <w:rPr>
          <w:sz w:val="32"/>
          <w:szCs w:val="32"/>
        </w:rPr>
        <w:t>Kavindu Dasanayaka</w:t>
      </w:r>
      <w:r w:rsidRPr="007C4617">
        <w:rPr>
          <w:sz w:val="28"/>
          <w:szCs w:val="28"/>
        </w:rPr>
        <w:br/>
      </w:r>
      <w:r w:rsidRPr="0040714D">
        <w:rPr>
          <w:b/>
          <w:bCs/>
          <w:sz w:val="28"/>
          <w:szCs w:val="28"/>
        </w:rPr>
        <w:t>Role</w:t>
      </w:r>
      <w:r w:rsidRPr="007C4617">
        <w:rPr>
          <w:sz w:val="28"/>
          <w:szCs w:val="28"/>
        </w:rPr>
        <w:t>: QA Engineer Intern Candidate</w:t>
      </w:r>
      <w:r w:rsidRPr="007C4617">
        <w:rPr>
          <w:sz w:val="28"/>
          <w:szCs w:val="28"/>
        </w:rPr>
        <w:br/>
      </w:r>
      <w:r w:rsidRPr="0040714D">
        <w:rPr>
          <w:b/>
          <w:bCs/>
          <w:sz w:val="28"/>
          <w:szCs w:val="28"/>
        </w:rPr>
        <w:t>Date</w:t>
      </w:r>
      <w:r w:rsidRPr="007C4617">
        <w:rPr>
          <w:sz w:val="28"/>
          <w:szCs w:val="28"/>
        </w:rPr>
        <w:t xml:space="preserve">: </w:t>
      </w:r>
      <w:r w:rsidR="005951AF" w:rsidRPr="005951AF">
        <w:rPr>
          <w:sz w:val="28"/>
          <w:szCs w:val="28"/>
        </w:rPr>
        <w:t>29 April 2026</w:t>
      </w:r>
    </w:p>
    <w:sdt>
      <w:sdtPr>
        <w:id w:val="-1224682718"/>
        <w:docPartObj>
          <w:docPartGallery w:val="Table of Contents"/>
          <w:docPartUnique/>
        </w:docPartObj>
      </w:sdtPr>
      <w:sdtEndPr>
        <w:rPr>
          <w:rFonts w:ascii="Times New Roman" w:eastAsiaTheme="minorHAnsi" w:hAnsi="Times New Roman" w:cstheme="minorBidi"/>
          <w:b/>
          <w:bCs/>
          <w:color w:val="000000" w:themeColor="text1"/>
          <w:kern w:val="2"/>
          <w:sz w:val="22"/>
          <w:szCs w:val="24"/>
          <w:lang w:eastAsia="en-US"/>
          <w14:ligatures w14:val="standardContextual"/>
        </w:rPr>
      </w:sdtEndPr>
      <w:sdtContent>
        <w:p w14:paraId="0CE3E3C5" w14:textId="68AD4D6E" w:rsidR="00AD0CD9" w:rsidRDefault="00AD0CD9">
          <w:pPr>
            <w:pStyle w:val="TOCHeading"/>
          </w:pPr>
          <w:r>
            <w:t>Table of Contents</w:t>
          </w:r>
        </w:p>
        <w:p w14:paraId="285419C0" w14:textId="718DD8DD" w:rsidR="00C41534" w:rsidRDefault="00AD0CD9">
          <w:pPr>
            <w:pStyle w:val="TOC1"/>
            <w:tabs>
              <w:tab w:val="left" w:pos="440"/>
              <w:tab w:val="right" w:pos="9736"/>
            </w:tabs>
            <w:rPr>
              <w:rFonts w:asciiTheme="minorHAnsi" w:eastAsiaTheme="minorEastAsia" w:hAnsiTheme="minorHAnsi" w:cstheme="minorBidi"/>
              <w:b w:val="0"/>
              <w:bCs w:val="0"/>
              <w:caps w:val="0"/>
              <w:noProof/>
              <w:color w:val="auto"/>
              <w:lang w:eastAsia="en-GB"/>
            </w:rPr>
          </w:pPr>
          <w:r>
            <w:fldChar w:fldCharType="begin"/>
          </w:r>
          <w:r>
            <w:instrText xml:space="preserve"> TOC \o "1-3" \h \z \u </w:instrText>
          </w:r>
          <w:r>
            <w:fldChar w:fldCharType="separate"/>
          </w:r>
          <w:hyperlink w:anchor="_Toc228200011" w:history="1">
            <w:r w:rsidR="00C41534" w:rsidRPr="00057B71">
              <w:rPr>
                <w:rStyle w:val="Hyperlink"/>
                <w:noProof/>
              </w:rPr>
              <w:t>1</w:t>
            </w:r>
            <w:r w:rsidR="00C41534">
              <w:rPr>
                <w:rFonts w:asciiTheme="minorHAnsi" w:eastAsiaTheme="minorEastAsia" w:hAnsiTheme="minorHAnsi" w:cstheme="minorBidi"/>
                <w:b w:val="0"/>
                <w:bCs w:val="0"/>
                <w:caps w:val="0"/>
                <w:noProof/>
                <w:color w:val="auto"/>
                <w:lang w:eastAsia="en-GB"/>
              </w:rPr>
              <w:tab/>
            </w:r>
            <w:r w:rsidR="00C41534" w:rsidRPr="00057B71">
              <w:rPr>
                <w:rStyle w:val="Hyperlink"/>
                <w:noProof/>
              </w:rPr>
              <w:t>Test Plan</w:t>
            </w:r>
            <w:r w:rsidR="00C41534">
              <w:rPr>
                <w:noProof/>
                <w:webHidden/>
              </w:rPr>
              <w:tab/>
            </w:r>
            <w:r w:rsidR="00C41534">
              <w:rPr>
                <w:noProof/>
                <w:webHidden/>
              </w:rPr>
              <w:fldChar w:fldCharType="begin"/>
            </w:r>
            <w:r w:rsidR="00C41534">
              <w:rPr>
                <w:noProof/>
                <w:webHidden/>
              </w:rPr>
              <w:instrText xml:space="preserve"> PAGEREF _Toc228200011 \h </w:instrText>
            </w:r>
            <w:r w:rsidR="00C41534">
              <w:rPr>
                <w:noProof/>
                <w:webHidden/>
              </w:rPr>
            </w:r>
            <w:r w:rsidR="00C41534">
              <w:rPr>
                <w:noProof/>
                <w:webHidden/>
              </w:rPr>
              <w:fldChar w:fldCharType="separate"/>
            </w:r>
            <w:r w:rsidR="00C41534">
              <w:rPr>
                <w:noProof/>
                <w:webHidden/>
              </w:rPr>
              <w:t>1</w:t>
            </w:r>
            <w:r w:rsidR="00C41534">
              <w:rPr>
                <w:noProof/>
                <w:webHidden/>
              </w:rPr>
              <w:fldChar w:fldCharType="end"/>
            </w:r>
          </w:hyperlink>
        </w:p>
        <w:p w14:paraId="3D6CA3F5" w14:textId="5928ADD1" w:rsidR="00C41534" w:rsidRDefault="00C41534">
          <w:pPr>
            <w:pStyle w:val="TOC2"/>
            <w:tabs>
              <w:tab w:val="left" w:pos="660"/>
              <w:tab w:val="right" w:pos="9736"/>
            </w:tabs>
            <w:rPr>
              <w:rFonts w:eastAsiaTheme="minorEastAsia" w:cstheme="minorBidi"/>
              <w:b w:val="0"/>
              <w:bCs w:val="0"/>
              <w:noProof/>
              <w:color w:val="auto"/>
              <w:sz w:val="24"/>
              <w:szCs w:val="24"/>
              <w:lang w:eastAsia="en-GB"/>
            </w:rPr>
          </w:pPr>
          <w:hyperlink w:anchor="_Toc228200012" w:history="1">
            <w:r w:rsidRPr="00057B71">
              <w:rPr>
                <w:rStyle w:val="Hyperlink"/>
                <w:noProof/>
              </w:rPr>
              <w:t>1.1</w:t>
            </w:r>
            <w:r>
              <w:rPr>
                <w:rFonts w:eastAsiaTheme="minorEastAsia" w:cstheme="minorBidi"/>
                <w:b w:val="0"/>
                <w:bCs w:val="0"/>
                <w:noProof/>
                <w:color w:val="auto"/>
                <w:sz w:val="24"/>
                <w:szCs w:val="24"/>
                <w:lang w:eastAsia="en-GB"/>
              </w:rPr>
              <w:tab/>
            </w:r>
            <w:r w:rsidRPr="00057B71">
              <w:rPr>
                <w:rStyle w:val="Hyperlink"/>
                <w:noProof/>
              </w:rPr>
              <w:t>Scope</w:t>
            </w:r>
            <w:r>
              <w:rPr>
                <w:noProof/>
                <w:webHidden/>
              </w:rPr>
              <w:tab/>
            </w:r>
            <w:r>
              <w:rPr>
                <w:noProof/>
                <w:webHidden/>
              </w:rPr>
              <w:fldChar w:fldCharType="begin"/>
            </w:r>
            <w:r>
              <w:rPr>
                <w:noProof/>
                <w:webHidden/>
              </w:rPr>
              <w:instrText xml:space="preserve"> PAGEREF _Toc228200012 \h </w:instrText>
            </w:r>
            <w:r>
              <w:rPr>
                <w:noProof/>
                <w:webHidden/>
              </w:rPr>
            </w:r>
            <w:r>
              <w:rPr>
                <w:noProof/>
                <w:webHidden/>
              </w:rPr>
              <w:fldChar w:fldCharType="separate"/>
            </w:r>
            <w:r>
              <w:rPr>
                <w:noProof/>
                <w:webHidden/>
              </w:rPr>
              <w:t>1</w:t>
            </w:r>
            <w:r>
              <w:rPr>
                <w:noProof/>
                <w:webHidden/>
              </w:rPr>
              <w:fldChar w:fldCharType="end"/>
            </w:r>
          </w:hyperlink>
        </w:p>
        <w:p w14:paraId="0BDAB33E" w14:textId="24044798" w:rsidR="00C41534" w:rsidRDefault="00C41534">
          <w:pPr>
            <w:pStyle w:val="TOC2"/>
            <w:tabs>
              <w:tab w:val="left" w:pos="660"/>
              <w:tab w:val="right" w:pos="9736"/>
            </w:tabs>
            <w:rPr>
              <w:rFonts w:eastAsiaTheme="minorEastAsia" w:cstheme="minorBidi"/>
              <w:b w:val="0"/>
              <w:bCs w:val="0"/>
              <w:noProof/>
              <w:color w:val="auto"/>
              <w:sz w:val="24"/>
              <w:szCs w:val="24"/>
              <w:lang w:eastAsia="en-GB"/>
            </w:rPr>
          </w:pPr>
          <w:hyperlink w:anchor="_Toc228200013" w:history="1">
            <w:r w:rsidRPr="00057B71">
              <w:rPr>
                <w:rStyle w:val="Hyperlink"/>
                <w:noProof/>
              </w:rPr>
              <w:t>1.2</w:t>
            </w:r>
            <w:r>
              <w:rPr>
                <w:rFonts w:eastAsiaTheme="minorEastAsia" w:cstheme="minorBidi"/>
                <w:b w:val="0"/>
                <w:bCs w:val="0"/>
                <w:noProof/>
                <w:color w:val="auto"/>
                <w:sz w:val="24"/>
                <w:szCs w:val="24"/>
                <w:lang w:eastAsia="en-GB"/>
              </w:rPr>
              <w:tab/>
            </w:r>
            <w:r w:rsidRPr="00057B71">
              <w:rPr>
                <w:rStyle w:val="Hyperlink"/>
                <w:noProof/>
              </w:rPr>
              <w:t>Approach</w:t>
            </w:r>
            <w:r>
              <w:rPr>
                <w:noProof/>
                <w:webHidden/>
              </w:rPr>
              <w:tab/>
            </w:r>
            <w:r>
              <w:rPr>
                <w:noProof/>
                <w:webHidden/>
              </w:rPr>
              <w:fldChar w:fldCharType="begin"/>
            </w:r>
            <w:r>
              <w:rPr>
                <w:noProof/>
                <w:webHidden/>
              </w:rPr>
              <w:instrText xml:space="preserve"> PAGEREF _Toc228200013 \h </w:instrText>
            </w:r>
            <w:r>
              <w:rPr>
                <w:noProof/>
                <w:webHidden/>
              </w:rPr>
            </w:r>
            <w:r>
              <w:rPr>
                <w:noProof/>
                <w:webHidden/>
              </w:rPr>
              <w:fldChar w:fldCharType="separate"/>
            </w:r>
            <w:r>
              <w:rPr>
                <w:noProof/>
                <w:webHidden/>
              </w:rPr>
              <w:t>1</w:t>
            </w:r>
            <w:r>
              <w:rPr>
                <w:noProof/>
                <w:webHidden/>
              </w:rPr>
              <w:fldChar w:fldCharType="end"/>
            </w:r>
          </w:hyperlink>
        </w:p>
        <w:p w14:paraId="601AFEB4" w14:textId="2554DF2C" w:rsidR="00C41534" w:rsidRDefault="00C41534">
          <w:pPr>
            <w:pStyle w:val="TOC2"/>
            <w:tabs>
              <w:tab w:val="left" w:pos="660"/>
              <w:tab w:val="right" w:pos="9736"/>
            </w:tabs>
            <w:rPr>
              <w:rFonts w:eastAsiaTheme="minorEastAsia" w:cstheme="minorBidi"/>
              <w:b w:val="0"/>
              <w:bCs w:val="0"/>
              <w:noProof/>
              <w:color w:val="auto"/>
              <w:sz w:val="24"/>
              <w:szCs w:val="24"/>
              <w:lang w:eastAsia="en-GB"/>
            </w:rPr>
          </w:pPr>
          <w:hyperlink w:anchor="_Toc228200014" w:history="1">
            <w:r w:rsidRPr="00057B71">
              <w:rPr>
                <w:rStyle w:val="Hyperlink"/>
                <w:noProof/>
              </w:rPr>
              <w:t>1.3</w:t>
            </w:r>
            <w:r>
              <w:rPr>
                <w:rFonts w:eastAsiaTheme="minorEastAsia" w:cstheme="minorBidi"/>
                <w:b w:val="0"/>
                <w:bCs w:val="0"/>
                <w:noProof/>
                <w:color w:val="auto"/>
                <w:sz w:val="24"/>
                <w:szCs w:val="24"/>
                <w:lang w:eastAsia="en-GB"/>
              </w:rPr>
              <w:tab/>
            </w:r>
            <w:r w:rsidRPr="00057B71">
              <w:rPr>
                <w:rStyle w:val="Hyperlink"/>
                <w:noProof/>
              </w:rPr>
              <w:t>Risk Areas</w:t>
            </w:r>
            <w:r>
              <w:rPr>
                <w:noProof/>
                <w:webHidden/>
              </w:rPr>
              <w:tab/>
            </w:r>
            <w:r>
              <w:rPr>
                <w:noProof/>
                <w:webHidden/>
              </w:rPr>
              <w:fldChar w:fldCharType="begin"/>
            </w:r>
            <w:r>
              <w:rPr>
                <w:noProof/>
                <w:webHidden/>
              </w:rPr>
              <w:instrText xml:space="preserve"> PAGEREF _Toc228200014 \h </w:instrText>
            </w:r>
            <w:r>
              <w:rPr>
                <w:noProof/>
                <w:webHidden/>
              </w:rPr>
            </w:r>
            <w:r>
              <w:rPr>
                <w:noProof/>
                <w:webHidden/>
              </w:rPr>
              <w:fldChar w:fldCharType="separate"/>
            </w:r>
            <w:r>
              <w:rPr>
                <w:noProof/>
                <w:webHidden/>
              </w:rPr>
              <w:t>1</w:t>
            </w:r>
            <w:r>
              <w:rPr>
                <w:noProof/>
                <w:webHidden/>
              </w:rPr>
              <w:fldChar w:fldCharType="end"/>
            </w:r>
          </w:hyperlink>
        </w:p>
        <w:p w14:paraId="1DA5C027" w14:textId="06AA2D8A" w:rsidR="00AD0CD9" w:rsidRDefault="00AD0CD9">
          <w:r>
            <w:rPr>
              <w:b/>
              <w:bCs/>
            </w:rPr>
            <w:fldChar w:fldCharType="end"/>
          </w:r>
        </w:p>
      </w:sdtContent>
    </w:sdt>
    <w:p w14:paraId="3C827F7E" w14:textId="77777777" w:rsidR="00203B0D" w:rsidRPr="00203B0D" w:rsidRDefault="00203B0D" w:rsidP="00203B0D">
      <w:pPr>
        <w:rPr>
          <w:rFonts w:cs="Times New Roman"/>
        </w:rPr>
      </w:pPr>
    </w:p>
    <w:p w14:paraId="4FE15229" w14:textId="77777777" w:rsidR="0081305E" w:rsidRDefault="0081305E" w:rsidP="0081305E">
      <w:pPr>
        <w:jc w:val="center"/>
        <w:rPr>
          <w:rFonts w:cs="Times New Roman"/>
          <w:sz w:val="52"/>
          <w:szCs w:val="52"/>
        </w:rPr>
      </w:pPr>
    </w:p>
    <w:p w14:paraId="0524E438" w14:textId="77777777" w:rsidR="0081305E" w:rsidRDefault="0081305E" w:rsidP="0081305E">
      <w:pPr>
        <w:jc w:val="center"/>
        <w:rPr>
          <w:rFonts w:cs="Times New Roman"/>
          <w:sz w:val="52"/>
          <w:szCs w:val="52"/>
        </w:rPr>
      </w:pPr>
    </w:p>
    <w:p w14:paraId="7542CC31" w14:textId="77777777" w:rsidR="0081305E" w:rsidRDefault="0081305E" w:rsidP="0081305E">
      <w:pPr>
        <w:jc w:val="center"/>
        <w:rPr>
          <w:rFonts w:cs="Times New Roman"/>
          <w:sz w:val="52"/>
          <w:szCs w:val="52"/>
        </w:rPr>
      </w:pPr>
    </w:p>
    <w:p w14:paraId="0AB1F195" w14:textId="77777777" w:rsidR="0081305E" w:rsidRDefault="0081305E" w:rsidP="0081305E">
      <w:pPr>
        <w:jc w:val="center"/>
        <w:rPr>
          <w:rFonts w:cs="Times New Roman"/>
          <w:sz w:val="52"/>
          <w:szCs w:val="52"/>
        </w:rPr>
      </w:pPr>
    </w:p>
    <w:p w14:paraId="3D8DAFDA" w14:textId="77777777" w:rsidR="0081305E" w:rsidRPr="00203B0D" w:rsidRDefault="0081305E" w:rsidP="0081305E">
      <w:pPr>
        <w:jc w:val="center"/>
        <w:rPr>
          <w:rFonts w:cs="Times New Roman"/>
          <w:sz w:val="2"/>
          <w:szCs w:val="2"/>
        </w:rPr>
      </w:pPr>
    </w:p>
    <w:p w14:paraId="3B178AD5" w14:textId="28F878F9" w:rsidR="0081305E" w:rsidRPr="00203B0D" w:rsidRDefault="00203B0D" w:rsidP="0081305E">
      <w:pPr>
        <w:jc w:val="center"/>
        <w:rPr>
          <w:rFonts w:cs="Times New Roman"/>
          <w:sz w:val="2"/>
          <w:szCs w:val="2"/>
        </w:rPr>
      </w:pPr>
      <w:r>
        <w:rPr>
          <w:rFonts w:cs="Times New Roman"/>
          <w:sz w:val="2"/>
          <w:szCs w:val="2"/>
        </w:rPr>
        <w:t>r</w:t>
      </w:r>
    </w:p>
    <w:p w14:paraId="59537F47" w14:textId="77777777" w:rsidR="0081305E" w:rsidRDefault="0081305E" w:rsidP="0081305E">
      <w:pPr>
        <w:jc w:val="center"/>
        <w:rPr>
          <w:rFonts w:cs="Times New Roman"/>
          <w:sz w:val="52"/>
          <w:szCs w:val="52"/>
        </w:rPr>
      </w:pPr>
    </w:p>
    <w:p w14:paraId="7845303E" w14:textId="77777777" w:rsidR="0081305E" w:rsidRDefault="0081305E" w:rsidP="0081305E">
      <w:pPr>
        <w:jc w:val="center"/>
        <w:rPr>
          <w:rFonts w:cs="Times New Roman"/>
          <w:sz w:val="52"/>
          <w:szCs w:val="52"/>
        </w:rPr>
      </w:pPr>
    </w:p>
    <w:p w14:paraId="5B0A272F" w14:textId="77777777" w:rsidR="00E74B55" w:rsidRDefault="00E74B55" w:rsidP="00E74B55">
      <w:pPr>
        <w:rPr>
          <w:sz w:val="52"/>
          <w:szCs w:val="52"/>
        </w:rPr>
        <w:sectPr w:rsidR="00E74B55" w:rsidSect="00CB79D8">
          <w:footerReference w:type="default" r:id="rId8"/>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8A5F0F5" w14:textId="34405BE7" w:rsidR="0081305E" w:rsidRPr="004C7A82" w:rsidRDefault="0081305E" w:rsidP="00E74B55">
      <w:pPr>
        <w:rPr>
          <w:sz w:val="2"/>
          <w:szCs w:val="2"/>
        </w:rPr>
      </w:pPr>
    </w:p>
    <w:p w14:paraId="16B8CE58" w14:textId="32B169A0" w:rsidR="0081305E" w:rsidRPr="004C7A82" w:rsidRDefault="0081305E" w:rsidP="004C7A82">
      <w:pPr>
        <w:pStyle w:val="Heading1"/>
      </w:pPr>
      <w:bookmarkStart w:id="0" w:name="_Toc228200011"/>
      <w:r w:rsidRPr="004C7A82">
        <w:t>Test Plan</w:t>
      </w:r>
      <w:bookmarkEnd w:id="0"/>
    </w:p>
    <w:p w14:paraId="2B34C50D" w14:textId="32F00B27" w:rsidR="0081305E" w:rsidRDefault="0081305E" w:rsidP="004C7A82">
      <w:pPr>
        <w:pStyle w:val="Heading2"/>
      </w:pPr>
      <w:bookmarkStart w:id="1" w:name="_Toc228200012"/>
      <w:r w:rsidRPr="00E74B55">
        <w:t>Scope</w:t>
      </w:r>
      <w:bookmarkEnd w:id="1"/>
    </w:p>
    <w:p w14:paraId="468E437D" w14:textId="01AEF548" w:rsidR="00301A4A" w:rsidRDefault="00301A4A" w:rsidP="00301A4A">
      <w:r w:rsidRPr="00301A4A">
        <w:t xml:space="preserve">Testing scope </w:t>
      </w:r>
      <w:r w:rsidR="00365AFE">
        <w:t>consists</w:t>
      </w:r>
      <w:r>
        <w:t xml:space="preserve"> </w:t>
      </w:r>
      <w:r w:rsidRPr="00301A4A">
        <w:t>functional</w:t>
      </w:r>
      <w:r w:rsidRPr="00301A4A">
        <w:t xml:space="preserve"> verification of Sauce Demo web application in terms of critical user flows. Testing will involve verifying login feature, product navigation, shopping cart management, checkout flow, and form validations.</w:t>
      </w:r>
    </w:p>
    <w:p w14:paraId="0F65FD02" w14:textId="7AEF39ED" w:rsidR="00301A4A" w:rsidRDefault="00662809" w:rsidP="00301A4A">
      <w:pPr>
        <w:spacing w:line="240" w:lineRule="auto"/>
      </w:pPr>
      <w:r w:rsidRPr="00662809">
        <w:br/>
      </w:r>
      <w:r w:rsidR="00301A4A">
        <w:t>The following features fall under the scope of testing:</w:t>
      </w:r>
    </w:p>
    <w:p w14:paraId="56A7F484" w14:textId="77777777" w:rsidR="00301A4A" w:rsidRDefault="00301A4A" w:rsidP="00301A4A">
      <w:pPr>
        <w:spacing w:line="240" w:lineRule="auto"/>
      </w:pPr>
      <w:r>
        <w:t>• Login using valid and invalid user credentials</w:t>
      </w:r>
    </w:p>
    <w:p w14:paraId="045C4E0A" w14:textId="77777777" w:rsidR="00301A4A" w:rsidRDefault="00301A4A" w:rsidP="00301A4A">
      <w:pPr>
        <w:spacing w:line="240" w:lineRule="auto"/>
      </w:pPr>
      <w:r>
        <w:t>• Navigation and sorting through products</w:t>
      </w:r>
    </w:p>
    <w:p w14:paraId="642A8031" w14:textId="77777777" w:rsidR="00301A4A" w:rsidRDefault="00301A4A" w:rsidP="00301A4A">
      <w:pPr>
        <w:spacing w:line="240" w:lineRule="auto"/>
      </w:pPr>
      <w:r>
        <w:t>• View individual product information</w:t>
      </w:r>
    </w:p>
    <w:p w14:paraId="4D84B83C" w14:textId="77777777" w:rsidR="00301A4A" w:rsidRDefault="00301A4A" w:rsidP="00301A4A">
      <w:pPr>
        <w:spacing w:line="240" w:lineRule="auto"/>
      </w:pPr>
      <w:r>
        <w:t>• Add/remove product to/from the cart</w:t>
      </w:r>
    </w:p>
    <w:p w14:paraId="779CA6DE" w14:textId="77777777" w:rsidR="00301A4A" w:rsidRDefault="00301A4A" w:rsidP="00301A4A">
      <w:pPr>
        <w:spacing w:line="240" w:lineRule="auto"/>
      </w:pPr>
      <w:r>
        <w:t>• Verification of checkout and form validation</w:t>
      </w:r>
    </w:p>
    <w:p w14:paraId="4FBA8104" w14:textId="77777777" w:rsidR="00301A4A" w:rsidRDefault="00301A4A" w:rsidP="00301A4A">
      <w:pPr>
        <w:spacing w:line="240" w:lineRule="auto"/>
      </w:pPr>
      <w:r>
        <w:t>• View order summary and total cost of items</w:t>
      </w:r>
    </w:p>
    <w:p w14:paraId="2FD7566C" w14:textId="77777777" w:rsidR="00301A4A" w:rsidRDefault="00301A4A" w:rsidP="00301A4A">
      <w:pPr>
        <w:spacing w:line="240" w:lineRule="auto"/>
      </w:pPr>
      <w:r>
        <w:t xml:space="preserve">• </w:t>
      </w:r>
      <w:r>
        <w:t>Behaviour</w:t>
      </w:r>
      <w:r>
        <w:t xml:space="preserve"> of user interface for different types of users (</w:t>
      </w:r>
      <w:proofErr w:type="spellStart"/>
      <w:r>
        <w:t>standard_user</w:t>
      </w:r>
      <w:proofErr w:type="spellEnd"/>
      <w:r>
        <w:t xml:space="preserve">, </w:t>
      </w:r>
      <w:proofErr w:type="spellStart"/>
      <w:r>
        <w:t>problem_user</w:t>
      </w:r>
      <w:proofErr w:type="spellEnd"/>
      <w:r>
        <w:t xml:space="preserve">, </w:t>
      </w:r>
      <w:proofErr w:type="spellStart"/>
      <w:r>
        <w:t>visual_user</w:t>
      </w:r>
      <w:proofErr w:type="spellEnd"/>
      <w:r>
        <w:t>)</w:t>
      </w:r>
      <w:r w:rsidR="00662809" w:rsidRPr="00662809">
        <w:br/>
      </w:r>
      <w:r w:rsidR="00662809" w:rsidRPr="00662809">
        <w:br/>
      </w:r>
      <w:r>
        <w:t>The following features fall out of scope of testing:</w:t>
      </w:r>
    </w:p>
    <w:p w14:paraId="731B3649" w14:textId="77777777" w:rsidR="00301A4A" w:rsidRDefault="00301A4A" w:rsidP="00301A4A">
      <w:pPr>
        <w:spacing w:line="240" w:lineRule="auto"/>
      </w:pPr>
      <w:r>
        <w:t>• Performance testing</w:t>
      </w:r>
    </w:p>
    <w:p w14:paraId="75FE928A" w14:textId="77777777" w:rsidR="00301A4A" w:rsidRDefault="00301A4A" w:rsidP="00301A4A">
      <w:pPr>
        <w:spacing w:line="240" w:lineRule="auto"/>
      </w:pPr>
      <w:r>
        <w:t>• Security testing</w:t>
      </w:r>
    </w:p>
    <w:p w14:paraId="7840B8A5" w14:textId="4248BA6F" w:rsidR="00662809" w:rsidRPr="00662809" w:rsidRDefault="00301A4A" w:rsidP="00301A4A">
      <w:pPr>
        <w:spacing w:line="240" w:lineRule="auto"/>
      </w:pPr>
      <w:r>
        <w:t>• Database validation</w:t>
      </w:r>
      <w:r>
        <w:tab/>
      </w:r>
    </w:p>
    <w:p w14:paraId="46E9C52C" w14:textId="009B7667" w:rsidR="004C7A82" w:rsidRDefault="00EE2C27" w:rsidP="004C7A82">
      <w:pPr>
        <w:pStyle w:val="Heading2"/>
      </w:pPr>
      <w:bookmarkStart w:id="2" w:name="_Toc228200013"/>
      <w:r w:rsidRPr="0081305E">
        <w:t>A</w:t>
      </w:r>
      <w:r w:rsidR="0081305E" w:rsidRPr="0081305E">
        <w:t>pproach</w:t>
      </w:r>
      <w:bookmarkEnd w:id="2"/>
    </w:p>
    <w:p w14:paraId="5A0DC766" w14:textId="08AF8746" w:rsidR="005F4E80" w:rsidRDefault="005F4E80" w:rsidP="005F4E80">
      <w:bookmarkStart w:id="3" w:name="_Toc228200014"/>
      <w:r>
        <w:t>Functional testing of the Sauce Demo website has been done manually to confirm the main functionalities of this web application. The test cases are created for checking both success and failure conditions for different functional components.</w:t>
      </w:r>
    </w:p>
    <w:p w14:paraId="7DD61D57" w14:textId="4D7978AC" w:rsidR="005F4E80" w:rsidRDefault="005F4E80" w:rsidP="005F4E80">
      <w:r>
        <w:t>Approach to the tests:</w:t>
      </w:r>
    </w:p>
    <w:p w14:paraId="1A3084E0" w14:textId="77777777" w:rsidR="005F4E80" w:rsidRDefault="005F4E80" w:rsidP="005F4E80">
      <w:r>
        <w:t>• Functionality testing of the login, products, cart, and checkout functions</w:t>
      </w:r>
    </w:p>
    <w:p w14:paraId="52663900" w14:textId="77777777" w:rsidR="005F4E80" w:rsidRDefault="005F4E80" w:rsidP="005F4E80">
      <w:r>
        <w:t>• Input validation testing for the form fields</w:t>
      </w:r>
    </w:p>
    <w:p w14:paraId="36A5949C" w14:textId="77777777" w:rsidR="005F4E80" w:rsidRDefault="005F4E80" w:rsidP="005F4E80">
      <w:r>
        <w:t>• Negative testing with invalid or empty data inputs</w:t>
      </w:r>
    </w:p>
    <w:p w14:paraId="0942F5D3" w14:textId="77777777" w:rsidR="005F4E80" w:rsidRDefault="005F4E80" w:rsidP="005F4E80">
      <w:r>
        <w:t xml:space="preserve">• Tests carried out for several users, including </w:t>
      </w:r>
      <w:proofErr w:type="spellStart"/>
      <w:r>
        <w:t>standard_user</w:t>
      </w:r>
      <w:proofErr w:type="spellEnd"/>
      <w:r>
        <w:t xml:space="preserve">, </w:t>
      </w:r>
      <w:proofErr w:type="spellStart"/>
      <w:r>
        <w:t>problem_user</w:t>
      </w:r>
      <w:proofErr w:type="spellEnd"/>
      <w:r>
        <w:t xml:space="preserve">, and </w:t>
      </w:r>
      <w:proofErr w:type="spellStart"/>
      <w:r>
        <w:t>visual_user</w:t>
      </w:r>
      <w:proofErr w:type="spellEnd"/>
    </w:p>
    <w:p w14:paraId="68DD4843" w14:textId="77777777" w:rsidR="005F4E80" w:rsidRDefault="005F4E80" w:rsidP="005F4E80">
      <w:r>
        <w:t>• Testing of system reactions against the expected output results</w:t>
      </w:r>
    </w:p>
    <w:p w14:paraId="24657271" w14:textId="77777777" w:rsidR="005F4E80" w:rsidRDefault="005F4E80" w:rsidP="005F4E80">
      <w:r>
        <w:t xml:space="preserve">• Checking for the Pass/Fail results based on </w:t>
      </w:r>
      <w:r>
        <w:t>behaviours</w:t>
      </w:r>
      <w:r>
        <w:t xml:space="preserve"> of the system</w:t>
      </w:r>
    </w:p>
    <w:p w14:paraId="3F8965B7" w14:textId="08FB1BC8" w:rsidR="00EE2C27" w:rsidRDefault="00EE2C27" w:rsidP="005F4E80">
      <w:pPr>
        <w:pStyle w:val="Heading2"/>
      </w:pPr>
      <w:r>
        <w:t>R</w:t>
      </w:r>
      <w:r w:rsidRPr="00EE2C27">
        <w:t xml:space="preserve">isk </w:t>
      </w:r>
      <w:r>
        <w:t>A</w:t>
      </w:r>
      <w:r w:rsidRPr="00EE2C27">
        <w:t>reas</w:t>
      </w:r>
      <w:bookmarkEnd w:id="3"/>
    </w:p>
    <w:p w14:paraId="0015245D" w14:textId="281F145B" w:rsidR="00060480" w:rsidRDefault="00060480" w:rsidP="00060480">
      <w:r>
        <w:t>The following risk areas were identified during testing due to their potential impact on system functionality and user experience:</w:t>
      </w:r>
    </w:p>
    <w:p w14:paraId="4620B9CF" w14:textId="77777777" w:rsidR="00060480" w:rsidRDefault="00060480" w:rsidP="00060480">
      <w:r>
        <w:t xml:space="preserve">• Sorting functionality failures when using specific user profiles  </w:t>
      </w:r>
    </w:p>
    <w:p w14:paraId="7085129D" w14:textId="77777777" w:rsidR="00060480" w:rsidRDefault="00060480" w:rsidP="00060480">
      <w:r>
        <w:t xml:space="preserve">• Add to Cart and Remove button functionality issues  </w:t>
      </w:r>
    </w:p>
    <w:p w14:paraId="3C280566" w14:textId="081B8107" w:rsidR="00060480" w:rsidRDefault="00060480" w:rsidP="00060480">
      <w:r>
        <w:t xml:space="preserve">• Checkout </w:t>
      </w:r>
      <w:r w:rsidR="00B22CCA">
        <w:t>“</w:t>
      </w:r>
      <w:r w:rsidR="00087023">
        <w:t>input you details</w:t>
      </w:r>
      <w:r w:rsidR="00B22CCA">
        <w:t>”</w:t>
      </w:r>
      <w:r w:rsidR="00087023">
        <w:t xml:space="preserve"> </w:t>
      </w:r>
      <w:r>
        <w:t>form input field synchronization issues</w:t>
      </w:r>
      <w:r w:rsidR="00575A57">
        <w:t>.</w:t>
      </w:r>
    </w:p>
    <w:p w14:paraId="021F2160" w14:textId="45A28C55" w:rsidR="00060480" w:rsidRPr="00060480" w:rsidRDefault="00060480" w:rsidP="00060480">
      <w:r>
        <w:lastRenderedPageBreak/>
        <w:t>• Potential calculation errors in order total</w:t>
      </w:r>
      <w:r w:rsidR="00810508">
        <w:t>.</w:t>
      </w:r>
      <w:r w:rsidR="004D5935">
        <w:t xml:space="preserve"> Some total price isn’t rounded to two decimal places</w:t>
      </w:r>
    </w:p>
    <w:sectPr w:rsidR="00060480" w:rsidRPr="00060480" w:rsidSect="00CB79D8">
      <w:headerReference w:type="default" r:id="rId9"/>
      <w:footerReference w:type="default" r:id="rId10"/>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1BEC" w14:textId="77777777" w:rsidR="008F74D7" w:rsidRDefault="008F74D7" w:rsidP="00E74B55">
      <w:pPr>
        <w:spacing w:before="0" w:after="0" w:line="240" w:lineRule="auto"/>
      </w:pPr>
      <w:r>
        <w:separator/>
      </w:r>
    </w:p>
  </w:endnote>
  <w:endnote w:type="continuationSeparator" w:id="0">
    <w:p w14:paraId="12F08F0B" w14:textId="77777777" w:rsidR="008F74D7" w:rsidRDefault="008F74D7" w:rsidP="00E74B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AE76" w14:textId="64DAAEB2" w:rsidR="00E74B55" w:rsidRDefault="00E74B55">
    <w:pPr>
      <w:pStyle w:val="Footer"/>
      <w:jc w:val="right"/>
    </w:pPr>
  </w:p>
  <w:p w14:paraId="6FCA37F6" w14:textId="77777777" w:rsidR="00E74B55" w:rsidRDefault="00E74B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24989"/>
      <w:docPartObj>
        <w:docPartGallery w:val="Page Numbers (Bottom of Page)"/>
        <w:docPartUnique/>
      </w:docPartObj>
    </w:sdtPr>
    <w:sdtContent>
      <w:p w14:paraId="6B489216" w14:textId="3DAEE604" w:rsidR="00E74B55" w:rsidRDefault="00E74B55">
        <w:pPr>
          <w:pStyle w:val="Footer"/>
          <w:jc w:val="right"/>
        </w:pPr>
        <w:r>
          <w:fldChar w:fldCharType="begin"/>
        </w:r>
        <w:r>
          <w:instrText>PAGE   \* MERGEFORMAT</w:instrText>
        </w:r>
        <w:r>
          <w:fldChar w:fldCharType="separate"/>
        </w:r>
        <w:r>
          <w:t>2</w:t>
        </w:r>
        <w:r>
          <w:fldChar w:fldCharType="end"/>
        </w:r>
      </w:p>
    </w:sdtContent>
  </w:sdt>
  <w:p w14:paraId="6B88699D" w14:textId="77777777" w:rsidR="00E74B55" w:rsidRDefault="00E74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57E18" w14:textId="77777777" w:rsidR="008F74D7" w:rsidRDefault="008F74D7" w:rsidP="00E74B55">
      <w:pPr>
        <w:spacing w:before="0" w:after="0" w:line="240" w:lineRule="auto"/>
      </w:pPr>
      <w:r>
        <w:separator/>
      </w:r>
    </w:p>
  </w:footnote>
  <w:footnote w:type="continuationSeparator" w:id="0">
    <w:p w14:paraId="79E4B7B1" w14:textId="77777777" w:rsidR="008F74D7" w:rsidRDefault="008F74D7" w:rsidP="00E74B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AC3E" w14:textId="77777777" w:rsidR="00E74B55" w:rsidRDefault="00E74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42513"/>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FE6765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7588592">
    <w:abstractNumId w:val="1"/>
  </w:num>
  <w:num w:numId="2" w16cid:durableId="46042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E8"/>
    <w:rsid w:val="00060480"/>
    <w:rsid w:val="00087023"/>
    <w:rsid w:val="001502EA"/>
    <w:rsid w:val="00183103"/>
    <w:rsid w:val="00203B0D"/>
    <w:rsid w:val="00301A4A"/>
    <w:rsid w:val="00334396"/>
    <w:rsid w:val="00365AFE"/>
    <w:rsid w:val="0040714D"/>
    <w:rsid w:val="004C7A82"/>
    <w:rsid w:val="004D5935"/>
    <w:rsid w:val="004E7D5F"/>
    <w:rsid w:val="00575A57"/>
    <w:rsid w:val="005951AF"/>
    <w:rsid w:val="005F4E80"/>
    <w:rsid w:val="00662809"/>
    <w:rsid w:val="006E55ED"/>
    <w:rsid w:val="00771D2E"/>
    <w:rsid w:val="007B77E8"/>
    <w:rsid w:val="007C4617"/>
    <w:rsid w:val="00810508"/>
    <w:rsid w:val="0081305E"/>
    <w:rsid w:val="008B41B0"/>
    <w:rsid w:val="008E375D"/>
    <w:rsid w:val="008E62FD"/>
    <w:rsid w:val="008F74D7"/>
    <w:rsid w:val="00A56F9B"/>
    <w:rsid w:val="00A959F1"/>
    <w:rsid w:val="00A96FA6"/>
    <w:rsid w:val="00AD0CD9"/>
    <w:rsid w:val="00B22CCA"/>
    <w:rsid w:val="00BA3AAF"/>
    <w:rsid w:val="00C41534"/>
    <w:rsid w:val="00CB79D8"/>
    <w:rsid w:val="00DC77CD"/>
    <w:rsid w:val="00DC7ADC"/>
    <w:rsid w:val="00DE44EE"/>
    <w:rsid w:val="00E3314A"/>
    <w:rsid w:val="00E74B55"/>
    <w:rsid w:val="00EB4F0E"/>
    <w:rsid w:val="00EE2C27"/>
    <w:rsid w:val="00FD08AF"/>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3A685"/>
  <w15:chartTrackingRefBased/>
  <w15:docId w15:val="{2A428B97-1288-4E5E-B888-C766BA75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05E"/>
    <w:pPr>
      <w:spacing w:before="120" w:after="120"/>
    </w:pPr>
    <w:rPr>
      <w:rFonts w:ascii="Times New Roman" w:hAnsi="Times New Roman"/>
      <w:color w:val="000000" w:themeColor="text1"/>
      <w:sz w:val="22"/>
    </w:rPr>
  </w:style>
  <w:style w:type="paragraph" w:styleId="Heading1">
    <w:name w:val="heading 1"/>
    <w:basedOn w:val="Normal"/>
    <w:next w:val="Normal"/>
    <w:link w:val="Heading1Char"/>
    <w:uiPriority w:val="9"/>
    <w:qFormat/>
    <w:rsid w:val="004C7A82"/>
    <w:pPr>
      <w:keepNext/>
      <w:keepLines/>
      <w:numPr>
        <w:numId w:val="2"/>
      </w:numPr>
      <w:spacing w:before="0" w:after="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74B55"/>
    <w:pPr>
      <w:keepNext/>
      <w:keepLines/>
      <w:numPr>
        <w:ilvl w:val="1"/>
        <w:numId w:val="2"/>
      </w:numPr>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7B77E8"/>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7E8"/>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7E8"/>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7E8"/>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7E8"/>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7E8"/>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7E8"/>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82"/>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E74B55"/>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7B7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7E8"/>
    <w:rPr>
      <w:rFonts w:eastAsiaTheme="majorEastAsia" w:cstheme="majorBidi"/>
      <w:color w:val="272727" w:themeColor="text1" w:themeTint="D8"/>
    </w:rPr>
  </w:style>
  <w:style w:type="paragraph" w:styleId="Title">
    <w:name w:val="Title"/>
    <w:basedOn w:val="Normal"/>
    <w:next w:val="Normal"/>
    <w:link w:val="TitleChar"/>
    <w:uiPriority w:val="10"/>
    <w:qFormat/>
    <w:rsid w:val="007B7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7E8"/>
    <w:pPr>
      <w:spacing w:before="160"/>
      <w:jc w:val="center"/>
    </w:pPr>
    <w:rPr>
      <w:i/>
      <w:iCs/>
      <w:color w:val="404040" w:themeColor="text1" w:themeTint="BF"/>
    </w:rPr>
  </w:style>
  <w:style w:type="character" w:customStyle="1" w:styleId="QuoteChar">
    <w:name w:val="Quote Char"/>
    <w:basedOn w:val="DefaultParagraphFont"/>
    <w:link w:val="Quote"/>
    <w:uiPriority w:val="29"/>
    <w:rsid w:val="007B77E8"/>
    <w:rPr>
      <w:i/>
      <w:iCs/>
      <w:color w:val="404040" w:themeColor="text1" w:themeTint="BF"/>
    </w:rPr>
  </w:style>
  <w:style w:type="paragraph" w:styleId="ListParagraph">
    <w:name w:val="List Paragraph"/>
    <w:basedOn w:val="Normal"/>
    <w:uiPriority w:val="34"/>
    <w:qFormat/>
    <w:rsid w:val="007B77E8"/>
    <w:pPr>
      <w:ind w:left="720"/>
      <w:contextualSpacing/>
    </w:pPr>
  </w:style>
  <w:style w:type="character" w:styleId="IntenseEmphasis">
    <w:name w:val="Intense Emphasis"/>
    <w:basedOn w:val="DefaultParagraphFont"/>
    <w:uiPriority w:val="21"/>
    <w:qFormat/>
    <w:rsid w:val="007B77E8"/>
    <w:rPr>
      <w:i/>
      <w:iCs/>
      <w:color w:val="0F4761" w:themeColor="accent1" w:themeShade="BF"/>
    </w:rPr>
  </w:style>
  <w:style w:type="paragraph" w:styleId="IntenseQuote">
    <w:name w:val="Intense Quote"/>
    <w:basedOn w:val="Normal"/>
    <w:next w:val="Normal"/>
    <w:link w:val="IntenseQuoteChar"/>
    <w:uiPriority w:val="30"/>
    <w:qFormat/>
    <w:rsid w:val="007B7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7E8"/>
    <w:rPr>
      <w:i/>
      <w:iCs/>
      <w:color w:val="0F4761" w:themeColor="accent1" w:themeShade="BF"/>
    </w:rPr>
  </w:style>
  <w:style w:type="character" w:styleId="IntenseReference">
    <w:name w:val="Intense Reference"/>
    <w:basedOn w:val="DefaultParagraphFont"/>
    <w:uiPriority w:val="32"/>
    <w:qFormat/>
    <w:rsid w:val="007B77E8"/>
    <w:rPr>
      <w:b/>
      <w:bCs/>
      <w:smallCaps/>
      <w:color w:val="0F4761" w:themeColor="accent1" w:themeShade="BF"/>
      <w:spacing w:val="5"/>
    </w:rPr>
  </w:style>
  <w:style w:type="paragraph" w:styleId="Header">
    <w:name w:val="header"/>
    <w:basedOn w:val="Normal"/>
    <w:link w:val="HeaderChar"/>
    <w:uiPriority w:val="99"/>
    <w:unhideWhenUsed/>
    <w:rsid w:val="00E74B5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74B55"/>
    <w:rPr>
      <w:rFonts w:ascii="Times New Roman" w:hAnsi="Times New Roman"/>
      <w:color w:val="000000" w:themeColor="text1"/>
      <w:sz w:val="22"/>
    </w:rPr>
  </w:style>
  <w:style w:type="paragraph" w:styleId="Footer">
    <w:name w:val="footer"/>
    <w:basedOn w:val="Normal"/>
    <w:link w:val="FooterChar"/>
    <w:uiPriority w:val="99"/>
    <w:unhideWhenUsed/>
    <w:rsid w:val="00E74B5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74B55"/>
    <w:rPr>
      <w:rFonts w:ascii="Times New Roman" w:hAnsi="Times New Roman"/>
      <w:color w:val="000000" w:themeColor="text1"/>
      <w:sz w:val="22"/>
    </w:rPr>
  </w:style>
  <w:style w:type="paragraph" w:styleId="NoSpacing">
    <w:name w:val="No Spacing"/>
    <w:uiPriority w:val="1"/>
    <w:qFormat/>
    <w:rsid w:val="00203B0D"/>
    <w:pPr>
      <w:spacing w:after="0" w:line="240" w:lineRule="auto"/>
    </w:pPr>
    <w:rPr>
      <w:rFonts w:ascii="Times New Roman" w:hAnsi="Times New Roman"/>
      <w:color w:val="000000" w:themeColor="text1"/>
      <w:sz w:val="22"/>
    </w:rPr>
  </w:style>
  <w:style w:type="paragraph" w:styleId="TOC1">
    <w:name w:val="toc 1"/>
    <w:basedOn w:val="Normal"/>
    <w:next w:val="Normal"/>
    <w:autoRedefine/>
    <w:uiPriority w:val="39"/>
    <w:unhideWhenUsed/>
    <w:rsid w:val="00203B0D"/>
    <w:pPr>
      <w:spacing w:before="360" w:after="0"/>
    </w:pPr>
    <w:rPr>
      <w:rFonts w:asciiTheme="majorHAnsi" w:hAnsiTheme="majorHAnsi" w:cs="Iskoola Pota"/>
      <w:b/>
      <w:bCs/>
      <w:caps/>
      <w:sz w:val="24"/>
    </w:rPr>
  </w:style>
  <w:style w:type="paragraph" w:styleId="TOC2">
    <w:name w:val="toc 2"/>
    <w:basedOn w:val="Normal"/>
    <w:next w:val="Normal"/>
    <w:autoRedefine/>
    <w:uiPriority w:val="39"/>
    <w:unhideWhenUsed/>
    <w:rsid w:val="00203B0D"/>
    <w:pPr>
      <w:spacing w:before="240" w:after="0"/>
    </w:pPr>
    <w:rPr>
      <w:rFonts w:asciiTheme="minorHAnsi" w:hAnsiTheme="minorHAnsi" w:cs="Iskoola Pota"/>
      <w:b/>
      <w:bCs/>
      <w:sz w:val="20"/>
      <w:szCs w:val="20"/>
    </w:rPr>
  </w:style>
  <w:style w:type="paragraph" w:styleId="TOC3">
    <w:name w:val="toc 3"/>
    <w:basedOn w:val="Normal"/>
    <w:next w:val="Normal"/>
    <w:autoRedefine/>
    <w:uiPriority w:val="39"/>
    <w:unhideWhenUsed/>
    <w:rsid w:val="00203B0D"/>
    <w:pPr>
      <w:spacing w:before="0" w:after="0"/>
      <w:ind w:left="220"/>
    </w:pPr>
    <w:rPr>
      <w:rFonts w:asciiTheme="minorHAnsi" w:hAnsiTheme="minorHAnsi" w:cs="Iskoola Pota"/>
      <w:sz w:val="20"/>
      <w:szCs w:val="20"/>
    </w:rPr>
  </w:style>
  <w:style w:type="paragraph" w:styleId="TOC4">
    <w:name w:val="toc 4"/>
    <w:basedOn w:val="Normal"/>
    <w:next w:val="Normal"/>
    <w:autoRedefine/>
    <w:uiPriority w:val="39"/>
    <w:unhideWhenUsed/>
    <w:rsid w:val="00203B0D"/>
    <w:pPr>
      <w:spacing w:before="0" w:after="0"/>
      <w:ind w:left="440"/>
    </w:pPr>
    <w:rPr>
      <w:rFonts w:asciiTheme="minorHAnsi" w:hAnsiTheme="minorHAnsi" w:cs="Iskoola Pota"/>
      <w:sz w:val="20"/>
      <w:szCs w:val="20"/>
    </w:rPr>
  </w:style>
  <w:style w:type="paragraph" w:styleId="TOC5">
    <w:name w:val="toc 5"/>
    <w:basedOn w:val="Normal"/>
    <w:next w:val="Normal"/>
    <w:autoRedefine/>
    <w:uiPriority w:val="39"/>
    <w:unhideWhenUsed/>
    <w:rsid w:val="00203B0D"/>
    <w:pPr>
      <w:spacing w:before="0" w:after="0"/>
      <w:ind w:left="660"/>
    </w:pPr>
    <w:rPr>
      <w:rFonts w:asciiTheme="minorHAnsi" w:hAnsiTheme="minorHAnsi" w:cs="Iskoola Pota"/>
      <w:sz w:val="20"/>
      <w:szCs w:val="20"/>
    </w:rPr>
  </w:style>
  <w:style w:type="paragraph" w:styleId="TOC6">
    <w:name w:val="toc 6"/>
    <w:basedOn w:val="Normal"/>
    <w:next w:val="Normal"/>
    <w:autoRedefine/>
    <w:uiPriority w:val="39"/>
    <w:unhideWhenUsed/>
    <w:rsid w:val="00203B0D"/>
    <w:pPr>
      <w:spacing w:before="0" w:after="0"/>
      <w:ind w:left="880"/>
    </w:pPr>
    <w:rPr>
      <w:rFonts w:asciiTheme="minorHAnsi" w:hAnsiTheme="minorHAnsi" w:cs="Iskoola Pota"/>
      <w:sz w:val="20"/>
      <w:szCs w:val="20"/>
    </w:rPr>
  </w:style>
  <w:style w:type="paragraph" w:styleId="TOC7">
    <w:name w:val="toc 7"/>
    <w:basedOn w:val="Normal"/>
    <w:next w:val="Normal"/>
    <w:autoRedefine/>
    <w:uiPriority w:val="39"/>
    <w:unhideWhenUsed/>
    <w:rsid w:val="00203B0D"/>
    <w:pPr>
      <w:spacing w:before="0" w:after="0"/>
      <w:ind w:left="1100"/>
    </w:pPr>
    <w:rPr>
      <w:rFonts w:asciiTheme="minorHAnsi" w:hAnsiTheme="minorHAnsi" w:cs="Iskoola Pota"/>
      <w:sz w:val="20"/>
      <w:szCs w:val="20"/>
    </w:rPr>
  </w:style>
  <w:style w:type="paragraph" w:styleId="TOC8">
    <w:name w:val="toc 8"/>
    <w:basedOn w:val="Normal"/>
    <w:next w:val="Normal"/>
    <w:autoRedefine/>
    <w:uiPriority w:val="39"/>
    <w:unhideWhenUsed/>
    <w:rsid w:val="00203B0D"/>
    <w:pPr>
      <w:spacing w:before="0" w:after="0"/>
      <w:ind w:left="1320"/>
    </w:pPr>
    <w:rPr>
      <w:rFonts w:asciiTheme="minorHAnsi" w:hAnsiTheme="minorHAnsi" w:cs="Iskoola Pota"/>
      <w:sz w:val="20"/>
      <w:szCs w:val="20"/>
    </w:rPr>
  </w:style>
  <w:style w:type="paragraph" w:styleId="TOC9">
    <w:name w:val="toc 9"/>
    <w:basedOn w:val="Normal"/>
    <w:next w:val="Normal"/>
    <w:autoRedefine/>
    <w:uiPriority w:val="39"/>
    <w:unhideWhenUsed/>
    <w:rsid w:val="00203B0D"/>
    <w:pPr>
      <w:spacing w:before="0" w:after="0"/>
      <w:ind w:left="1540"/>
    </w:pPr>
    <w:rPr>
      <w:rFonts w:asciiTheme="minorHAnsi" w:hAnsiTheme="minorHAnsi" w:cs="Iskoola Pota"/>
      <w:sz w:val="20"/>
      <w:szCs w:val="20"/>
    </w:rPr>
  </w:style>
  <w:style w:type="character" w:styleId="Hyperlink">
    <w:name w:val="Hyperlink"/>
    <w:basedOn w:val="DefaultParagraphFont"/>
    <w:uiPriority w:val="99"/>
    <w:unhideWhenUsed/>
    <w:rsid w:val="00203B0D"/>
    <w:rPr>
      <w:color w:val="467886" w:themeColor="hyperlink"/>
      <w:u w:val="single"/>
    </w:rPr>
  </w:style>
  <w:style w:type="paragraph" w:styleId="TOCHeading">
    <w:name w:val="TOC Heading"/>
    <w:basedOn w:val="Heading1"/>
    <w:next w:val="Normal"/>
    <w:uiPriority w:val="39"/>
    <w:unhideWhenUsed/>
    <w:qFormat/>
    <w:rsid w:val="00203B0D"/>
    <w:pPr>
      <w:numPr>
        <w:numId w:val="0"/>
      </w:numPr>
      <w:spacing w:before="240" w:line="259" w:lineRule="auto"/>
      <w:outlineLvl w:val="9"/>
    </w:pPr>
    <w:rPr>
      <w:rFonts w:asciiTheme="majorHAnsi" w:hAnsiTheme="majorHAnsi"/>
      <w:b w:val="0"/>
      <w:color w:val="0F4761" w:themeColor="accent1" w:themeShade="BF"/>
      <w:kern w:val="0"/>
      <w:sz w:val="32"/>
      <w:szCs w:val="3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81E03-B196-4A25-8CBA-6E8C60931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4</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DASANAYAKA D.M.K.D it22579072</dc:creator>
  <cp:keywords/>
  <dc:description/>
  <cp:lastModifiedBy>DASANAYAKA D.M.K.D it22579072</cp:lastModifiedBy>
  <cp:revision>33</cp:revision>
  <dcterms:created xsi:type="dcterms:W3CDTF">2026-04-26T20:32:00Z</dcterms:created>
  <dcterms:modified xsi:type="dcterms:W3CDTF">2026-04-27T11:28:00Z</dcterms:modified>
</cp:coreProperties>
</file>