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C44C" w14:textId="77777777" w:rsidR="00976836" w:rsidRPr="00951389" w:rsidRDefault="00976836" w:rsidP="00976836">
      <w:pPr>
        <w:spacing w:after="1400" w:line="480" w:lineRule="auto"/>
      </w:pPr>
      <w:r w:rsidRPr="00951389">
        <w:rPr>
          <w:noProof/>
        </w:rPr>
        <w:drawing>
          <wp:anchor distT="0" distB="0" distL="114300" distR="114300" simplePos="0" relativeHeight="251659264" behindDoc="1" locked="0" layoutInCell="1" allowOverlap="1" wp14:anchorId="73E1E8CD" wp14:editId="3CACFDAE">
            <wp:simplePos x="0" y="0"/>
            <wp:positionH relativeFrom="column">
              <wp:posOffset>1534886</wp:posOffset>
            </wp:positionH>
            <wp:positionV relativeFrom="paragraph">
              <wp:posOffset>182</wp:posOffset>
            </wp:positionV>
            <wp:extent cx="2557145" cy="1704975"/>
            <wp:effectExtent l="0" t="0" r="0" b="9525"/>
            <wp:wrapTopAndBottom/>
            <wp:docPr id="8410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2603" name="Picture 841042603"/>
                    <pic:cNvPicPr/>
                  </pic:nvPicPr>
                  <pic:blipFill>
                    <a:blip r:embed="rId7">
                      <a:extLst>
                        <a:ext uri="{28A0092B-C50C-407E-A947-70E740481C1C}">
                          <a14:useLocalDpi xmlns:a14="http://schemas.microsoft.com/office/drawing/2010/main" val="0"/>
                        </a:ext>
                      </a:extLst>
                    </a:blip>
                    <a:stretch>
                      <a:fillRect/>
                    </a:stretch>
                  </pic:blipFill>
                  <pic:spPr>
                    <a:xfrm>
                      <a:off x="0" y="0"/>
                      <a:ext cx="2557145" cy="1704975"/>
                    </a:xfrm>
                    <a:prstGeom prst="rect">
                      <a:avLst/>
                    </a:prstGeom>
                  </pic:spPr>
                </pic:pic>
              </a:graphicData>
            </a:graphic>
            <wp14:sizeRelH relativeFrom="margin">
              <wp14:pctWidth>0</wp14:pctWidth>
            </wp14:sizeRelH>
            <wp14:sizeRelV relativeFrom="margin">
              <wp14:pctHeight>0</wp14:pctHeight>
            </wp14:sizeRelV>
          </wp:anchor>
        </w:drawing>
      </w:r>
    </w:p>
    <w:p w14:paraId="0C0764CA" w14:textId="77777777" w:rsidR="00976836" w:rsidRPr="00951389" w:rsidRDefault="00976836" w:rsidP="00976836">
      <w:pPr>
        <w:spacing w:line="480" w:lineRule="auto"/>
        <w:jc w:val="center"/>
      </w:pPr>
      <w:r w:rsidRPr="00951389">
        <w:rPr>
          <w:b/>
          <w:bCs/>
          <w:sz w:val="32"/>
          <w:szCs w:val="32"/>
        </w:rPr>
        <w:t>Beyond Retrieval: An LLM-Supported Dashboard for Literature Review and Research Gap Suggestion</w:t>
      </w:r>
    </w:p>
    <w:p w14:paraId="12B2504F" w14:textId="77777777" w:rsidR="00976836" w:rsidRPr="00951389" w:rsidRDefault="00976836" w:rsidP="00976836">
      <w:pPr>
        <w:spacing w:line="480" w:lineRule="auto"/>
        <w:jc w:val="center"/>
      </w:pPr>
      <w:r w:rsidRPr="00951389">
        <w:rPr>
          <w:sz w:val="26"/>
          <w:szCs w:val="26"/>
        </w:rPr>
        <w:t>Capstone Project Working Progess Report</w:t>
      </w:r>
    </w:p>
    <w:p w14:paraId="5DBF9FA5" w14:textId="77777777" w:rsidR="00976836" w:rsidRPr="00951389" w:rsidRDefault="00976836" w:rsidP="00976836">
      <w:pPr>
        <w:spacing w:line="480" w:lineRule="auto"/>
        <w:jc w:val="center"/>
      </w:pPr>
      <w:r w:rsidRPr="00951389">
        <w:rPr>
          <w:b/>
          <w:bCs/>
        </w:rPr>
        <w:t>Pehesara Gunawardena</w:t>
      </w:r>
    </w:p>
    <w:p w14:paraId="1B5C5895" w14:textId="77777777" w:rsidR="00976836" w:rsidRPr="00951389" w:rsidRDefault="00976836" w:rsidP="00976836">
      <w:pPr>
        <w:spacing w:line="480" w:lineRule="auto"/>
        <w:jc w:val="center"/>
      </w:pPr>
      <w:r w:rsidRPr="00951389">
        <w:t>Student ID: 270684416</w:t>
      </w:r>
    </w:p>
    <w:p w14:paraId="40BF0539" w14:textId="77777777" w:rsidR="00976836" w:rsidRPr="00951389" w:rsidRDefault="00976836" w:rsidP="00976836">
      <w:pPr>
        <w:spacing w:line="480" w:lineRule="auto"/>
        <w:jc w:val="center"/>
      </w:pPr>
      <w:r w:rsidRPr="00951389">
        <w:t>Master of Software Engineering (Level 9)</w:t>
      </w:r>
    </w:p>
    <w:p w14:paraId="7B384547" w14:textId="77777777" w:rsidR="00976836" w:rsidRPr="00951389" w:rsidRDefault="00976836" w:rsidP="00976836">
      <w:pPr>
        <w:spacing w:line="480" w:lineRule="auto"/>
        <w:jc w:val="center"/>
      </w:pPr>
      <w:r w:rsidRPr="00951389">
        <w:t>MSE907: Industry-based Capstone Research Project</w:t>
      </w:r>
    </w:p>
    <w:p w14:paraId="38C6B260" w14:textId="77777777" w:rsidR="00976836" w:rsidRPr="00951389" w:rsidRDefault="00976836" w:rsidP="00976836">
      <w:pPr>
        <w:spacing w:line="480" w:lineRule="auto"/>
        <w:jc w:val="center"/>
      </w:pPr>
      <w:r w:rsidRPr="00951389">
        <w:t>Supervisor: Dr Helena Bahrami</w:t>
      </w:r>
    </w:p>
    <w:p w14:paraId="39B5D0D6" w14:textId="77777777" w:rsidR="00976836" w:rsidRPr="00951389" w:rsidRDefault="00976836" w:rsidP="00976836">
      <w:pPr>
        <w:spacing w:line="480" w:lineRule="auto"/>
        <w:jc w:val="center"/>
      </w:pPr>
      <w:r w:rsidRPr="00951389">
        <w:t>October  2026</w:t>
      </w:r>
    </w:p>
    <w:p w14:paraId="0F1971EB" w14:textId="77777777" w:rsidR="0051473C" w:rsidRDefault="00973AB1">
      <w:pPr>
        <w:pStyle w:val="FrontMatterTitle"/>
        <w:pageBreakBefore/>
      </w:pPr>
      <w:r>
        <w:lastRenderedPageBreak/>
        <w:t>Table of Contents</w:t>
      </w:r>
    </w:p>
    <w:p w14:paraId="20E0B4F7" w14:textId="55864DA4" w:rsidR="004251AD" w:rsidRDefault="00973AB1">
      <w:pPr>
        <w:pStyle w:val="TOC1"/>
        <w:tabs>
          <w:tab w:val="right" w:leader="dot" w:pos="8630"/>
        </w:tabs>
        <w:rPr>
          <w:noProof/>
          <w:kern w:val="2"/>
          <w:sz w:val="24"/>
          <w:szCs w:val="24"/>
          <w:lang w:val="en-NZ" w:eastAsia="zh-CN"/>
          <w14:ligatures w14:val="standardContextual"/>
        </w:rPr>
      </w:pPr>
      <w:r>
        <w:fldChar w:fldCharType="begin"/>
      </w:r>
      <w:r>
        <w:instrText>TOC \o "1-2" \h \z</w:instrText>
      </w:r>
      <w:r>
        <w:fldChar w:fldCharType="separate"/>
      </w:r>
      <w:hyperlink w:anchor="_Toc243855534" w:history="1">
        <w:r w:rsidR="004251AD" w:rsidRPr="00A92B2F">
          <w:rPr>
            <w:rStyle w:val="Hyperlink"/>
            <w:noProof/>
          </w:rPr>
          <w:t>1. Introduction</w:t>
        </w:r>
        <w:r w:rsidR="004251AD">
          <w:rPr>
            <w:noProof/>
            <w:webHidden/>
          </w:rPr>
          <w:tab/>
        </w:r>
        <w:r w:rsidR="004251AD">
          <w:rPr>
            <w:noProof/>
            <w:webHidden/>
          </w:rPr>
          <w:fldChar w:fldCharType="begin"/>
        </w:r>
        <w:r w:rsidR="004251AD">
          <w:rPr>
            <w:noProof/>
            <w:webHidden/>
          </w:rPr>
          <w:instrText xml:space="preserve"> PAGEREF _Toc243855534 \h </w:instrText>
        </w:r>
        <w:r w:rsidR="004251AD">
          <w:rPr>
            <w:noProof/>
            <w:webHidden/>
          </w:rPr>
        </w:r>
        <w:r w:rsidR="004251AD">
          <w:rPr>
            <w:noProof/>
            <w:webHidden/>
          </w:rPr>
          <w:fldChar w:fldCharType="separate"/>
        </w:r>
        <w:r w:rsidR="004251AD">
          <w:rPr>
            <w:noProof/>
            <w:webHidden/>
          </w:rPr>
          <w:t>6</w:t>
        </w:r>
        <w:r w:rsidR="004251AD">
          <w:rPr>
            <w:noProof/>
            <w:webHidden/>
          </w:rPr>
          <w:fldChar w:fldCharType="end"/>
        </w:r>
      </w:hyperlink>
    </w:p>
    <w:p w14:paraId="678B32E2" w14:textId="45433326" w:rsidR="004251AD" w:rsidRDefault="004251AD">
      <w:pPr>
        <w:pStyle w:val="TOC1"/>
        <w:tabs>
          <w:tab w:val="right" w:leader="dot" w:pos="8630"/>
        </w:tabs>
        <w:rPr>
          <w:noProof/>
          <w:kern w:val="2"/>
          <w:sz w:val="24"/>
          <w:szCs w:val="24"/>
          <w:lang w:val="en-NZ" w:eastAsia="zh-CN"/>
          <w14:ligatures w14:val="standardContextual"/>
        </w:rPr>
      </w:pPr>
      <w:hyperlink w:anchor="_Toc243855535" w:history="1">
        <w:r w:rsidRPr="00A92B2F">
          <w:rPr>
            <w:rStyle w:val="Hyperlink"/>
            <w:noProof/>
          </w:rPr>
          <w:t>2. Background and Problem Statement</w:t>
        </w:r>
        <w:r>
          <w:rPr>
            <w:noProof/>
            <w:webHidden/>
          </w:rPr>
          <w:tab/>
        </w:r>
        <w:r>
          <w:rPr>
            <w:noProof/>
            <w:webHidden/>
          </w:rPr>
          <w:fldChar w:fldCharType="begin"/>
        </w:r>
        <w:r>
          <w:rPr>
            <w:noProof/>
            <w:webHidden/>
          </w:rPr>
          <w:instrText xml:space="preserve"> PAGEREF _Toc243855535 \h </w:instrText>
        </w:r>
        <w:r>
          <w:rPr>
            <w:noProof/>
            <w:webHidden/>
          </w:rPr>
        </w:r>
        <w:r>
          <w:rPr>
            <w:noProof/>
            <w:webHidden/>
          </w:rPr>
          <w:fldChar w:fldCharType="separate"/>
        </w:r>
        <w:r>
          <w:rPr>
            <w:noProof/>
            <w:webHidden/>
          </w:rPr>
          <w:t>6</w:t>
        </w:r>
        <w:r>
          <w:rPr>
            <w:noProof/>
            <w:webHidden/>
          </w:rPr>
          <w:fldChar w:fldCharType="end"/>
        </w:r>
      </w:hyperlink>
    </w:p>
    <w:p w14:paraId="622BE90F" w14:textId="3BC32310" w:rsidR="004251AD" w:rsidRDefault="004251AD">
      <w:pPr>
        <w:pStyle w:val="TOC1"/>
        <w:tabs>
          <w:tab w:val="right" w:leader="dot" w:pos="8630"/>
        </w:tabs>
        <w:rPr>
          <w:noProof/>
          <w:kern w:val="2"/>
          <w:sz w:val="24"/>
          <w:szCs w:val="24"/>
          <w:lang w:val="en-NZ" w:eastAsia="zh-CN"/>
          <w14:ligatures w14:val="standardContextual"/>
        </w:rPr>
      </w:pPr>
      <w:hyperlink w:anchor="_Toc243855536" w:history="1">
        <w:r w:rsidRPr="00A92B2F">
          <w:rPr>
            <w:rStyle w:val="Hyperlink"/>
            <w:noProof/>
          </w:rPr>
          <w:t>3. Objectives of the Project</w:t>
        </w:r>
        <w:r>
          <w:rPr>
            <w:noProof/>
            <w:webHidden/>
          </w:rPr>
          <w:tab/>
        </w:r>
        <w:r>
          <w:rPr>
            <w:noProof/>
            <w:webHidden/>
          </w:rPr>
          <w:fldChar w:fldCharType="begin"/>
        </w:r>
        <w:r>
          <w:rPr>
            <w:noProof/>
            <w:webHidden/>
          </w:rPr>
          <w:instrText xml:space="preserve"> PAGEREF _Toc243855536 \h </w:instrText>
        </w:r>
        <w:r>
          <w:rPr>
            <w:noProof/>
            <w:webHidden/>
          </w:rPr>
        </w:r>
        <w:r>
          <w:rPr>
            <w:noProof/>
            <w:webHidden/>
          </w:rPr>
          <w:fldChar w:fldCharType="separate"/>
        </w:r>
        <w:r>
          <w:rPr>
            <w:noProof/>
            <w:webHidden/>
          </w:rPr>
          <w:t>7</w:t>
        </w:r>
        <w:r>
          <w:rPr>
            <w:noProof/>
            <w:webHidden/>
          </w:rPr>
          <w:fldChar w:fldCharType="end"/>
        </w:r>
      </w:hyperlink>
    </w:p>
    <w:p w14:paraId="4998BFF0" w14:textId="4E02EBBC" w:rsidR="004251AD" w:rsidRDefault="004251AD">
      <w:pPr>
        <w:pStyle w:val="TOC1"/>
        <w:tabs>
          <w:tab w:val="right" w:leader="dot" w:pos="8630"/>
        </w:tabs>
        <w:rPr>
          <w:noProof/>
          <w:kern w:val="2"/>
          <w:sz w:val="24"/>
          <w:szCs w:val="24"/>
          <w:lang w:val="en-NZ" w:eastAsia="zh-CN"/>
          <w14:ligatures w14:val="standardContextual"/>
        </w:rPr>
      </w:pPr>
      <w:hyperlink w:anchor="_Toc243855537" w:history="1">
        <w:r w:rsidRPr="00A92B2F">
          <w:rPr>
            <w:rStyle w:val="Hyperlink"/>
            <w:noProof/>
          </w:rPr>
          <w:t>4. Literature Review (Indicative)</w:t>
        </w:r>
        <w:r>
          <w:rPr>
            <w:noProof/>
            <w:webHidden/>
          </w:rPr>
          <w:tab/>
        </w:r>
        <w:r>
          <w:rPr>
            <w:noProof/>
            <w:webHidden/>
          </w:rPr>
          <w:fldChar w:fldCharType="begin"/>
        </w:r>
        <w:r>
          <w:rPr>
            <w:noProof/>
            <w:webHidden/>
          </w:rPr>
          <w:instrText xml:space="preserve"> PAGEREF _Toc243855537 \h </w:instrText>
        </w:r>
        <w:r>
          <w:rPr>
            <w:noProof/>
            <w:webHidden/>
          </w:rPr>
        </w:r>
        <w:r>
          <w:rPr>
            <w:noProof/>
            <w:webHidden/>
          </w:rPr>
          <w:fldChar w:fldCharType="separate"/>
        </w:r>
        <w:r>
          <w:rPr>
            <w:noProof/>
            <w:webHidden/>
          </w:rPr>
          <w:t>8</w:t>
        </w:r>
        <w:r>
          <w:rPr>
            <w:noProof/>
            <w:webHidden/>
          </w:rPr>
          <w:fldChar w:fldCharType="end"/>
        </w:r>
      </w:hyperlink>
    </w:p>
    <w:p w14:paraId="04082BB7" w14:textId="4DAF357D" w:rsidR="004251AD" w:rsidRDefault="004251AD">
      <w:pPr>
        <w:pStyle w:val="TOC2"/>
        <w:tabs>
          <w:tab w:val="right" w:leader="dot" w:pos="8630"/>
        </w:tabs>
        <w:rPr>
          <w:noProof/>
          <w:kern w:val="2"/>
          <w:sz w:val="24"/>
          <w:szCs w:val="24"/>
          <w:lang w:val="en-NZ" w:eastAsia="zh-CN"/>
          <w14:ligatures w14:val="standardContextual"/>
        </w:rPr>
      </w:pPr>
      <w:hyperlink w:anchor="_Toc243855538" w:history="1">
        <w:r w:rsidRPr="00A92B2F">
          <w:rPr>
            <w:rStyle w:val="Hyperlink"/>
            <w:noProof/>
          </w:rPr>
          <w:t>4.1 A published variability range, reproduced</w:t>
        </w:r>
        <w:r>
          <w:rPr>
            <w:noProof/>
            <w:webHidden/>
          </w:rPr>
          <w:tab/>
        </w:r>
        <w:r>
          <w:rPr>
            <w:noProof/>
            <w:webHidden/>
          </w:rPr>
          <w:fldChar w:fldCharType="begin"/>
        </w:r>
        <w:r>
          <w:rPr>
            <w:noProof/>
            <w:webHidden/>
          </w:rPr>
          <w:instrText xml:space="preserve"> PAGEREF _Toc243855538 \h </w:instrText>
        </w:r>
        <w:r>
          <w:rPr>
            <w:noProof/>
            <w:webHidden/>
          </w:rPr>
        </w:r>
        <w:r>
          <w:rPr>
            <w:noProof/>
            <w:webHidden/>
          </w:rPr>
          <w:fldChar w:fldCharType="separate"/>
        </w:r>
        <w:r>
          <w:rPr>
            <w:noProof/>
            <w:webHidden/>
          </w:rPr>
          <w:t>9</w:t>
        </w:r>
        <w:r>
          <w:rPr>
            <w:noProof/>
            <w:webHidden/>
          </w:rPr>
          <w:fldChar w:fldCharType="end"/>
        </w:r>
      </w:hyperlink>
    </w:p>
    <w:p w14:paraId="4881B092" w14:textId="09FA5FF1" w:rsidR="004251AD" w:rsidRDefault="004251AD">
      <w:pPr>
        <w:pStyle w:val="TOC2"/>
        <w:tabs>
          <w:tab w:val="right" w:leader="dot" w:pos="8630"/>
        </w:tabs>
        <w:rPr>
          <w:noProof/>
          <w:kern w:val="2"/>
          <w:sz w:val="24"/>
          <w:szCs w:val="24"/>
          <w:lang w:val="en-NZ" w:eastAsia="zh-CN"/>
          <w14:ligatures w14:val="standardContextual"/>
        </w:rPr>
      </w:pPr>
      <w:hyperlink w:anchor="_Toc243855539" w:history="1">
        <w:r w:rsidRPr="00A92B2F">
          <w:rPr>
            <w:rStyle w:val="Hyperlink"/>
            <w:noProof/>
          </w:rPr>
          <w:t>4.2 A prediction that did not hold</w:t>
        </w:r>
        <w:r>
          <w:rPr>
            <w:noProof/>
            <w:webHidden/>
          </w:rPr>
          <w:tab/>
        </w:r>
        <w:r>
          <w:rPr>
            <w:noProof/>
            <w:webHidden/>
          </w:rPr>
          <w:fldChar w:fldCharType="begin"/>
        </w:r>
        <w:r>
          <w:rPr>
            <w:noProof/>
            <w:webHidden/>
          </w:rPr>
          <w:instrText xml:space="preserve"> PAGEREF _Toc243855539 \h </w:instrText>
        </w:r>
        <w:r>
          <w:rPr>
            <w:noProof/>
            <w:webHidden/>
          </w:rPr>
        </w:r>
        <w:r>
          <w:rPr>
            <w:noProof/>
            <w:webHidden/>
          </w:rPr>
          <w:fldChar w:fldCharType="separate"/>
        </w:r>
        <w:r>
          <w:rPr>
            <w:noProof/>
            <w:webHidden/>
          </w:rPr>
          <w:t>9</w:t>
        </w:r>
        <w:r>
          <w:rPr>
            <w:noProof/>
            <w:webHidden/>
          </w:rPr>
          <w:fldChar w:fldCharType="end"/>
        </w:r>
      </w:hyperlink>
    </w:p>
    <w:p w14:paraId="325FA782" w14:textId="4A9B55CD" w:rsidR="004251AD" w:rsidRDefault="004251AD">
      <w:pPr>
        <w:pStyle w:val="TOC2"/>
        <w:tabs>
          <w:tab w:val="right" w:leader="dot" w:pos="8630"/>
        </w:tabs>
        <w:rPr>
          <w:noProof/>
          <w:kern w:val="2"/>
          <w:sz w:val="24"/>
          <w:szCs w:val="24"/>
          <w:lang w:val="en-NZ" w:eastAsia="zh-CN"/>
          <w14:ligatures w14:val="standardContextual"/>
        </w:rPr>
      </w:pPr>
      <w:hyperlink w:anchor="_Toc243855540" w:history="1">
        <w:r w:rsidRPr="00A92B2F">
          <w:rPr>
            <w:rStyle w:val="Hyperlink"/>
            <w:noProof/>
          </w:rPr>
          <w:t>4.3 The methodological warning, confirmed</w:t>
        </w:r>
        <w:r>
          <w:rPr>
            <w:noProof/>
            <w:webHidden/>
          </w:rPr>
          <w:tab/>
        </w:r>
        <w:r>
          <w:rPr>
            <w:noProof/>
            <w:webHidden/>
          </w:rPr>
          <w:fldChar w:fldCharType="begin"/>
        </w:r>
        <w:r>
          <w:rPr>
            <w:noProof/>
            <w:webHidden/>
          </w:rPr>
          <w:instrText xml:space="preserve"> PAGEREF _Toc243855540 \h </w:instrText>
        </w:r>
        <w:r>
          <w:rPr>
            <w:noProof/>
            <w:webHidden/>
          </w:rPr>
        </w:r>
        <w:r>
          <w:rPr>
            <w:noProof/>
            <w:webHidden/>
          </w:rPr>
          <w:fldChar w:fldCharType="separate"/>
        </w:r>
        <w:r>
          <w:rPr>
            <w:noProof/>
            <w:webHidden/>
          </w:rPr>
          <w:t>9</w:t>
        </w:r>
        <w:r>
          <w:rPr>
            <w:noProof/>
            <w:webHidden/>
          </w:rPr>
          <w:fldChar w:fldCharType="end"/>
        </w:r>
      </w:hyperlink>
    </w:p>
    <w:p w14:paraId="1AA9F13B" w14:textId="1C726B34" w:rsidR="004251AD" w:rsidRDefault="004251AD">
      <w:pPr>
        <w:pStyle w:val="TOC2"/>
        <w:tabs>
          <w:tab w:val="right" w:leader="dot" w:pos="8630"/>
        </w:tabs>
        <w:rPr>
          <w:noProof/>
          <w:kern w:val="2"/>
          <w:sz w:val="24"/>
          <w:szCs w:val="24"/>
          <w:lang w:val="en-NZ" w:eastAsia="zh-CN"/>
          <w14:ligatures w14:val="standardContextual"/>
        </w:rPr>
      </w:pPr>
      <w:hyperlink w:anchor="_Toc243855541" w:history="1">
        <w:r w:rsidRPr="00A92B2F">
          <w:rPr>
            <w:rStyle w:val="Hyperlink"/>
            <w:noProof/>
          </w:rPr>
          <w:t>4.4 Where the literature is thin</w:t>
        </w:r>
        <w:r>
          <w:rPr>
            <w:noProof/>
            <w:webHidden/>
          </w:rPr>
          <w:tab/>
        </w:r>
        <w:r>
          <w:rPr>
            <w:noProof/>
            <w:webHidden/>
          </w:rPr>
          <w:fldChar w:fldCharType="begin"/>
        </w:r>
        <w:r>
          <w:rPr>
            <w:noProof/>
            <w:webHidden/>
          </w:rPr>
          <w:instrText xml:space="preserve"> PAGEREF _Toc243855541 \h </w:instrText>
        </w:r>
        <w:r>
          <w:rPr>
            <w:noProof/>
            <w:webHidden/>
          </w:rPr>
        </w:r>
        <w:r>
          <w:rPr>
            <w:noProof/>
            <w:webHidden/>
          </w:rPr>
          <w:fldChar w:fldCharType="separate"/>
        </w:r>
        <w:r>
          <w:rPr>
            <w:noProof/>
            <w:webHidden/>
          </w:rPr>
          <w:t>10</w:t>
        </w:r>
        <w:r>
          <w:rPr>
            <w:noProof/>
            <w:webHidden/>
          </w:rPr>
          <w:fldChar w:fldCharType="end"/>
        </w:r>
      </w:hyperlink>
    </w:p>
    <w:p w14:paraId="04983775" w14:textId="24CCFA81" w:rsidR="004251AD" w:rsidRDefault="004251AD">
      <w:pPr>
        <w:pStyle w:val="TOC1"/>
        <w:tabs>
          <w:tab w:val="right" w:leader="dot" w:pos="8630"/>
        </w:tabs>
        <w:rPr>
          <w:noProof/>
          <w:kern w:val="2"/>
          <w:sz w:val="24"/>
          <w:szCs w:val="24"/>
          <w:lang w:val="en-NZ" w:eastAsia="zh-CN"/>
          <w14:ligatures w14:val="standardContextual"/>
        </w:rPr>
      </w:pPr>
      <w:hyperlink w:anchor="_Toc243855542" w:history="1">
        <w:r w:rsidRPr="00A92B2F">
          <w:rPr>
            <w:rStyle w:val="Hyperlink"/>
            <w:noProof/>
          </w:rPr>
          <w:t>5. Identified Gaps or Challenges</w:t>
        </w:r>
        <w:r>
          <w:rPr>
            <w:noProof/>
            <w:webHidden/>
          </w:rPr>
          <w:tab/>
        </w:r>
        <w:r>
          <w:rPr>
            <w:noProof/>
            <w:webHidden/>
          </w:rPr>
          <w:fldChar w:fldCharType="begin"/>
        </w:r>
        <w:r>
          <w:rPr>
            <w:noProof/>
            <w:webHidden/>
          </w:rPr>
          <w:instrText xml:space="preserve"> PAGEREF _Toc243855542 \h </w:instrText>
        </w:r>
        <w:r>
          <w:rPr>
            <w:noProof/>
            <w:webHidden/>
          </w:rPr>
        </w:r>
        <w:r>
          <w:rPr>
            <w:noProof/>
            <w:webHidden/>
          </w:rPr>
          <w:fldChar w:fldCharType="separate"/>
        </w:r>
        <w:r>
          <w:rPr>
            <w:noProof/>
            <w:webHidden/>
          </w:rPr>
          <w:t>10</w:t>
        </w:r>
        <w:r>
          <w:rPr>
            <w:noProof/>
            <w:webHidden/>
          </w:rPr>
          <w:fldChar w:fldCharType="end"/>
        </w:r>
      </w:hyperlink>
    </w:p>
    <w:p w14:paraId="5E9440DE" w14:textId="7B76D356" w:rsidR="004251AD" w:rsidRDefault="004251AD">
      <w:pPr>
        <w:pStyle w:val="TOC2"/>
        <w:tabs>
          <w:tab w:val="right" w:leader="dot" w:pos="8630"/>
        </w:tabs>
        <w:rPr>
          <w:noProof/>
          <w:kern w:val="2"/>
          <w:sz w:val="24"/>
          <w:szCs w:val="24"/>
          <w:lang w:val="en-NZ" w:eastAsia="zh-CN"/>
          <w14:ligatures w14:val="standardContextual"/>
        </w:rPr>
      </w:pPr>
      <w:hyperlink w:anchor="_Toc243855543" w:history="1">
        <w:r w:rsidRPr="00A92B2F">
          <w:rPr>
            <w:rStyle w:val="Hyperlink"/>
            <w:noProof/>
          </w:rPr>
          <w:t>5.1 Two challenges that emerged during implementation</w:t>
        </w:r>
        <w:r>
          <w:rPr>
            <w:noProof/>
            <w:webHidden/>
          </w:rPr>
          <w:tab/>
        </w:r>
        <w:r>
          <w:rPr>
            <w:noProof/>
            <w:webHidden/>
          </w:rPr>
          <w:fldChar w:fldCharType="begin"/>
        </w:r>
        <w:r>
          <w:rPr>
            <w:noProof/>
            <w:webHidden/>
          </w:rPr>
          <w:instrText xml:space="preserve"> PAGEREF _Toc243855543 \h </w:instrText>
        </w:r>
        <w:r>
          <w:rPr>
            <w:noProof/>
            <w:webHidden/>
          </w:rPr>
        </w:r>
        <w:r>
          <w:rPr>
            <w:noProof/>
            <w:webHidden/>
          </w:rPr>
          <w:fldChar w:fldCharType="separate"/>
        </w:r>
        <w:r>
          <w:rPr>
            <w:noProof/>
            <w:webHidden/>
          </w:rPr>
          <w:t>11</w:t>
        </w:r>
        <w:r>
          <w:rPr>
            <w:noProof/>
            <w:webHidden/>
          </w:rPr>
          <w:fldChar w:fldCharType="end"/>
        </w:r>
      </w:hyperlink>
    </w:p>
    <w:p w14:paraId="78897BC8" w14:textId="6180D236" w:rsidR="004251AD" w:rsidRDefault="004251AD">
      <w:pPr>
        <w:pStyle w:val="TOC1"/>
        <w:tabs>
          <w:tab w:val="right" w:leader="dot" w:pos="8630"/>
        </w:tabs>
        <w:rPr>
          <w:noProof/>
          <w:kern w:val="2"/>
          <w:sz w:val="24"/>
          <w:szCs w:val="24"/>
          <w:lang w:val="en-NZ" w:eastAsia="zh-CN"/>
          <w14:ligatures w14:val="standardContextual"/>
        </w:rPr>
      </w:pPr>
      <w:hyperlink w:anchor="_Toc243855544" w:history="1">
        <w:r w:rsidRPr="00A92B2F">
          <w:rPr>
            <w:rStyle w:val="Hyperlink"/>
            <w:noProof/>
          </w:rPr>
          <w:t>6. Research/Project Questions or Hypothesis</w:t>
        </w:r>
        <w:r>
          <w:rPr>
            <w:noProof/>
            <w:webHidden/>
          </w:rPr>
          <w:tab/>
        </w:r>
        <w:r>
          <w:rPr>
            <w:noProof/>
            <w:webHidden/>
          </w:rPr>
          <w:fldChar w:fldCharType="begin"/>
        </w:r>
        <w:r>
          <w:rPr>
            <w:noProof/>
            <w:webHidden/>
          </w:rPr>
          <w:instrText xml:space="preserve"> PAGEREF _Toc243855544 \h </w:instrText>
        </w:r>
        <w:r>
          <w:rPr>
            <w:noProof/>
            <w:webHidden/>
          </w:rPr>
        </w:r>
        <w:r>
          <w:rPr>
            <w:noProof/>
            <w:webHidden/>
          </w:rPr>
          <w:fldChar w:fldCharType="separate"/>
        </w:r>
        <w:r>
          <w:rPr>
            <w:noProof/>
            <w:webHidden/>
          </w:rPr>
          <w:t>11</w:t>
        </w:r>
        <w:r>
          <w:rPr>
            <w:noProof/>
            <w:webHidden/>
          </w:rPr>
          <w:fldChar w:fldCharType="end"/>
        </w:r>
      </w:hyperlink>
    </w:p>
    <w:p w14:paraId="4D5EA084" w14:textId="68A57B86" w:rsidR="004251AD" w:rsidRDefault="004251AD">
      <w:pPr>
        <w:pStyle w:val="TOC1"/>
        <w:tabs>
          <w:tab w:val="right" w:leader="dot" w:pos="8630"/>
        </w:tabs>
        <w:rPr>
          <w:noProof/>
          <w:kern w:val="2"/>
          <w:sz w:val="24"/>
          <w:szCs w:val="24"/>
          <w:lang w:val="en-NZ" w:eastAsia="zh-CN"/>
          <w14:ligatures w14:val="standardContextual"/>
        </w:rPr>
      </w:pPr>
      <w:hyperlink w:anchor="_Toc243855545" w:history="1">
        <w:r w:rsidRPr="00A92B2F">
          <w:rPr>
            <w:rStyle w:val="Hyperlink"/>
            <w:noProof/>
          </w:rPr>
          <w:t>7. Methodology / Approach</w:t>
        </w:r>
        <w:r>
          <w:rPr>
            <w:noProof/>
            <w:webHidden/>
          </w:rPr>
          <w:tab/>
        </w:r>
        <w:r>
          <w:rPr>
            <w:noProof/>
            <w:webHidden/>
          </w:rPr>
          <w:fldChar w:fldCharType="begin"/>
        </w:r>
        <w:r>
          <w:rPr>
            <w:noProof/>
            <w:webHidden/>
          </w:rPr>
          <w:instrText xml:space="preserve"> PAGEREF _Toc243855545 \h </w:instrText>
        </w:r>
        <w:r>
          <w:rPr>
            <w:noProof/>
            <w:webHidden/>
          </w:rPr>
        </w:r>
        <w:r>
          <w:rPr>
            <w:noProof/>
            <w:webHidden/>
          </w:rPr>
          <w:fldChar w:fldCharType="separate"/>
        </w:r>
        <w:r>
          <w:rPr>
            <w:noProof/>
            <w:webHidden/>
          </w:rPr>
          <w:t>12</w:t>
        </w:r>
        <w:r>
          <w:rPr>
            <w:noProof/>
            <w:webHidden/>
          </w:rPr>
          <w:fldChar w:fldCharType="end"/>
        </w:r>
      </w:hyperlink>
    </w:p>
    <w:p w14:paraId="4240C158" w14:textId="748C6475" w:rsidR="004251AD" w:rsidRDefault="004251AD">
      <w:pPr>
        <w:pStyle w:val="TOC2"/>
        <w:tabs>
          <w:tab w:val="right" w:leader="dot" w:pos="8630"/>
        </w:tabs>
        <w:rPr>
          <w:noProof/>
          <w:kern w:val="2"/>
          <w:sz w:val="24"/>
          <w:szCs w:val="24"/>
          <w:lang w:val="en-NZ" w:eastAsia="zh-CN"/>
          <w14:ligatures w14:val="standardContextual"/>
        </w:rPr>
      </w:pPr>
      <w:hyperlink w:anchor="_Toc243855546" w:history="1">
        <w:r w:rsidRPr="00A92B2F">
          <w:rPr>
            <w:rStyle w:val="Hyperlink"/>
            <w:noProof/>
          </w:rPr>
          <w:t>7.1 Why this methodology fits</w:t>
        </w:r>
        <w:r>
          <w:rPr>
            <w:noProof/>
            <w:webHidden/>
          </w:rPr>
          <w:tab/>
        </w:r>
        <w:r>
          <w:rPr>
            <w:noProof/>
            <w:webHidden/>
          </w:rPr>
          <w:fldChar w:fldCharType="begin"/>
        </w:r>
        <w:r>
          <w:rPr>
            <w:noProof/>
            <w:webHidden/>
          </w:rPr>
          <w:instrText xml:space="preserve"> PAGEREF _Toc243855546 \h </w:instrText>
        </w:r>
        <w:r>
          <w:rPr>
            <w:noProof/>
            <w:webHidden/>
          </w:rPr>
        </w:r>
        <w:r>
          <w:rPr>
            <w:noProof/>
            <w:webHidden/>
          </w:rPr>
          <w:fldChar w:fldCharType="separate"/>
        </w:r>
        <w:r>
          <w:rPr>
            <w:noProof/>
            <w:webHidden/>
          </w:rPr>
          <w:t>13</w:t>
        </w:r>
        <w:r>
          <w:rPr>
            <w:noProof/>
            <w:webHidden/>
          </w:rPr>
          <w:fldChar w:fldCharType="end"/>
        </w:r>
      </w:hyperlink>
    </w:p>
    <w:p w14:paraId="49461B32" w14:textId="42CE2E4B" w:rsidR="004251AD" w:rsidRDefault="004251AD">
      <w:pPr>
        <w:pStyle w:val="TOC2"/>
        <w:tabs>
          <w:tab w:val="right" w:leader="dot" w:pos="8630"/>
        </w:tabs>
        <w:rPr>
          <w:noProof/>
          <w:kern w:val="2"/>
          <w:sz w:val="24"/>
          <w:szCs w:val="24"/>
          <w:lang w:val="en-NZ" w:eastAsia="zh-CN"/>
          <w14:ligatures w14:val="standardContextual"/>
        </w:rPr>
      </w:pPr>
      <w:hyperlink w:anchor="_Toc243855547" w:history="1">
        <w:r w:rsidRPr="00A92B2F">
          <w:rPr>
            <w:rStyle w:val="Hyperlink"/>
            <w:noProof/>
          </w:rPr>
          <w:t>7.2 Data collection and evaluation corpus</w:t>
        </w:r>
        <w:r>
          <w:rPr>
            <w:noProof/>
            <w:webHidden/>
          </w:rPr>
          <w:tab/>
        </w:r>
        <w:r>
          <w:rPr>
            <w:noProof/>
            <w:webHidden/>
          </w:rPr>
          <w:fldChar w:fldCharType="begin"/>
        </w:r>
        <w:r>
          <w:rPr>
            <w:noProof/>
            <w:webHidden/>
          </w:rPr>
          <w:instrText xml:space="preserve"> PAGEREF _Toc243855547 \h </w:instrText>
        </w:r>
        <w:r>
          <w:rPr>
            <w:noProof/>
            <w:webHidden/>
          </w:rPr>
        </w:r>
        <w:r>
          <w:rPr>
            <w:noProof/>
            <w:webHidden/>
          </w:rPr>
          <w:fldChar w:fldCharType="separate"/>
        </w:r>
        <w:r>
          <w:rPr>
            <w:noProof/>
            <w:webHidden/>
          </w:rPr>
          <w:t>13</w:t>
        </w:r>
        <w:r>
          <w:rPr>
            <w:noProof/>
            <w:webHidden/>
          </w:rPr>
          <w:fldChar w:fldCharType="end"/>
        </w:r>
      </w:hyperlink>
    </w:p>
    <w:p w14:paraId="218E18EB" w14:textId="067C9ADD" w:rsidR="004251AD" w:rsidRDefault="004251AD">
      <w:pPr>
        <w:pStyle w:val="TOC2"/>
        <w:tabs>
          <w:tab w:val="right" w:leader="dot" w:pos="8630"/>
        </w:tabs>
        <w:rPr>
          <w:noProof/>
          <w:kern w:val="2"/>
          <w:sz w:val="24"/>
          <w:szCs w:val="24"/>
          <w:lang w:val="en-NZ" w:eastAsia="zh-CN"/>
          <w14:ligatures w14:val="standardContextual"/>
        </w:rPr>
      </w:pPr>
      <w:hyperlink w:anchor="_Toc243855548" w:history="1">
        <w:r w:rsidRPr="00A92B2F">
          <w:rPr>
            <w:rStyle w:val="Hyperlink"/>
            <w:noProof/>
          </w:rPr>
          <w:t>7.3 Methodological commitments</w:t>
        </w:r>
        <w:r>
          <w:rPr>
            <w:noProof/>
            <w:webHidden/>
          </w:rPr>
          <w:tab/>
        </w:r>
        <w:r>
          <w:rPr>
            <w:noProof/>
            <w:webHidden/>
          </w:rPr>
          <w:fldChar w:fldCharType="begin"/>
        </w:r>
        <w:r>
          <w:rPr>
            <w:noProof/>
            <w:webHidden/>
          </w:rPr>
          <w:instrText xml:space="preserve"> PAGEREF _Toc243855548 \h </w:instrText>
        </w:r>
        <w:r>
          <w:rPr>
            <w:noProof/>
            <w:webHidden/>
          </w:rPr>
        </w:r>
        <w:r>
          <w:rPr>
            <w:noProof/>
            <w:webHidden/>
          </w:rPr>
          <w:fldChar w:fldCharType="separate"/>
        </w:r>
        <w:r>
          <w:rPr>
            <w:noProof/>
            <w:webHidden/>
          </w:rPr>
          <w:t>14</w:t>
        </w:r>
        <w:r>
          <w:rPr>
            <w:noProof/>
            <w:webHidden/>
          </w:rPr>
          <w:fldChar w:fldCharType="end"/>
        </w:r>
      </w:hyperlink>
    </w:p>
    <w:p w14:paraId="635EBB59" w14:textId="42C0A87F" w:rsidR="004251AD" w:rsidRDefault="004251AD">
      <w:pPr>
        <w:pStyle w:val="TOC1"/>
        <w:tabs>
          <w:tab w:val="right" w:leader="dot" w:pos="8630"/>
        </w:tabs>
        <w:rPr>
          <w:noProof/>
          <w:kern w:val="2"/>
          <w:sz w:val="24"/>
          <w:szCs w:val="24"/>
          <w:lang w:val="en-NZ" w:eastAsia="zh-CN"/>
          <w14:ligatures w14:val="standardContextual"/>
        </w:rPr>
      </w:pPr>
      <w:hyperlink w:anchor="_Toc243855549" w:history="1">
        <w:r w:rsidRPr="00A92B2F">
          <w:rPr>
            <w:rStyle w:val="Hyperlink"/>
            <w:noProof/>
          </w:rPr>
          <w:t>8. Tools and Technologies Used</w:t>
        </w:r>
        <w:r>
          <w:rPr>
            <w:noProof/>
            <w:webHidden/>
          </w:rPr>
          <w:tab/>
        </w:r>
        <w:r>
          <w:rPr>
            <w:noProof/>
            <w:webHidden/>
          </w:rPr>
          <w:fldChar w:fldCharType="begin"/>
        </w:r>
        <w:r>
          <w:rPr>
            <w:noProof/>
            <w:webHidden/>
          </w:rPr>
          <w:instrText xml:space="preserve"> PAGEREF _Toc243855549 \h </w:instrText>
        </w:r>
        <w:r>
          <w:rPr>
            <w:noProof/>
            <w:webHidden/>
          </w:rPr>
        </w:r>
        <w:r>
          <w:rPr>
            <w:noProof/>
            <w:webHidden/>
          </w:rPr>
          <w:fldChar w:fldCharType="separate"/>
        </w:r>
        <w:r>
          <w:rPr>
            <w:noProof/>
            <w:webHidden/>
          </w:rPr>
          <w:t>14</w:t>
        </w:r>
        <w:r>
          <w:rPr>
            <w:noProof/>
            <w:webHidden/>
          </w:rPr>
          <w:fldChar w:fldCharType="end"/>
        </w:r>
      </w:hyperlink>
    </w:p>
    <w:p w14:paraId="44462637" w14:textId="2D427B76" w:rsidR="004251AD" w:rsidRDefault="004251AD">
      <w:pPr>
        <w:pStyle w:val="TOC1"/>
        <w:tabs>
          <w:tab w:val="right" w:leader="dot" w:pos="8630"/>
        </w:tabs>
        <w:rPr>
          <w:noProof/>
          <w:kern w:val="2"/>
          <w:sz w:val="24"/>
          <w:szCs w:val="24"/>
          <w:lang w:val="en-NZ" w:eastAsia="zh-CN"/>
          <w14:ligatures w14:val="standardContextual"/>
        </w:rPr>
      </w:pPr>
      <w:hyperlink w:anchor="_Toc243855550" w:history="1">
        <w:r w:rsidRPr="00A92B2F">
          <w:rPr>
            <w:rStyle w:val="Hyperlink"/>
            <w:noProof/>
          </w:rPr>
          <w:t>9. System Design or Architecture Overview (if applicable)</w:t>
        </w:r>
        <w:r>
          <w:rPr>
            <w:noProof/>
            <w:webHidden/>
          </w:rPr>
          <w:tab/>
        </w:r>
        <w:r>
          <w:rPr>
            <w:noProof/>
            <w:webHidden/>
          </w:rPr>
          <w:fldChar w:fldCharType="begin"/>
        </w:r>
        <w:r>
          <w:rPr>
            <w:noProof/>
            <w:webHidden/>
          </w:rPr>
          <w:instrText xml:space="preserve"> PAGEREF _Toc243855550 \h </w:instrText>
        </w:r>
        <w:r>
          <w:rPr>
            <w:noProof/>
            <w:webHidden/>
          </w:rPr>
        </w:r>
        <w:r>
          <w:rPr>
            <w:noProof/>
            <w:webHidden/>
          </w:rPr>
          <w:fldChar w:fldCharType="separate"/>
        </w:r>
        <w:r>
          <w:rPr>
            <w:noProof/>
            <w:webHidden/>
          </w:rPr>
          <w:t>15</w:t>
        </w:r>
        <w:r>
          <w:rPr>
            <w:noProof/>
            <w:webHidden/>
          </w:rPr>
          <w:fldChar w:fldCharType="end"/>
        </w:r>
      </w:hyperlink>
    </w:p>
    <w:p w14:paraId="5234E080" w14:textId="5E1B0753" w:rsidR="004251AD" w:rsidRDefault="004251AD">
      <w:pPr>
        <w:pStyle w:val="TOC2"/>
        <w:tabs>
          <w:tab w:val="right" w:leader="dot" w:pos="8630"/>
        </w:tabs>
        <w:rPr>
          <w:noProof/>
          <w:kern w:val="2"/>
          <w:sz w:val="24"/>
          <w:szCs w:val="24"/>
          <w:lang w:val="en-NZ" w:eastAsia="zh-CN"/>
          <w14:ligatures w14:val="standardContextual"/>
        </w:rPr>
      </w:pPr>
      <w:hyperlink w:anchor="_Toc243855551" w:history="1">
        <w:r w:rsidRPr="00A92B2F">
          <w:rPr>
            <w:rStyle w:val="Hyperlink"/>
            <w:noProof/>
          </w:rPr>
          <w:t>9.1 Planned versus delivered</w:t>
        </w:r>
        <w:r>
          <w:rPr>
            <w:noProof/>
            <w:webHidden/>
          </w:rPr>
          <w:tab/>
        </w:r>
        <w:r>
          <w:rPr>
            <w:noProof/>
            <w:webHidden/>
          </w:rPr>
          <w:fldChar w:fldCharType="begin"/>
        </w:r>
        <w:r>
          <w:rPr>
            <w:noProof/>
            <w:webHidden/>
          </w:rPr>
          <w:instrText xml:space="preserve"> PAGEREF _Toc243855551 \h </w:instrText>
        </w:r>
        <w:r>
          <w:rPr>
            <w:noProof/>
            <w:webHidden/>
          </w:rPr>
        </w:r>
        <w:r>
          <w:rPr>
            <w:noProof/>
            <w:webHidden/>
          </w:rPr>
          <w:fldChar w:fldCharType="separate"/>
        </w:r>
        <w:r>
          <w:rPr>
            <w:noProof/>
            <w:webHidden/>
          </w:rPr>
          <w:t>16</w:t>
        </w:r>
        <w:r>
          <w:rPr>
            <w:noProof/>
            <w:webHidden/>
          </w:rPr>
          <w:fldChar w:fldCharType="end"/>
        </w:r>
      </w:hyperlink>
    </w:p>
    <w:p w14:paraId="51956424" w14:textId="46848FF6" w:rsidR="004251AD" w:rsidRDefault="004251AD">
      <w:pPr>
        <w:pStyle w:val="TOC2"/>
        <w:tabs>
          <w:tab w:val="right" w:leader="dot" w:pos="8630"/>
        </w:tabs>
        <w:rPr>
          <w:noProof/>
          <w:kern w:val="2"/>
          <w:sz w:val="24"/>
          <w:szCs w:val="24"/>
          <w:lang w:val="en-NZ" w:eastAsia="zh-CN"/>
          <w14:ligatures w14:val="standardContextual"/>
        </w:rPr>
      </w:pPr>
      <w:hyperlink w:anchor="_Toc243855552" w:history="1">
        <w:r w:rsidRPr="00A92B2F">
          <w:rPr>
            <w:rStyle w:val="Hyperlink"/>
            <w:noProof/>
          </w:rPr>
          <w:t>9.2 The process path</w:t>
        </w:r>
        <w:r>
          <w:rPr>
            <w:noProof/>
            <w:webHidden/>
          </w:rPr>
          <w:tab/>
        </w:r>
        <w:r>
          <w:rPr>
            <w:noProof/>
            <w:webHidden/>
          </w:rPr>
          <w:fldChar w:fldCharType="begin"/>
        </w:r>
        <w:r>
          <w:rPr>
            <w:noProof/>
            <w:webHidden/>
          </w:rPr>
          <w:instrText xml:space="preserve"> PAGEREF _Toc243855552 \h </w:instrText>
        </w:r>
        <w:r>
          <w:rPr>
            <w:noProof/>
            <w:webHidden/>
          </w:rPr>
        </w:r>
        <w:r>
          <w:rPr>
            <w:noProof/>
            <w:webHidden/>
          </w:rPr>
          <w:fldChar w:fldCharType="separate"/>
        </w:r>
        <w:r>
          <w:rPr>
            <w:noProof/>
            <w:webHidden/>
          </w:rPr>
          <w:t>17</w:t>
        </w:r>
        <w:r>
          <w:rPr>
            <w:noProof/>
            <w:webHidden/>
          </w:rPr>
          <w:fldChar w:fldCharType="end"/>
        </w:r>
      </w:hyperlink>
    </w:p>
    <w:p w14:paraId="6B2FAA84" w14:textId="48631708" w:rsidR="004251AD" w:rsidRDefault="004251AD">
      <w:pPr>
        <w:pStyle w:val="TOC2"/>
        <w:tabs>
          <w:tab w:val="right" w:leader="dot" w:pos="8630"/>
        </w:tabs>
        <w:rPr>
          <w:noProof/>
          <w:kern w:val="2"/>
          <w:sz w:val="24"/>
          <w:szCs w:val="24"/>
          <w:lang w:val="en-NZ" w:eastAsia="zh-CN"/>
          <w14:ligatures w14:val="standardContextual"/>
        </w:rPr>
      </w:pPr>
      <w:hyperlink w:anchor="_Toc243855553" w:history="1">
        <w:r w:rsidRPr="00A92B2F">
          <w:rPr>
            <w:rStyle w:val="Hyperlink"/>
            <w:noProof/>
          </w:rPr>
          <w:t>9.3 How the tool is used</w:t>
        </w:r>
        <w:r>
          <w:rPr>
            <w:noProof/>
            <w:webHidden/>
          </w:rPr>
          <w:tab/>
        </w:r>
        <w:r>
          <w:rPr>
            <w:noProof/>
            <w:webHidden/>
          </w:rPr>
          <w:fldChar w:fldCharType="begin"/>
        </w:r>
        <w:r>
          <w:rPr>
            <w:noProof/>
            <w:webHidden/>
          </w:rPr>
          <w:instrText xml:space="preserve"> PAGEREF _Toc243855553 \h </w:instrText>
        </w:r>
        <w:r>
          <w:rPr>
            <w:noProof/>
            <w:webHidden/>
          </w:rPr>
        </w:r>
        <w:r>
          <w:rPr>
            <w:noProof/>
            <w:webHidden/>
          </w:rPr>
          <w:fldChar w:fldCharType="separate"/>
        </w:r>
        <w:r>
          <w:rPr>
            <w:noProof/>
            <w:webHidden/>
          </w:rPr>
          <w:t>18</w:t>
        </w:r>
        <w:r>
          <w:rPr>
            <w:noProof/>
            <w:webHidden/>
          </w:rPr>
          <w:fldChar w:fldCharType="end"/>
        </w:r>
      </w:hyperlink>
    </w:p>
    <w:p w14:paraId="1EAD8A4F" w14:textId="2BFC1A40" w:rsidR="004251AD" w:rsidRDefault="004251AD">
      <w:pPr>
        <w:pStyle w:val="TOC2"/>
        <w:tabs>
          <w:tab w:val="right" w:leader="dot" w:pos="8630"/>
        </w:tabs>
        <w:rPr>
          <w:noProof/>
          <w:kern w:val="2"/>
          <w:sz w:val="24"/>
          <w:szCs w:val="24"/>
          <w:lang w:val="en-NZ" w:eastAsia="zh-CN"/>
          <w14:ligatures w14:val="standardContextual"/>
        </w:rPr>
      </w:pPr>
      <w:hyperlink w:anchor="_Toc243855554" w:history="1">
        <w:r w:rsidRPr="00A92B2F">
          <w:rPr>
            <w:rStyle w:val="Hyperlink"/>
            <w:noProof/>
          </w:rPr>
          <w:t>9.4 Extensibility, by example</w:t>
        </w:r>
        <w:r>
          <w:rPr>
            <w:noProof/>
            <w:webHidden/>
          </w:rPr>
          <w:tab/>
        </w:r>
        <w:r>
          <w:rPr>
            <w:noProof/>
            <w:webHidden/>
          </w:rPr>
          <w:fldChar w:fldCharType="begin"/>
        </w:r>
        <w:r>
          <w:rPr>
            <w:noProof/>
            <w:webHidden/>
          </w:rPr>
          <w:instrText xml:space="preserve"> PAGEREF _Toc243855554 \h </w:instrText>
        </w:r>
        <w:r>
          <w:rPr>
            <w:noProof/>
            <w:webHidden/>
          </w:rPr>
        </w:r>
        <w:r>
          <w:rPr>
            <w:noProof/>
            <w:webHidden/>
          </w:rPr>
          <w:fldChar w:fldCharType="separate"/>
        </w:r>
        <w:r>
          <w:rPr>
            <w:noProof/>
            <w:webHidden/>
          </w:rPr>
          <w:t>23</w:t>
        </w:r>
        <w:r>
          <w:rPr>
            <w:noProof/>
            <w:webHidden/>
          </w:rPr>
          <w:fldChar w:fldCharType="end"/>
        </w:r>
      </w:hyperlink>
    </w:p>
    <w:p w14:paraId="029FB206" w14:textId="5228DD2B" w:rsidR="004251AD" w:rsidRDefault="004251AD">
      <w:pPr>
        <w:pStyle w:val="TOC1"/>
        <w:tabs>
          <w:tab w:val="right" w:leader="dot" w:pos="8630"/>
        </w:tabs>
        <w:rPr>
          <w:noProof/>
          <w:kern w:val="2"/>
          <w:sz w:val="24"/>
          <w:szCs w:val="24"/>
          <w:lang w:val="en-NZ" w:eastAsia="zh-CN"/>
          <w14:ligatures w14:val="standardContextual"/>
        </w:rPr>
      </w:pPr>
      <w:hyperlink w:anchor="_Toc243855555" w:history="1">
        <w:r w:rsidRPr="00A92B2F">
          <w:rPr>
            <w:rStyle w:val="Hyperlink"/>
            <w:noProof/>
          </w:rPr>
          <w:t>10. Implementation Plan and Progress</w:t>
        </w:r>
        <w:r>
          <w:rPr>
            <w:noProof/>
            <w:webHidden/>
          </w:rPr>
          <w:tab/>
        </w:r>
        <w:r>
          <w:rPr>
            <w:noProof/>
            <w:webHidden/>
          </w:rPr>
          <w:fldChar w:fldCharType="begin"/>
        </w:r>
        <w:r>
          <w:rPr>
            <w:noProof/>
            <w:webHidden/>
          </w:rPr>
          <w:instrText xml:space="preserve"> PAGEREF _Toc243855555 \h </w:instrText>
        </w:r>
        <w:r>
          <w:rPr>
            <w:noProof/>
            <w:webHidden/>
          </w:rPr>
        </w:r>
        <w:r>
          <w:rPr>
            <w:noProof/>
            <w:webHidden/>
          </w:rPr>
          <w:fldChar w:fldCharType="separate"/>
        </w:r>
        <w:r>
          <w:rPr>
            <w:noProof/>
            <w:webHidden/>
          </w:rPr>
          <w:t>24</w:t>
        </w:r>
        <w:r>
          <w:rPr>
            <w:noProof/>
            <w:webHidden/>
          </w:rPr>
          <w:fldChar w:fldCharType="end"/>
        </w:r>
      </w:hyperlink>
    </w:p>
    <w:p w14:paraId="437D41EF" w14:textId="6080F8FB" w:rsidR="004251AD" w:rsidRDefault="004251AD">
      <w:pPr>
        <w:pStyle w:val="TOC2"/>
        <w:tabs>
          <w:tab w:val="right" w:leader="dot" w:pos="8630"/>
        </w:tabs>
        <w:rPr>
          <w:noProof/>
          <w:kern w:val="2"/>
          <w:sz w:val="24"/>
          <w:szCs w:val="24"/>
          <w:lang w:val="en-NZ" w:eastAsia="zh-CN"/>
          <w14:ligatures w14:val="standardContextual"/>
        </w:rPr>
      </w:pPr>
      <w:hyperlink w:anchor="_Toc243855556" w:history="1">
        <w:r w:rsidRPr="00A92B2F">
          <w:rPr>
            <w:rStyle w:val="Hyperlink"/>
            <w:noProof/>
          </w:rPr>
          <w:t>10.1 Software engineering principles applied</w:t>
        </w:r>
        <w:r>
          <w:rPr>
            <w:noProof/>
            <w:webHidden/>
          </w:rPr>
          <w:tab/>
        </w:r>
        <w:r>
          <w:rPr>
            <w:noProof/>
            <w:webHidden/>
          </w:rPr>
          <w:fldChar w:fldCharType="begin"/>
        </w:r>
        <w:r>
          <w:rPr>
            <w:noProof/>
            <w:webHidden/>
          </w:rPr>
          <w:instrText xml:space="preserve"> PAGEREF _Toc243855556 \h </w:instrText>
        </w:r>
        <w:r>
          <w:rPr>
            <w:noProof/>
            <w:webHidden/>
          </w:rPr>
        </w:r>
        <w:r>
          <w:rPr>
            <w:noProof/>
            <w:webHidden/>
          </w:rPr>
          <w:fldChar w:fldCharType="separate"/>
        </w:r>
        <w:r>
          <w:rPr>
            <w:noProof/>
            <w:webHidden/>
          </w:rPr>
          <w:t>24</w:t>
        </w:r>
        <w:r>
          <w:rPr>
            <w:noProof/>
            <w:webHidden/>
          </w:rPr>
          <w:fldChar w:fldCharType="end"/>
        </w:r>
      </w:hyperlink>
    </w:p>
    <w:p w14:paraId="375738AE" w14:textId="02305F46" w:rsidR="004251AD" w:rsidRDefault="004251AD">
      <w:pPr>
        <w:pStyle w:val="TOC2"/>
        <w:tabs>
          <w:tab w:val="right" w:leader="dot" w:pos="8630"/>
        </w:tabs>
        <w:rPr>
          <w:noProof/>
          <w:kern w:val="2"/>
          <w:sz w:val="24"/>
          <w:szCs w:val="24"/>
          <w:lang w:val="en-NZ" w:eastAsia="zh-CN"/>
          <w14:ligatures w14:val="standardContextual"/>
        </w:rPr>
      </w:pPr>
      <w:hyperlink w:anchor="_Toc243855557" w:history="1">
        <w:r w:rsidRPr="00A92B2F">
          <w:rPr>
            <w:rStyle w:val="Hyperlink"/>
            <w:noProof/>
          </w:rPr>
          <w:t>10.2 Defects worth reporting</w:t>
        </w:r>
        <w:r>
          <w:rPr>
            <w:noProof/>
            <w:webHidden/>
          </w:rPr>
          <w:tab/>
        </w:r>
        <w:r>
          <w:rPr>
            <w:noProof/>
            <w:webHidden/>
          </w:rPr>
          <w:fldChar w:fldCharType="begin"/>
        </w:r>
        <w:r>
          <w:rPr>
            <w:noProof/>
            <w:webHidden/>
          </w:rPr>
          <w:instrText xml:space="preserve"> PAGEREF _Toc243855557 \h </w:instrText>
        </w:r>
        <w:r>
          <w:rPr>
            <w:noProof/>
            <w:webHidden/>
          </w:rPr>
        </w:r>
        <w:r>
          <w:rPr>
            <w:noProof/>
            <w:webHidden/>
          </w:rPr>
          <w:fldChar w:fldCharType="separate"/>
        </w:r>
        <w:r>
          <w:rPr>
            <w:noProof/>
            <w:webHidden/>
          </w:rPr>
          <w:t>25</w:t>
        </w:r>
        <w:r>
          <w:rPr>
            <w:noProof/>
            <w:webHidden/>
          </w:rPr>
          <w:fldChar w:fldCharType="end"/>
        </w:r>
      </w:hyperlink>
    </w:p>
    <w:p w14:paraId="2826474D" w14:textId="31A04B0E" w:rsidR="004251AD" w:rsidRDefault="004251AD">
      <w:pPr>
        <w:pStyle w:val="TOC1"/>
        <w:tabs>
          <w:tab w:val="right" w:leader="dot" w:pos="8630"/>
        </w:tabs>
        <w:rPr>
          <w:noProof/>
          <w:kern w:val="2"/>
          <w:sz w:val="24"/>
          <w:szCs w:val="24"/>
          <w:lang w:val="en-NZ" w:eastAsia="zh-CN"/>
          <w14:ligatures w14:val="standardContextual"/>
        </w:rPr>
      </w:pPr>
      <w:hyperlink w:anchor="_Toc243855558" w:history="1">
        <w:r w:rsidRPr="00A92B2F">
          <w:rPr>
            <w:rStyle w:val="Hyperlink"/>
            <w:noProof/>
          </w:rPr>
          <w:t>11. Evaluation or Testing Strategy</w:t>
        </w:r>
        <w:r>
          <w:rPr>
            <w:noProof/>
            <w:webHidden/>
          </w:rPr>
          <w:tab/>
        </w:r>
        <w:r>
          <w:rPr>
            <w:noProof/>
            <w:webHidden/>
          </w:rPr>
          <w:fldChar w:fldCharType="begin"/>
        </w:r>
        <w:r>
          <w:rPr>
            <w:noProof/>
            <w:webHidden/>
          </w:rPr>
          <w:instrText xml:space="preserve"> PAGEREF _Toc243855558 \h </w:instrText>
        </w:r>
        <w:r>
          <w:rPr>
            <w:noProof/>
            <w:webHidden/>
          </w:rPr>
        </w:r>
        <w:r>
          <w:rPr>
            <w:noProof/>
            <w:webHidden/>
          </w:rPr>
          <w:fldChar w:fldCharType="separate"/>
        </w:r>
        <w:r>
          <w:rPr>
            <w:noProof/>
            <w:webHidden/>
          </w:rPr>
          <w:t>25</w:t>
        </w:r>
        <w:r>
          <w:rPr>
            <w:noProof/>
            <w:webHidden/>
          </w:rPr>
          <w:fldChar w:fldCharType="end"/>
        </w:r>
      </w:hyperlink>
    </w:p>
    <w:p w14:paraId="5F8A1183" w14:textId="66B95153" w:rsidR="004251AD" w:rsidRDefault="004251AD">
      <w:pPr>
        <w:pStyle w:val="TOC2"/>
        <w:tabs>
          <w:tab w:val="right" w:leader="dot" w:pos="8630"/>
        </w:tabs>
        <w:rPr>
          <w:noProof/>
          <w:kern w:val="2"/>
          <w:sz w:val="24"/>
          <w:szCs w:val="24"/>
          <w:lang w:val="en-NZ" w:eastAsia="zh-CN"/>
          <w14:ligatures w14:val="standardContextual"/>
        </w:rPr>
      </w:pPr>
      <w:hyperlink w:anchor="_Toc243855559" w:history="1">
        <w:r w:rsidRPr="00A92B2F">
          <w:rPr>
            <w:rStyle w:val="Hyperlink"/>
            <w:noProof/>
          </w:rPr>
          <w:t>11.1 Screening, per review</w:t>
        </w:r>
        <w:r>
          <w:rPr>
            <w:noProof/>
            <w:webHidden/>
          </w:rPr>
          <w:tab/>
        </w:r>
        <w:r>
          <w:rPr>
            <w:noProof/>
            <w:webHidden/>
          </w:rPr>
          <w:fldChar w:fldCharType="begin"/>
        </w:r>
        <w:r>
          <w:rPr>
            <w:noProof/>
            <w:webHidden/>
          </w:rPr>
          <w:instrText xml:space="preserve"> PAGEREF _Toc243855559 \h </w:instrText>
        </w:r>
        <w:r>
          <w:rPr>
            <w:noProof/>
            <w:webHidden/>
          </w:rPr>
        </w:r>
        <w:r>
          <w:rPr>
            <w:noProof/>
            <w:webHidden/>
          </w:rPr>
          <w:fldChar w:fldCharType="separate"/>
        </w:r>
        <w:r>
          <w:rPr>
            <w:noProof/>
            <w:webHidden/>
          </w:rPr>
          <w:t>26</w:t>
        </w:r>
        <w:r>
          <w:rPr>
            <w:noProof/>
            <w:webHidden/>
          </w:rPr>
          <w:fldChar w:fldCharType="end"/>
        </w:r>
      </w:hyperlink>
    </w:p>
    <w:p w14:paraId="4ECEC5CD" w14:textId="1F5753FA" w:rsidR="004251AD" w:rsidRDefault="004251AD">
      <w:pPr>
        <w:pStyle w:val="TOC2"/>
        <w:tabs>
          <w:tab w:val="right" w:leader="dot" w:pos="8630"/>
        </w:tabs>
        <w:rPr>
          <w:noProof/>
          <w:kern w:val="2"/>
          <w:sz w:val="24"/>
          <w:szCs w:val="24"/>
          <w:lang w:val="en-NZ" w:eastAsia="zh-CN"/>
          <w14:ligatures w14:val="standardContextual"/>
        </w:rPr>
      </w:pPr>
      <w:hyperlink w:anchor="_Toc243855560" w:history="1">
        <w:r w:rsidRPr="00A92B2F">
          <w:rPr>
            <w:rStyle w:val="Hyperlink"/>
            <w:noProof/>
          </w:rPr>
          <w:t>11.2 Retrieval, and an honest comparison</w:t>
        </w:r>
        <w:r>
          <w:rPr>
            <w:noProof/>
            <w:webHidden/>
          </w:rPr>
          <w:tab/>
        </w:r>
        <w:r>
          <w:rPr>
            <w:noProof/>
            <w:webHidden/>
          </w:rPr>
          <w:fldChar w:fldCharType="begin"/>
        </w:r>
        <w:r>
          <w:rPr>
            <w:noProof/>
            <w:webHidden/>
          </w:rPr>
          <w:instrText xml:space="preserve"> PAGEREF _Toc243855560 \h </w:instrText>
        </w:r>
        <w:r>
          <w:rPr>
            <w:noProof/>
            <w:webHidden/>
          </w:rPr>
        </w:r>
        <w:r>
          <w:rPr>
            <w:noProof/>
            <w:webHidden/>
          </w:rPr>
          <w:fldChar w:fldCharType="separate"/>
        </w:r>
        <w:r>
          <w:rPr>
            <w:noProof/>
            <w:webHidden/>
          </w:rPr>
          <w:t>27</w:t>
        </w:r>
        <w:r>
          <w:rPr>
            <w:noProof/>
            <w:webHidden/>
          </w:rPr>
          <w:fldChar w:fldCharType="end"/>
        </w:r>
      </w:hyperlink>
    </w:p>
    <w:p w14:paraId="6D8722EF" w14:textId="7216833E" w:rsidR="004251AD" w:rsidRDefault="004251AD">
      <w:pPr>
        <w:pStyle w:val="TOC2"/>
        <w:tabs>
          <w:tab w:val="right" w:leader="dot" w:pos="8630"/>
        </w:tabs>
        <w:rPr>
          <w:noProof/>
          <w:kern w:val="2"/>
          <w:sz w:val="24"/>
          <w:szCs w:val="24"/>
          <w:lang w:val="en-NZ" w:eastAsia="zh-CN"/>
          <w14:ligatures w14:val="standardContextual"/>
        </w:rPr>
      </w:pPr>
      <w:hyperlink w:anchor="_Toc243855561" w:history="1">
        <w:r w:rsidRPr="00A92B2F">
          <w:rPr>
            <w:rStyle w:val="Hyperlink"/>
            <w:noProof/>
          </w:rPr>
          <w:t>11.3 What the verifier actually buys</w:t>
        </w:r>
        <w:r>
          <w:rPr>
            <w:noProof/>
            <w:webHidden/>
          </w:rPr>
          <w:tab/>
        </w:r>
        <w:r>
          <w:rPr>
            <w:noProof/>
            <w:webHidden/>
          </w:rPr>
          <w:fldChar w:fldCharType="begin"/>
        </w:r>
        <w:r>
          <w:rPr>
            <w:noProof/>
            <w:webHidden/>
          </w:rPr>
          <w:instrText xml:space="preserve"> PAGEREF _Toc243855561 \h </w:instrText>
        </w:r>
        <w:r>
          <w:rPr>
            <w:noProof/>
            <w:webHidden/>
          </w:rPr>
        </w:r>
        <w:r>
          <w:rPr>
            <w:noProof/>
            <w:webHidden/>
          </w:rPr>
          <w:fldChar w:fldCharType="separate"/>
        </w:r>
        <w:r>
          <w:rPr>
            <w:noProof/>
            <w:webHidden/>
          </w:rPr>
          <w:t>27</w:t>
        </w:r>
        <w:r>
          <w:rPr>
            <w:noProof/>
            <w:webHidden/>
          </w:rPr>
          <w:fldChar w:fldCharType="end"/>
        </w:r>
      </w:hyperlink>
    </w:p>
    <w:p w14:paraId="74542661" w14:textId="2C182291" w:rsidR="004251AD" w:rsidRDefault="004251AD">
      <w:pPr>
        <w:pStyle w:val="TOC2"/>
        <w:tabs>
          <w:tab w:val="right" w:leader="dot" w:pos="8630"/>
        </w:tabs>
        <w:rPr>
          <w:noProof/>
          <w:kern w:val="2"/>
          <w:sz w:val="24"/>
          <w:szCs w:val="24"/>
          <w:lang w:val="en-NZ" w:eastAsia="zh-CN"/>
          <w14:ligatures w14:val="standardContextual"/>
        </w:rPr>
      </w:pPr>
      <w:hyperlink w:anchor="_Toc243855562" w:history="1">
        <w:r w:rsidRPr="00A92B2F">
          <w:rPr>
            <w:rStyle w:val="Hyperlink"/>
            <w:noProof/>
          </w:rPr>
          <w:t>11.4 Why verification fails</w:t>
        </w:r>
        <w:r>
          <w:rPr>
            <w:noProof/>
            <w:webHidden/>
          </w:rPr>
          <w:tab/>
        </w:r>
        <w:r>
          <w:rPr>
            <w:noProof/>
            <w:webHidden/>
          </w:rPr>
          <w:fldChar w:fldCharType="begin"/>
        </w:r>
        <w:r>
          <w:rPr>
            <w:noProof/>
            <w:webHidden/>
          </w:rPr>
          <w:instrText xml:space="preserve"> PAGEREF _Toc243855562 \h </w:instrText>
        </w:r>
        <w:r>
          <w:rPr>
            <w:noProof/>
            <w:webHidden/>
          </w:rPr>
        </w:r>
        <w:r>
          <w:rPr>
            <w:noProof/>
            <w:webHidden/>
          </w:rPr>
          <w:fldChar w:fldCharType="separate"/>
        </w:r>
        <w:r>
          <w:rPr>
            <w:noProof/>
            <w:webHidden/>
          </w:rPr>
          <w:t>28</w:t>
        </w:r>
        <w:r>
          <w:rPr>
            <w:noProof/>
            <w:webHidden/>
          </w:rPr>
          <w:fldChar w:fldCharType="end"/>
        </w:r>
      </w:hyperlink>
    </w:p>
    <w:p w14:paraId="5B51454E" w14:textId="6439CC34" w:rsidR="004251AD" w:rsidRDefault="004251AD">
      <w:pPr>
        <w:pStyle w:val="TOC2"/>
        <w:tabs>
          <w:tab w:val="right" w:leader="dot" w:pos="8630"/>
        </w:tabs>
        <w:rPr>
          <w:noProof/>
          <w:kern w:val="2"/>
          <w:sz w:val="24"/>
          <w:szCs w:val="24"/>
          <w:lang w:val="en-NZ" w:eastAsia="zh-CN"/>
          <w14:ligatures w14:val="standardContextual"/>
        </w:rPr>
      </w:pPr>
      <w:hyperlink w:anchor="_Toc243855563" w:history="1">
        <w:r w:rsidRPr="00A92B2F">
          <w:rPr>
            <w:rStyle w:val="Hyperlink"/>
            <w:noProof/>
          </w:rPr>
          <w:t>11.5 Gap suggestion: precision and recall together</w:t>
        </w:r>
        <w:r>
          <w:rPr>
            <w:noProof/>
            <w:webHidden/>
          </w:rPr>
          <w:tab/>
        </w:r>
        <w:r>
          <w:rPr>
            <w:noProof/>
            <w:webHidden/>
          </w:rPr>
          <w:fldChar w:fldCharType="begin"/>
        </w:r>
        <w:r>
          <w:rPr>
            <w:noProof/>
            <w:webHidden/>
          </w:rPr>
          <w:instrText xml:space="preserve"> PAGEREF _Toc243855563 \h </w:instrText>
        </w:r>
        <w:r>
          <w:rPr>
            <w:noProof/>
            <w:webHidden/>
          </w:rPr>
        </w:r>
        <w:r>
          <w:rPr>
            <w:noProof/>
            <w:webHidden/>
          </w:rPr>
          <w:fldChar w:fldCharType="separate"/>
        </w:r>
        <w:r>
          <w:rPr>
            <w:noProof/>
            <w:webHidden/>
          </w:rPr>
          <w:t>28</w:t>
        </w:r>
        <w:r>
          <w:rPr>
            <w:noProof/>
            <w:webHidden/>
          </w:rPr>
          <w:fldChar w:fldCharType="end"/>
        </w:r>
      </w:hyperlink>
    </w:p>
    <w:p w14:paraId="57DCBB18" w14:textId="172DC75F" w:rsidR="004251AD" w:rsidRDefault="004251AD">
      <w:pPr>
        <w:pStyle w:val="TOC2"/>
        <w:tabs>
          <w:tab w:val="right" w:leader="dot" w:pos="8630"/>
        </w:tabs>
        <w:rPr>
          <w:noProof/>
          <w:kern w:val="2"/>
          <w:sz w:val="24"/>
          <w:szCs w:val="24"/>
          <w:lang w:val="en-NZ" w:eastAsia="zh-CN"/>
          <w14:ligatures w14:val="standardContextual"/>
        </w:rPr>
      </w:pPr>
      <w:hyperlink w:anchor="_Toc243855564" w:history="1">
        <w:r w:rsidRPr="00A92B2F">
          <w:rPr>
            <w:rStyle w:val="Hyperlink"/>
            <w:noProof/>
          </w:rPr>
          <w:t>11.6 Full text, as a demonstration</w:t>
        </w:r>
        <w:r>
          <w:rPr>
            <w:noProof/>
            <w:webHidden/>
          </w:rPr>
          <w:tab/>
        </w:r>
        <w:r>
          <w:rPr>
            <w:noProof/>
            <w:webHidden/>
          </w:rPr>
          <w:fldChar w:fldCharType="begin"/>
        </w:r>
        <w:r>
          <w:rPr>
            <w:noProof/>
            <w:webHidden/>
          </w:rPr>
          <w:instrText xml:space="preserve"> PAGEREF _Toc243855564 \h </w:instrText>
        </w:r>
        <w:r>
          <w:rPr>
            <w:noProof/>
            <w:webHidden/>
          </w:rPr>
        </w:r>
        <w:r>
          <w:rPr>
            <w:noProof/>
            <w:webHidden/>
          </w:rPr>
          <w:fldChar w:fldCharType="separate"/>
        </w:r>
        <w:r>
          <w:rPr>
            <w:noProof/>
            <w:webHidden/>
          </w:rPr>
          <w:t>29</w:t>
        </w:r>
        <w:r>
          <w:rPr>
            <w:noProof/>
            <w:webHidden/>
          </w:rPr>
          <w:fldChar w:fldCharType="end"/>
        </w:r>
      </w:hyperlink>
    </w:p>
    <w:p w14:paraId="4A0267ED" w14:textId="6ADBF2E2" w:rsidR="004251AD" w:rsidRDefault="004251AD">
      <w:pPr>
        <w:pStyle w:val="TOC2"/>
        <w:tabs>
          <w:tab w:val="right" w:leader="dot" w:pos="8630"/>
        </w:tabs>
        <w:rPr>
          <w:noProof/>
          <w:kern w:val="2"/>
          <w:sz w:val="24"/>
          <w:szCs w:val="24"/>
          <w:lang w:val="en-NZ" w:eastAsia="zh-CN"/>
          <w14:ligatures w14:val="standardContextual"/>
        </w:rPr>
      </w:pPr>
      <w:hyperlink w:anchor="_Toc243855565" w:history="1">
        <w:r w:rsidRPr="00A92B2F">
          <w:rPr>
            <w:rStyle w:val="Hyperlink"/>
            <w:noProof/>
          </w:rPr>
          <w:t>11.7 Testing</w:t>
        </w:r>
        <w:r>
          <w:rPr>
            <w:noProof/>
            <w:webHidden/>
          </w:rPr>
          <w:tab/>
        </w:r>
        <w:r>
          <w:rPr>
            <w:noProof/>
            <w:webHidden/>
          </w:rPr>
          <w:fldChar w:fldCharType="begin"/>
        </w:r>
        <w:r>
          <w:rPr>
            <w:noProof/>
            <w:webHidden/>
          </w:rPr>
          <w:instrText xml:space="preserve"> PAGEREF _Toc243855565 \h </w:instrText>
        </w:r>
        <w:r>
          <w:rPr>
            <w:noProof/>
            <w:webHidden/>
          </w:rPr>
        </w:r>
        <w:r>
          <w:rPr>
            <w:noProof/>
            <w:webHidden/>
          </w:rPr>
          <w:fldChar w:fldCharType="separate"/>
        </w:r>
        <w:r>
          <w:rPr>
            <w:noProof/>
            <w:webHidden/>
          </w:rPr>
          <w:t>29</w:t>
        </w:r>
        <w:r>
          <w:rPr>
            <w:noProof/>
            <w:webHidden/>
          </w:rPr>
          <w:fldChar w:fldCharType="end"/>
        </w:r>
      </w:hyperlink>
    </w:p>
    <w:p w14:paraId="5959D1A1" w14:textId="42F0323A" w:rsidR="004251AD" w:rsidRDefault="004251AD">
      <w:pPr>
        <w:pStyle w:val="TOC1"/>
        <w:tabs>
          <w:tab w:val="right" w:leader="dot" w:pos="8630"/>
        </w:tabs>
        <w:rPr>
          <w:noProof/>
          <w:kern w:val="2"/>
          <w:sz w:val="24"/>
          <w:szCs w:val="24"/>
          <w:lang w:val="en-NZ" w:eastAsia="zh-CN"/>
          <w14:ligatures w14:val="standardContextual"/>
        </w:rPr>
      </w:pPr>
      <w:hyperlink w:anchor="_Toc243855566" w:history="1">
        <w:r w:rsidRPr="00A92B2F">
          <w:rPr>
            <w:rStyle w:val="Hyperlink"/>
            <w:noProof/>
          </w:rPr>
          <w:t>12. Ethical, Legal, and Cultural Considerations</w:t>
        </w:r>
        <w:r>
          <w:rPr>
            <w:noProof/>
            <w:webHidden/>
          </w:rPr>
          <w:tab/>
        </w:r>
        <w:r>
          <w:rPr>
            <w:noProof/>
            <w:webHidden/>
          </w:rPr>
          <w:fldChar w:fldCharType="begin"/>
        </w:r>
        <w:r>
          <w:rPr>
            <w:noProof/>
            <w:webHidden/>
          </w:rPr>
          <w:instrText xml:space="preserve"> PAGEREF _Toc243855566 \h </w:instrText>
        </w:r>
        <w:r>
          <w:rPr>
            <w:noProof/>
            <w:webHidden/>
          </w:rPr>
        </w:r>
        <w:r>
          <w:rPr>
            <w:noProof/>
            <w:webHidden/>
          </w:rPr>
          <w:fldChar w:fldCharType="separate"/>
        </w:r>
        <w:r>
          <w:rPr>
            <w:noProof/>
            <w:webHidden/>
          </w:rPr>
          <w:t>29</w:t>
        </w:r>
        <w:r>
          <w:rPr>
            <w:noProof/>
            <w:webHidden/>
          </w:rPr>
          <w:fldChar w:fldCharType="end"/>
        </w:r>
      </w:hyperlink>
    </w:p>
    <w:p w14:paraId="65CBE1DB" w14:textId="5847A610" w:rsidR="004251AD" w:rsidRDefault="004251AD">
      <w:pPr>
        <w:pStyle w:val="TOC2"/>
        <w:tabs>
          <w:tab w:val="right" w:leader="dot" w:pos="8630"/>
        </w:tabs>
        <w:rPr>
          <w:noProof/>
          <w:kern w:val="2"/>
          <w:sz w:val="24"/>
          <w:szCs w:val="24"/>
          <w:lang w:val="en-NZ" w:eastAsia="zh-CN"/>
          <w14:ligatures w14:val="standardContextual"/>
        </w:rPr>
      </w:pPr>
      <w:hyperlink w:anchor="_Toc243855567" w:history="1">
        <w:r w:rsidRPr="00A92B2F">
          <w:rPr>
            <w:rStyle w:val="Hyperlink"/>
            <w:noProof/>
          </w:rPr>
          <w:t>12.1 Data privacy and user consent</w:t>
        </w:r>
        <w:r>
          <w:rPr>
            <w:noProof/>
            <w:webHidden/>
          </w:rPr>
          <w:tab/>
        </w:r>
        <w:r>
          <w:rPr>
            <w:noProof/>
            <w:webHidden/>
          </w:rPr>
          <w:fldChar w:fldCharType="begin"/>
        </w:r>
        <w:r>
          <w:rPr>
            <w:noProof/>
            <w:webHidden/>
          </w:rPr>
          <w:instrText xml:space="preserve"> PAGEREF _Toc243855567 \h </w:instrText>
        </w:r>
        <w:r>
          <w:rPr>
            <w:noProof/>
            <w:webHidden/>
          </w:rPr>
        </w:r>
        <w:r>
          <w:rPr>
            <w:noProof/>
            <w:webHidden/>
          </w:rPr>
          <w:fldChar w:fldCharType="separate"/>
        </w:r>
        <w:r>
          <w:rPr>
            <w:noProof/>
            <w:webHidden/>
          </w:rPr>
          <w:t>29</w:t>
        </w:r>
        <w:r>
          <w:rPr>
            <w:noProof/>
            <w:webHidden/>
          </w:rPr>
          <w:fldChar w:fldCharType="end"/>
        </w:r>
      </w:hyperlink>
    </w:p>
    <w:p w14:paraId="59A47CA1" w14:textId="43E46550" w:rsidR="004251AD" w:rsidRDefault="004251AD">
      <w:pPr>
        <w:pStyle w:val="TOC2"/>
        <w:tabs>
          <w:tab w:val="right" w:leader="dot" w:pos="8630"/>
        </w:tabs>
        <w:rPr>
          <w:noProof/>
          <w:kern w:val="2"/>
          <w:sz w:val="24"/>
          <w:szCs w:val="24"/>
          <w:lang w:val="en-NZ" w:eastAsia="zh-CN"/>
          <w14:ligatures w14:val="standardContextual"/>
        </w:rPr>
      </w:pPr>
      <w:hyperlink w:anchor="_Toc243855568" w:history="1">
        <w:r w:rsidRPr="00A92B2F">
          <w:rPr>
            <w:rStyle w:val="Hyperlink"/>
            <w:noProof/>
          </w:rPr>
          <w:t>12.2 Legal and licensing</w:t>
        </w:r>
        <w:r>
          <w:rPr>
            <w:noProof/>
            <w:webHidden/>
          </w:rPr>
          <w:tab/>
        </w:r>
        <w:r>
          <w:rPr>
            <w:noProof/>
            <w:webHidden/>
          </w:rPr>
          <w:fldChar w:fldCharType="begin"/>
        </w:r>
        <w:r>
          <w:rPr>
            <w:noProof/>
            <w:webHidden/>
          </w:rPr>
          <w:instrText xml:space="preserve"> PAGEREF _Toc243855568 \h </w:instrText>
        </w:r>
        <w:r>
          <w:rPr>
            <w:noProof/>
            <w:webHidden/>
          </w:rPr>
        </w:r>
        <w:r>
          <w:rPr>
            <w:noProof/>
            <w:webHidden/>
          </w:rPr>
          <w:fldChar w:fldCharType="separate"/>
        </w:r>
        <w:r>
          <w:rPr>
            <w:noProof/>
            <w:webHidden/>
          </w:rPr>
          <w:t>30</w:t>
        </w:r>
        <w:r>
          <w:rPr>
            <w:noProof/>
            <w:webHidden/>
          </w:rPr>
          <w:fldChar w:fldCharType="end"/>
        </w:r>
      </w:hyperlink>
    </w:p>
    <w:p w14:paraId="164DFFD0" w14:textId="6ADA9AB8" w:rsidR="004251AD" w:rsidRDefault="004251AD">
      <w:pPr>
        <w:pStyle w:val="TOC2"/>
        <w:tabs>
          <w:tab w:val="right" w:leader="dot" w:pos="8630"/>
        </w:tabs>
        <w:rPr>
          <w:noProof/>
          <w:kern w:val="2"/>
          <w:sz w:val="24"/>
          <w:szCs w:val="24"/>
          <w:lang w:val="en-NZ" w:eastAsia="zh-CN"/>
          <w14:ligatures w14:val="standardContextual"/>
        </w:rPr>
      </w:pPr>
      <w:hyperlink w:anchor="_Toc243855569" w:history="1">
        <w:r w:rsidRPr="00A92B2F">
          <w:rPr>
            <w:rStyle w:val="Hyperlink"/>
            <w:noProof/>
          </w:rPr>
          <w:t>12.3 Research ethics approval: an open risk</w:t>
        </w:r>
        <w:r>
          <w:rPr>
            <w:noProof/>
            <w:webHidden/>
          </w:rPr>
          <w:tab/>
        </w:r>
        <w:r>
          <w:rPr>
            <w:noProof/>
            <w:webHidden/>
          </w:rPr>
          <w:fldChar w:fldCharType="begin"/>
        </w:r>
        <w:r>
          <w:rPr>
            <w:noProof/>
            <w:webHidden/>
          </w:rPr>
          <w:instrText xml:space="preserve"> PAGEREF _Toc243855569 \h </w:instrText>
        </w:r>
        <w:r>
          <w:rPr>
            <w:noProof/>
            <w:webHidden/>
          </w:rPr>
        </w:r>
        <w:r>
          <w:rPr>
            <w:noProof/>
            <w:webHidden/>
          </w:rPr>
          <w:fldChar w:fldCharType="separate"/>
        </w:r>
        <w:r>
          <w:rPr>
            <w:noProof/>
            <w:webHidden/>
          </w:rPr>
          <w:t>30</w:t>
        </w:r>
        <w:r>
          <w:rPr>
            <w:noProof/>
            <w:webHidden/>
          </w:rPr>
          <w:fldChar w:fldCharType="end"/>
        </w:r>
      </w:hyperlink>
    </w:p>
    <w:p w14:paraId="495B8170" w14:textId="28C00AE9" w:rsidR="004251AD" w:rsidRDefault="004251AD">
      <w:pPr>
        <w:pStyle w:val="TOC2"/>
        <w:tabs>
          <w:tab w:val="right" w:leader="dot" w:pos="8630"/>
        </w:tabs>
        <w:rPr>
          <w:noProof/>
          <w:kern w:val="2"/>
          <w:sz w:val="24"/>
          <w:szCs w:val="24"/>
          <w:lang w:val="en-NZ" w:eastAsia="zh-CN"/>
          <w14:ligatures w14:val="standardContextual"/>
        </w:rPr>
      </w:pPr>
      <w:hyperlink w:anchor="_Toc243855570" w:history="1">
        <w:r w:rsidRPr="00A92B2F">
          <w:rPr>
            <w:rStyle w:val="Hyperlink"/>
            <w:noProof/>
          </w:rPr>
          <w:t>12.4 Bias, with measured evidence</w:t>
        </w:r>
        <w:r>
          <w:rPr>
            <w:noProof/>
            <w:webHidden/>
          </w:rPr>
          <w:tab/>
        </w:r>
        <w:r>
          <w:rPr>
            <w:noProof/>
            <w:webHidden/>
          </w:rPr>
          <w:fldChar w:fldCharType="begin"/>
        </w:r>
        <w:r>
          <w:rPr>
            <w:noProof/>
            <w:webHidden/>
          </w:rPr>
          <w:instrText xml:space="preserve"> PAGEREF _Toc243855570 \h </w:instrText>
        </w:r>
        <w:r>
          <w:rPr>
            <w:noProof/>
            <w:webHidden/>
          </w:rPr>
        </w:r>
        <w:r>
          <w:rPr>
            <w:noProof/>
            <w:webHidden/>
          </w:rPr>
          <w:fldChar w:fldCharType="separate"/>
        </w:r>
        <w:r>
          <w:rPr>
            <w:noProof/>
            <w:webHidden/>
          </w:rPr>
          <w:t>31</w:t>
        </w:r>
        <w:r>
          <w:rPr>
            <w:noProof/>
            <w:webHidden/>
          </w:rPr>
          <w:fldChar w:fldCharType="end"/>
        </w:r>
      </w:hyperlink>
    </w:p>
    <w:p w14:paraId="56818C57" w14:textId="4D2626F4" w:rsidR="004251AD" w:rsidRDefault="004251AD">
      <w:pPr>
        <w:pStyle w:val="TOC2"/>
        <w:tabs>
          <w:tab w:val="right" w:leader="dot" w:pos="8630"/>
        </w:tabs>
        <w:rPr>
          <w:noProof/>
          <w:kern w:val="2"/>
          <w:sz w:val="24"/>
          <w:szCs w:val="24"/>
          <w:lang w:val="en-NZ" w:eastAsia="zh-CN"/>
          <w14:ligatures w14:val="standardContextual"/>
        </w:rPr>
      </w:pPr>
      <w:hyperlink w:anchor="_Toc243855571" w:history="1">
        <w:r w:rsidRPr="00A92B2F">
          <w:rPr>
            <w:rStyle w:val="Hyperlink"/>
            <w:noProof/>
          </w:rPr>
          <w:t>12.5 Automation bias, and why decisions are withheld</w:t>
        </w:r>
        <w:r>
          <w:rPr>
            <w:noProof/>
            <w:webHidden/>
          </w:rPr>
          <w:tab/>
        </w:r>
        <w:r>
          <w:rPr>
            <w:noProof/>
            <w:webHidden/>
          </w:rPr>
          <w:fldChar w:fldCharType="begin"/>
        </w:r>
        <w:r>
          <w:rPr>
            <w:noProof/>
            <w:webHidden/>
          </w:rPr>
          <w:instrText xml:space="preserve"> PAGEREF _Toc243855571 \h </w:instrText>
        </w:r>
        <w:r>
          <w:rPr>
            <w:noProof/>
            <w:webHidden/>
          </w:rPr>
        </w:r>
        <w:r>
          <w:rPr>
            <w:noProof/>
            <w:webHidden/>
          </w:rPr>
          <w:fldChar w:fldCharType="separate"/>
        </w:r>
        <w:r>
          <w:rPr>
            <w:noProof/>
            <w:webHidden/>
          </w:rPr>
          <w:t>31</w:t>
        </w:r>
        <w:r>
          <w:rPr>
            <w:noProof/>
            <w:webHidden/>
          </w:rPr>
          <w:fldChar w:fldCharType="end"/>
        </w:r>
      </w:hyperlink>
    </w:p>
    <w:p w14:paraId="42F1B99A" w14:textId="6996EF6E" w:rsidR="004251AD" w:rsidRDefault="004251AD">
      <w:pPr>
        <w:pStyle w:val="TOC2"/>
        <w:tabs>
          <w:tab w:val="right" w:leader="dot" w:pos="8630"/>
        </w:tabs>
        <w:rPr>
          <w:noProof/>
          <w:kern w:val="2"/>
          <w:sz w:val="24"/>
          <w:szCs w:val="24"/>
          <w:lang w:val="en-NZ" w:eastAsia="zh-CN"/>
          <w14:ligatures w14:val="standardContextual"/>
        </w:rPr>
      </w:pPr>
      <w:hyperlink w:anchor="_Toc243855572" w:history="1">
        <w:r w:rsidRPr="00A92B2F">
          <w:rPr>
            <w:rStyle w:val="Hyperlink"/>
            <w:noProof/>
          </w:rPr>
          <w:t>12.6 Cultural considerations and adaptation</w:t>
        </w:r>
        <w:r>
          <w:rPr>
            <w:noProof/>
            <w:webHidden/>
          </w:rPr>
          <w:tab/>
        </w:r>
        <w:r>
          <w:rPr>
            <w:noProof/>
            <w:webHidden/>
          </w:rPr>
          <w:fldChar w:fldCharType="begin"/>
        </w:r>
        <w:r>
          <w:rPr>
            <w:noProof/>
            <w:webHidden/>
          </w:rPr>
          <w:instrText xml:space="preserve"> PAGEREF _Toc243855572 \h </w:instrText>
        </w:r>
        <w:r>
          <w:rPr>
            <w:noProof/>
            <w:webHidden/>
          </w:rPr>
        </w:r>
        <w:r>
          <w:rPr>
            <w:noProof/>
            <w:webHidden/>
          </w:rPr>
          <w:fldChar w:fldCharType="separate"/>
        </w:r>
        <w:r>
          <w:rPr>
            <w:noProof/>
            <w:webHidden/>
          </w:rPr>
          <w:t>32</w:t>
        </w:r>
        <w:r>
          <w:rPr>
            <w:noProof/>
            <w:webHidden/>
          </w:rPr>
          <w:fldChar w:fldCharType="end"/>
        </w:r>
      </w:hyperlink>
    </w:p>
    <w:p w14:paraId="4E6A142C" w14:textId="79B60BFD" w:rsidR="004251AD" w:rsidRDefault="004251AD">
      <w:pPr>
        <w:pStyle w:val="TOC1"/>
        <w:tabs>
          <w:tab w:val="right" w:leader="dot" w:pos="8630"/>
        </w:tabs>
        <w:rPr>
          <w:noProof/>
          <w:kern w:val="2"/>
          <w:sz w:val="24"/>
          <w:szCs w:val="24"/>
          <w:lang w:val="en-NZ" w:eastAsia="zh-CN"/>
          <w14:ligatures w14:val="standardContextual"/>
        </w:rPr>
      </w:pPr>
      <w:hyperlink w:anchor="_Toc243855573" w:history="1">
        <w:r w:rsidRPr="00A92B2F">
          <w:rPr>
            <w:rStyle w:val="Hyperlink"/>
            <w:noProof/>
          </w:rPr>
          <w:t>13. Timeline and Project Plan</w:t>
        </w:r>
        <w:r>
          <w:rPr>
            <w:noProof/>
            <w:webHidden/>
          </w:rPr>
          <w:tab/>
        </w:r>
        <w:r>
          <w:rPr>
            <w:noProof/>
            <w:webHidden/>
          </w:rPr>
          <w:fldChar w:fldCharType="begin"/>
        </w:r>
        <w:r>
          <w:rPr>
            <w:noProof/>
            <w:webHidden/>
          </w:rPr>
          <w:instrText xml:space="preserve"> PAGEREF _Toc243855573 \h </w:instrText>
        </w:r>
        <w:r>
          <w:rPr>
            <w:noProof/>
            <w:webHidden/>
          </w:rPr>
        </w:r>
        <w:r>
          <w:rPr>
            <w:noProof/>
            <w:webHidden/>
          </w:rPr>
          <w:fldChar w:fldCharType="separate"/>
        </w:r>
        <w:r>
          <w:rPr>
            <w:noProof/>
            <w:webHidden/>
          </w:rPr>
          <w:t>32</w:t>
        </w:r>
        <w:r>
          <w:rPr>
            <w:noProof/>
            <w:webHidden/>
          </w:rPr>
          <w:fldChar w:fldCharType="end"/>
        </w:r>
      </w:hyperlink>
    </w:p>
    <w:p w14:paraId="5694C3E9" w14:textId="38119B6C" w:rsidR="004251AD" w:rsidRDefault="004251AD">
      <w:pPr>
        <w:pStyle w:val="TOC1"/>
        <w:tabs>
          <w:tab w:val="right" w:leader="dot" w:pos="8630"/>
        </w:tabs>
        <w:rPr>
          <w:noProof/>
          <w:kern w:val="2"/>
          <w:sz w:val="24"/>
          <w:szCs w:val="24"/>
          <w:lang w:val="en-NZ" w:eastAsia="zh-CN"/>
          <w14:ligatures w14:val="standardContextual"/>
        </w:rPr>
      </w:pPr>
      <w:hyperlink w:anchor="_Toc243855574" w:history="1">
        <w:r w:rsidRPr="00A92B2F">
          <w:rPr>
            <w:rStyle w:val="Hyperlink"/>
            <w:noProof/>
          </w:rPr>
          <w:t>14. Current Status and Completed Deliverables (WIP)</w:t>
        </w:r>
        <w:r>
          <w:rPr>
            <w:noProof/>
            <w:webHidden/>
          </w:rPr>
          <w:tab/>
        </w:r>
        <w:r>
          <w:rPr>
            <w:noProof/>
            <w:webHidden/>
          </w:rPr>
          <w:fldChar w:fldCharType="begin"/>
        </w:r>
        <w:r>
          <w:rPr>
            <w:noProof/>
            <w:webHidden/>
          </w:rPr>
          <w:instrText xml:space="preserve"> PAGEREF _Toc243855574 \h </w:instrText>
        </w:r>
        <w:r>
          <w:rPr>
            <w:noProof/>
            <w:webHidden/>
          </w:rPr>
        </w:r>
        <w:r>
          <w:rPr>
            <w:noProof/>
            <w:webHidden/>
          </w:rPr>
          <w:fldChar w:fldCharType="separate"/>
        </w:r>
        <w:r>
          <w:rPr>
            <w:noProof/>
            <w:webHidden/>
          </w:rPr>
          <w:t>33</w:t>
        </w:r>
        <w:r>
          <w:rPr>
            <w:noProof/>
            <w:webHidden/>
          </w:rPr>
          <w:fldChar w:fldCharType="end"/>
        </w:r>
      </w:hyperlink>
    </w:p>
    <w:p w14:paraId="242C9903" w14:textId="6BA16030" w:rsidR="004251AD" w:rsidRDefault="004251AD">
      <w:pPr>
        <w:pStyle w:val="TOC1"/>
        <w:tabs>
          <w:tab w:val="right" w:leader="dot" w:pos="8630"/>
        </w:tabs>
        <w:rPr>
          <w:noProof/>
          <w:kern w:val="2"/>
          <w:sz w:val="24"/>
          <w:szCs w:val="24"/>
          <w:lang w:val="en-NZ" w:eastAsia="zh-CN"/>
          <w14:ligatures w14:val="standardContextual"/>
        </w:rPr>
      </w:pPr>
      <w:hyperlink w:anchor="_Toc243855575" w:history="1">
        <w:r w:rsidRPr="00A92B2F">
          <w:rPr>
            <w:rStyle w:val="Hyperlink"/>
            <w:noProof/>
          </w:rPr>
          <w:t>15. Timeline for pending Deliverables</w:t>
        </w:r>
        <w:r>
          <w:rPr>
            <w:noProof/>
            <w:webHidden/>
          </w:rPr>
          <w:tab/>
        </w:r>
        <w:r>
          <w:rPr>
            <w:noProof/>
            <w:webHidden/>
          </w:rPr>
          <w:fldChar w:fldCharType="begin"/>
        </w:r>
        <w:r>
          <w:rPr>
            <w:noProof/>
            <w:webHidden/>
          </w:rPr>
          <w:instrText xml:space="preserve"> PAGEREF _Toc243855575 \h </w:instrText>
        </w:r>
        <w:r>
          <w:rPr>
            <w:noProof/>
            <w:webHidden/>
          </w:rPr>
        </w:r>
        <w:r>
          <w:rPr>
            <w:noProof/>
            <w:webHidden/>
          </w:rPr>
          <w:fldChar w:fldCharType="separate"/>
        </w:r>
        <w:r>
          <w:rPr>
            <w:noProof/>
            <w:webHidden/>
          </w:rPr>
          <w:t>34</w:t>
        </w:r>
        <w:r>
          <w:rPr>
            <w:noProof/>
            <w:webHidden/>
          </w:rPr>
          <w:fldChar w:fldCharType="end"/>
        </w:r>
      </w:hyperlink>
    </w:p>
    <w:p w14:paraId="5DF6D9FC" w14:textId="33F70D8A" w:rsidR="004251AD" w:rsidRDefault="004251AD">
      <w:pPr>
        <w:pStyle w:val="TOC1"/>
        <w:tabs>
          <w:tab w:val="right" w:leader="dot" w:pos="8630"/>
        </w:tabs>
        <w:rPr>
          <w:noProof/>
          <w:kern w:val="2"/>
          <w:sz w:val="24"/>
          <w:szCs w:val="24"/>
          <w:lang w:val="en-NZ" w:eastAsia="zh-CN"/>
          <w14:ligatures w14:val="standardContextual"/>
        </w:rPr>
      </w:pPr>
      <w:hyperlink w:anchor="_Toc243855576" w:history="1">
        <w:r w:rsidRPr="00A92B2F">
          <w:rPr>
            <w:rStyle w:val="Hyperlink"/>
            <w:noProof/>
          </w:rPr>
          <w:t>16. References</w:t>
        </w:r>
        <w:r>
          <w:rPr>
            <w:noProof/>
            <w:webHidden/>
          </w:rPr>
          <w:tab/>
        </w:r>
        <w:r>
          <w:rPr>
            <w:noProof/>
            <w:webHidden/>
          </w:rPr>
          <w:fldChar w:fldCharType="begin"/>
        </w:r>
        <w:r>
          <w:rPr>
            <w:noProof/>
            <w:webHidden/>
          </w:rPr>
          <w:instrText xml:space="preserve"> PAGEREF _Toc243855576 \h </w:instrText>
        </w:r>
        <w:r>
          <w:rPr>
            <w:noProof/>
            <w:webHidden/>
          </w:rPr>
        </w:r>
        <w:r>
          <w:rPr>
            <w:noProof/>
            <w:webHidden/>
          </w:rPr>
          <w:fldChar w:fldCharType="separate"/>
        </w:r>
        <w:r>
          <w:rPr>
            <w:noProof/>
            <w:webHidden/>
          </w:rPr>
          <w:t>36</w:t>
        </w:r>
        <w:r>
          <w:rPr>
            <w:noProof/>
            <w:webHidden/>
          </w:rPr>
          <w:fldChar w:fldCharType="end"/>
        </w:r>
      </w:hyperlink>
    </w:p>
    <w:p w14:paraId="621586D7" w14:textId="52FF9905" w:rsidR="004251AD" w:rsidRDefault="004251AD">
      <w:pPr>
        <w:pStyle w:val="TOC1"/>
        <w:tabs>
          <w:tab w:val="right" w:leader="dot" w:pos="8630"/>
        </w:tabs>
        <w:rPr>
          <w:noProof/>
          <w:kern w:val="2"/>
          <w:sz w:val="24"/>
          <w:szCs w:val="24"/>
          <w:lang w:val="en-NZ" w:eastAsia="zh-CN"/>
          <w14:ligatures w14:val="standardContextual"/>
        </w:rPr>
      </w:pPr>
      <w:hyperlink w:anchor="_Toc243855577" w:history="1">
        <w:r w:rsidRPr="00A92B2F">
          <w:rPr>
            <w:rStyle w:val="Hyperlink"/>
            <w:noProof/>
          </w:rPr>
          <w:t>18. Appendix</w:t>
        </w:r>
        <w:r>
          <w:rPr>
            <w:noProof/>
            <w:webHidden/>
          </w:rPr>
          <w:tab/>
        </w:r>
        <w:r>
          <w:rPr>
            <w:noProof/>
            <w:webHidden/>
          </w:rPr>
          <w:fldChar w:fldCharType="begin"/>
        </w:r>
        <w:r>
          <w:rPr>
            <w:noProof/>
            <w:webHidden/>
          </w:rPr>
          <w:instrText xml:space="preserve"> PAGEREF _Toc243855577 \h </w:instrText>
        </w:r>
        <w:r>
          <w:rPr>
            <w:noProof/>
            <w:webHidden/>
          </w:rPr>
        </w:r>
        <w:r>
          <w:rPr>
            <w:noProof/>
            <w:webHidden/>
          </w:rPr>
          <w:fldChar w:fldCharType="separate"/>
        </w:r>
        <w:r>
          <w:rPr>
            <w:noProof/>
            <w:webHidden/>
          </w:rPr>
          <w:t>38</w:t>
        </w:r>
        <w:r>
          <w:rPr>
            <w:noProof/>
            <w:webHidden/>
          </w:rPr>
          <w:fldChar w:fldCharType="end"/>
        </w:r>
      </w:hyperlink>
    </w:p>
    <w:p w14:paraId="6EE2CE54" w14:textId="79739492" w:rsidR="004251AD" w:rsidRDefault="004251AD">
      <w:pPr>
        <w:pStyle w:val="TOC2"/>
        <w:tabs>
          <w:tab w:val="right" w:leader="dot" w:pos="8630"/>
        </w:tabs>
        <w:rPr>
          <w:noProof/>
          <w:kern w:val="2"/>
          <w:sz w:val="24"/>
          <w:szCs w:val="24"/>
          <w:lang w:val="en-NZ" w:eastAsia="zh-CN"/>
          <w14:ligatures w14:val="standardContextual"/>
        </w:rPr>
      </w:pPr>
      <w:hyperlink w:anchor="_Toc243855578" w:history="1">
        <w:r w:rsidRPr="00A92B2F">
          <w:rPr>
            <w:rStyle w:val="Hyperlink"/>
            <w:noProof/>
          </w:rPr>
          <w:t>Appendix A — Reproducing the results</w:t>
        </w:r>
        <w:r>
          <w:rPr>
            <w:noProof/>
            <w:webHidden/>
          </w:rPr>
          <w:tab/>
        </w:r>
        <w:r>
          <w:rPr>
            <w:noProof/>
            <w:webHidden/>
          </w:rPr>
          <w:fldChar w:fldCharType="begin"/>
        </w:r>
        <w:r>
          <w:rPr>
            <w:noProof/>
            <w:webHidden/>
          </w:rPr>
          <w:instrText xml:space="preserve"> PAGEREF _Toc243855578 \h </w:instrText>
        </w:r>
        <w:r>
          <w:rPr>
            <w:noProof/>
            <w:webHidden/>
          </w:rPr>
        </w:r>
        <w:r>
          <w:rPr>
            <w:noProof/>
            <w:webHidden/>
          </w:rPr>
          <w:fldChar w:fldCharType="separate"/>
        </w:r>
        <w:r>
          <w:rPr>
            <w:noProof/>
            <w:webHidden/>
          </w:rPr>
          <w:t>38</w:t>
        </w:r>
        <w:r>
          <w:rPr>
            <w:noProof/>
            <w:webHidden/>
          </w:rPr>
          <w:fldChar w:fldCharType="end"/>
        </w:r>
      </w:hyperlink>
    </w:p>
    <w:p w14:paraId="0E125FC2" w14:textId="3F7BB53C" w:rsidR="004251AD" w:rsidRDefault="004251AD">
      <w:pPr>
        <w:pStyle w:val="TOC2"/>
        <w:tabs>
          <w:tab w:val="right" w:leader="dot" w:pos="8630"/>
        </w:tabs>
        <w:rPr>
          <w:noProof/>
          <w:kern w:val="2"/>
          <w:sz w:val="24"/>
          <w:szCs w:val="24"/>
          <w:lang w:val="en-NZ" w:eastAsia="zh-CN"/>
          <w14:ligatures w14:val="standardContextual"/>
        </w:rPr>
      </w:pPr>
      <w:hyperlink w:anchor="_Toc243855579" w:history="1">
        <w:r w:rsidRPr="00A92B2F">
          <w:rPr>
            <w:rStyle w:val="Hyperlink"/>
            <w:noProof/>
          </w:rPr>
          <w:t>Appendix B — Evidence index</w:t>
        </w:r>
        <w:r>
          <w:rPr>
            <w:noProof/>
            <w:webHidden/>
          </w:rPr>
          <w:tab/>
        </w:r>
        <w:r>
          <w:rPr>
            <w:noProof/>
            <w:webHidden/>
          </w:rPr>
          <w:fldChar w:fldCharType="begin"/>
        </w:r>
        <w:r>
          <w:rPr>
            <w:noProof/>
            <w:webHidden/>
          </w:rPr>
          <w:instrText xml:space="preserve"> PAGEREF _Toc243855579 \h </w:instrText>
        </w:r>
        <w:r>
          <w:rPr>
            <w:noProof/>
            <w:webHidden/>
          </w:rPr>
        </w:r>
        <w:r>
          <w:rPr>
            <w:noProof/>
            <w:webHidden/>
          </w:rPr>
          <w:fldChar w:fldCharType="separate"/>
        </w:r>
        <w:r>
          <w:rPr>
            <w:noProof/>
            <w:webHidden/>
          </w:rPr>
          <w:t>38</w:t>
        </w:r>
        <w:r>
          <w:rPr>
            <w:noProof/>
            <w:webHidden/>
          </w:rPr>
          <w:fldChar w:fldCharType="end"/>
        </w:r>
      </w:hyperlink>
    </w:p>
    <w:p w14:paraId="71F05709" w14:textId="67339D39" w:rsidR="004251AD" w:rsidRDefault="004251AD">
      <w:pPr>
        <w:pStyle w:val="TOC2"/>
        <w:tabs>
          <w:tab w:val="right" w:leader="dot" w:pos="8630"/>
        </w:tabs>
        <w:rPr>
          <w:noProof/>
          <w:kern w:val="2"/>
          <w:sz w:val="24"/>
          <w:szCs w:val="24"/>
          <w:lang w:val="en-NZ" w:eastAsia="zh-CN"/>
          <w14:ligatures w14:val="standardContextual"/>
        </w:rPr>
      </w:pPr>
      <w:hyperlink w:anchor="_Toc243855580" w:history="1">
        <w:r w:rsidRPr="00A92B2F">
          <w:rPr>
            <w:rStyle w:val="Hyperlink"/>
            <w:noProof/>
          </w:rPr>
          <w:t>Appendix C — The interface at submission</w:t>
        </w:r>
        <w:r>
          <w:rPr>
            <w:noProof/>
            <w:webHidden/>
          </w:rPr>
          <w:tab/>
        </w:r>
        <w:r>
          <w:rPr>
            <w:noProof/>
            <w:webHidden/>
          </w:rPr>
          <w:fldChar w:fldCharType="begin"/>
        </w:r>
        <w:r>
          <w:rPr>
            <w:noProof/>
            <w:webHidden/>
          </w:rPr>
          <w:instrText xml:space="preserve"> PAGEREF _Toc243855580 \h </w:instrText>
        </w:r>
        <w:r>
          <w:rPr>
            <w:noProof/>
            <w:webHidden/>
          </w:rPr>
        </w:r>
        <w:r>
          <w:rPr>
            <w:noProof/>
            <w:webHidden/>
          </w:rPr>
          <w:fldChar w:fldCharType="separate"/>
        </w:r>
        <w:r>
          <w:rPr>
            <w:noProof/>
            <w:webHidden/>
          </w:rPr>
          <w:t>38</w:t>
        </w:r>
        <w:r>
          <w:rPr>
            <w:noProof/>
            <w:webHidden/>
          </w:rPr>
          <w:fldChar w:fldCharType="end"/>
        </w:r>
      </w:hyperlink>
    </w:p>
    <w:p w14:paraId="76F08FDA" w14:textId="2C47F200" w:rsidR="0051473C" w:rsidRDefault="00973AB1">
      <w:r>
        <w:fldChar w:fldCharType="end"/>
      </w:r>
    </w:p>
    <w:p w14:paraId="05CBA49F" w14:textId="77777777" w:rsidR="0051473C" w:rsidRDefault="00973AB1">
      <w:pPr>
        <w:pStyle w:val="FrontMatterTitle"/>
        <w:pageBreakBefore/>
      </w:pPr>
      <w:r>
        <w:lastRenderedPageBreak/>
        <w:t>List of Figures</w:t>
      </w:r>
    </w:p>
    <w:p w14:paraId="06AF1BA0" w14:textId="65A134D9" w:rsidR="004251AD" w:rsidRDefault="00973AB1">
      <w:pPr>
        <w:pStyle w:val="TOC1"/>
        <w:tabs>
          <w:tab w:val="right" w:leader="dot" w:pos="8630"/>
        </w:tabs>
        <w:rPr>
          <w:noProof/>
          <w:kern w:val="2"/>
          <w:sz w:val="24"/>
          <w:szCs w:val="24"/>
          <w:lang w:val="en-NZ" w:eastAsia="zh-CN"/>
          <w14:ligatures w14:val="standardContextual"/>
        </w:rPr>
      </w:pPr>
      <w:r>
        <w:fldChar w:fldCharType="begin"/>
      </w:r>
      <w:r>
        <w:instrText>TOC \h \z \t "Figure Caption,1"</w:instrText>
      </w:r>
      <w:r>
        <w:fldChar w:fldCharType="separate"/>
      </w:r>
      <w:hyperlink w:anchor="_Toc243855581" w:history="1">
        <w:r w:rsidR="004251AD" w:rsidRPr="00262AFC">
          <w:rPr>
            <w:rStyle w:val="Hyperlink"/>
            <w:i/>
            <w:iCs/>
            <w:noProof/>
          </w:rPr>
          <w:t>Figure 1. System architecture as delivered: product path and evidence path separate.</w:t>
        </w:r>
        <w:r w:rsidR="004251AD">
          <w:rPr>
            <w:noProof/>
            <w:webHidden/>
          </w:rPr>
          <w:tab/>
        </w:r>
        <w:r w:rsidR="004251AD">
          <w:rPr>
            <w:noProof/>
            <w:webHidden/>
          </w:rPr>
          <w:fldChar w:fldCharType="begin"/>
        </w:r>
        <w:r w:rsidR="004251AD">
          <w:rPr>
            <w:noProof/>
            <w:webHidden/>
          </w:rPr>
          <w:instrText xml:space="preserve"> PAGEREF _Toc243855581 \h </w:instrText>
        </w:r>
        <w:r w:rsidR="004251AD">
          <w:rPr>
            <w:noProof/>
            <w:webHidden/>
          </w:rPr>
        </w:r>
        <w:r w:rsidR="004251AD">
          <w:rPr>
            <w:noProof/>
            <w:webHidden/>
          </w:rPr>
          <w:fldChar w:fldCharType="separate"/>
        </w:r>
        <w:r w:rsidR="004251AD">
          <w:rPr>
            <w:noProof/>
            <w:webHidden/>
          </w:rPr>
          <w:t>16</w:t>
        </w:r>
        <w:r w:rsidR="004251AD">
          <w:rPr>
            <w:noProof/>
            <w:webHidden/>
          </w:rPr>
          <w:fldChar w:fldCharType="end"/>
        </w:r>
      </w:hyperlink>
    </w:p>
    <w:p w14:paraId="06C38CFA" w14:textId="524C297E" w:rsidR="004251AD" w:rsidRDefault="004251AD">
      <w:pPr>
        <w:pStyle w:val="TOC1"/>
        <w:tabs>
          <w:tab w:val="right" w:leader="dot" w:pos="8630"/>
        </w:tabs>
        <w:rPr>
          <w:noProof/>
          <w:kern w:val="2"/>
          <w:sz w:val="24"/>
          <w:szCs w:val="24"/>
          <w:lang w:val="en-NZ" w:eastAsia="zh-CN"/>
          <w14:ligatures w14:val="standardContextual"/>
        </w:rPr>
      </w:pPr>
      <w:hyperlink w:anchor="_Toc243855582" w:history="1">
        <w:r w:rsidRPr="00262AFC">
          <w:rPr>
            <w:rStyle w:val="Hyperlink"/>
            <w:i/>
            <w:iCs/>
            <w:noProof/>
          </w:rPr>
          <w:t>Figure 2. Process flow. Peach marks human-in-the-loop steps; teal the verification gate.</w:t>
        </w:r>
        <w:r>
          <w:rPr>
            <w:noProof/>
            <w:webHidden/>
          </w:rPr>
          <w:tab/>
        </w:r>
        <w:r>
          <w:rPr>
            <w:noProof/>
            <w:webHidden/>
          </w:rPr>
          <w:fldChar w:fldCharType="begin"/>
        </w:r>
        <w:r>
          <w:rPr>
            <w:noProof/>
            <w:webHidden/>
          </w:rPr>
          <w:instrText xml:space="preserve"> PAGEREF _Toc243855582 \h </w:instrText>
        </w:r>
        <w:r>
          <w:rPr>
            <w:noProof/>
            <w:webHidden/>
          </w:rPr>
        </w:r>
        <w:r>
          <w:rPr>
            <w:noProof/>
            <w:webHidden/>
          </w:rPr>
          <w:fldChar w:fldCharType="separate"/>
        </w:r>
        <w:r>
          <w:rPr>
            <w:noProof/>
            <w:webHidden/>
          </w:rPr>
          <w:t>17</w:t>
        </w:r>
        <w:r>
          <w:rPr>
            <w:noProof/>
            <w:webHidden/>
          </w:rPr>
          <w:fldChar w:fldCharType="end"/>
        </w:r>
      </w:hyperlink>
    </w:p>
    <w:p w14:paraId="1704055D" w14:textId="194DC66B" w:rsidR="004251AD" w:rsidRDefault="004251AD">
      <w:pPr>
        <w:pStyle w:val="TOC1"/>
        <w:tabs>
          <w:tab w:val="right" w:leader="dot" w:pos="8630"/>
        </w:tabs>
        <w:rPr>
          <w:noProof/>
          <w:kern w:val="2"/>
          <w:sz w:val="24"/>
          <w:szCs w:val="24"/>
          <w:lang w:val="en-NZ" w:eastAsia="zh-CN"/>
          <w14:ligatures w14:val="standardContextual"/>
        </w:rPr>
      </w:pPr>
      <w:hyperlink w:anchor="_Toc243855583" w:history="1">
        <w:r w:rsidRPr="00262AFC">
          <w:rPr>
            <w:rStyle w:val="Hyperlink"/>
            <w:i/>
            <w:noProof/>
          </w:rPr>
          <w:t>Figure 3. The question, stated plainly, becomes the inclusion rule given to the screening prompt.</w:t>
        </w:r>
        <w:r>
          <w:rPr>
            <w:noProof/>
            <w:webHidden/>
          </w:rPr>
          <w:tab/>
        </w:r>
        <w:r>
          <w:rPr>
            <w:noProof/>
            <w:webHidden/>
          </w:rPr>
          <w:fldChar w:fldCharType="begin"/>
        </w:r>
        <w:r>
          <w:rPr>
            <w:noProof/>
            <w:webHidden/>
          </w:rPr>
          <w:instrText xml:space="preserve"> PAGEREF _Toc243855583 \h </w:instrText>
        </w:r>
        <w:r>
          <w:rPr>
            <w:noProof/>
            <w:webHidden/>
          </w:rPr>
        </w:r>
        <w:r>
          <w:rPr>
            <w:noProof/>
            <w:webHidden/>
          </w:rPr>
          <w:fldChar w:fldCharType="separate"/>
        </w:r>
        <w:r>
          <w:rPr>
            <w:noProof/>
            <w:webHidden/>
          </w:rPr>
          <w:t>18</w:t>
        </w:r>
        <w:r>
          <w:rPr>
            <w:noProof/>
            <w:webHidden/>
          </w:rPr>
          <w:fldChar w:fldCharType="end"/>
        </w:r>
      </w:hyperlink>
    </w:p>
    <w:p w14:paraId="104E74E7" w14:textId="3DD8D12C" w:rsidR="004251AD" w:rsidRDefault="004251AD">
      <w:pPr>
        <w:pStyle w:val="TOC1"/>
        <w:tabs>
          <w:tab w:val="right" w:leader="dot" w:pos="8630"/>
        </w:tabs>
        <w:rPr>
          <w:noProof/>
          <w:kern w:val="2"/>
          <w:sz w:val="24"/>
          <w:szCs w:val="24"/>
          <w:lang w:val="en-NZ" w:eastAsia="zh-CN"/>
          <w14:ligatures w14:val="standardContextual"/>
        </w:rPr>
      </w:pPr>
      <w:hyperlink w:anchor="_Toc243855584" w:history="1">
        <w:r w:rsidRPr="00262AFC">
          <w:rPr>
            <w:rStyle w:val="Hyperlink"/>
            <w:i/>
            <w:noProof/>
          </w:rPr>
          <w:t>Figure 4. Suggested papers, each carrying the sentence the judgement rests on and, where the authors state one, their own gap.</w:t>
        </w:r>
        <w:r>
          <w:rPr>
            <w:noProof/>
            <w:webHidden/>
          </w:rPr>
          <w:tab/>
        </w:r>
        <w:r>
          <w:rPr>
            <w:noProof/>
            <w:webHidden/>
          </w:rPr>
          <w:fldChar w:fldCharType="begin"/>
        </w:r>
        <w:r>
          <w:rPr>
            <w:noProof/>
            <w:webHidden/>
          </w:rPr>
          <w:instrText xml:space="preserve"> PAGEREF _Toc243855584 \h </w:instrText>
        </w:r>
        <w:r>
          <w:rPr>
            <w:noProof/>
            <w:webHidden/>
          </w:rPr>
        </w:r>
        <w:r>
          <w:rPr>
            <w:noProof/>
            <w:webHidden/>
          </w:rPr>
          <w:fldChar w:fldCharType="separate"/>
        </w:r>
        <w:r>
          <w:rPr>
            <w:noProof/>
            <w:webHidden/>
          </w:rPr>
          <w:t>19</w:t>
        </w:r>
        <w:r>
          <w:rPr>
            <w:noProof/>
            <w:webHidden/>
          </w:rPr>
          <w:fldChar w:fldCharType="end"/>
        </w:r>
      </w:hyperlink>
    </w:p>
    <w:p w14:paraId="2CE76EEA" w14:textId="66A23E44" w:rsidR="004251AD" w:rsidRDefault="004251AD">
      <w:pPr>
        <w:pStyle w:val="TOC1"/>
        <w:tabs>
          <w:tab w:val="right" w:leader="dot" w:pos="8630"/>
        </w:tabs>
        <w:rPr>
          <w:noProof/>
          <w:kern w:val="2"/>
          <w:sz w:val="24"/>
          <w:szCs w:val="24"/>
          <w:lang w:val="en-NZ" w:eastAsia="zh-CN"/>
          <w14:ligatures w14:val="standardContextual"/>
        </w:rPr>
      </w:pPr>
      <w:hyperlink w:anchor="_Toc243855585" w:history="1">
        <w:r w:rsidRPr="00262AFC">
          <w:rPr>
            <w:rStyle w:val="Hyperlink"/>
            <w:i/>
            <w:noProof/>
          </w:rPr>
          <w:t>Figure 5. The run at a glance, and whether other authors already state the question as an open gap, in their own words.</w:t>
        </w:r>
        <w:r>
          <w:rPr>
            <w:noProof/>
            <w:webHidden/>
          </w:rPr>
          <w:tab/>
        </w:r>
        <w:r>
          <w:rPr>
            <w:noProof/>
            <w:webHidden/>
          </w:rPr>
          <w:fldChar w:fldCharType="begin"/>
        </w:r>
        <w:r>
          <w:rPr>
            <w:noProof/>
            <w:webHidden/>
          </w:rPr>
          <w:instrText xml:space="preserve"> PAGEREF _Toc243855585 \h </w:instrText>
        </w:r>
        <w:r>
          <w:rPr>
            <w:noProof/>
            <w:webHidden/>
          </w:rPr>
        </w:r>
        <w:r>
          <w:rPr>
            <w:noProof/>
            <w:webHidden/>
          </w:rPr>
          <w:fldChar w:fldCharType="separate"/>
        </w:r>
        <w:r>
          <w:rPr>
            <w:noProof/>
            <w:webHidden/>
          </w:rPr>
          <w:t>20</w:t>
        </w:r>
        <w:r>
          <w:rPr>
            <w:noProof/>
            <w:webHidden/>
          </w:rPr>
          <w:fldChar w:fldCharType="end"/>
        </w:r>
      </w:hyperlink>
    </w:p>
    <w:p w14:paraId="4596D08D" w14:textId="02F03371" w:rsidR="004251AD" w:rsidRDefault="004251AD">
      <w:pPr>
        <w:pStyle w:val="TOC1"/>
        <w:tabs>
          <w:tab w:val="right" w:leader="dot" w:pos="8630"/>
        </w:tabs>
        <w:rPr>
          <w:noProof/>
          <w:kern w:val="2"/>
          <w:sz w:val="24"/>
          <w:szCs w:val="24"/>
          <w:lang w:val="en-NZ" w:eastAsia="zh-CN"/>
          <w14:ligatures w14:val="standardContextual"/>
        </w:rPr>
      </w:pPr>
      <w:hyperlink w:anchor="_Toc243855586" w:history="1">
        <w:r w:rsidRPr="00262AFC">
          <w:rPr>
            <w:rStyle w:val="Hyperlink"/>
            <w:i/>
            <w:noProof/>
          </w:rPr>
          <w:t>Figure 6. The researcher chooses which papers to read in full.</w:t>
        </w:r>
        <w:r>
          <w:rPr>
            <w:noProof/>
            <w:webHidden/>
          </w:rPr>
          <w:tab/>
        </w:r>
        <w:r>
          <w:rPr>
            <w:noProof/>
            <w:webHidden/>
          </w:rPr>
          <w:fldChar w:fldCharType="begin"/>
        </w:r>
        <w:r>
          <w:rPr>
            <w:noProof/>
            <w:webHidden/>
          </w:rPr>
          <w:instrText xml:space="preserve"> PAGEREF _Toc243855586 \h </w:instrText>
        </w:r>
        <w:r>
          <w:rPr>
            <w:noProof/>
            <w:webHidden/>
          </w:rPr>
        </w:r>
        <w:r>
          <w:rPr>
            <w:noProof/>
            <w:webHidden/>
          </w:rPr>
          <w:fldChar w:fldCharType="separate"/>
        </w:r>
        <w:r>
          <w:rPr>
            <w:noProof/>
            <w:webHidden/>
          </w:rPr>
          <w:t>21</w:t>
        </w:r>
        <w:r>
          <w:rPr>
            <w:noProof/>
            <w:webHidden/>
          </w:rPr>
          <w:fldChar w:fldCharType="end"/>
        </w:r>
      </w:hyperlink>
    </w:p>
    <w:p w14:paraId="45CB82A2" w14:textId="09AC0EB1" w:rsidR="004251AD" w:rsidRDefault="004251AD">
      <w:pPr>
        <w:pStyle w:val="TOC1"/>
        <w:tabs>
          <w:tab w:val="right" w:leader="dot" w:pos="8630"/>
        </w:tabs>
        <w:rPr>
          <w:noProof/>
          <w:kern w:val="2"/>
          <w:sz w:val="24"/>
          <w:szCs w:val="24"/>
          <w:lang w:val="en-NZ" w:eastAsia="zh-CN"/>
          <w14:ligatures w14:val="standardContextual"/>
        </w:rPr>
      </w:pPr>
      <w:hyperlink w:anchor="_Toc243855587" w:history="1">
        <w:r w:rsidRPr="00262AFC">
          <w:rPr>
            <w:rStyle w:val="Hyperlink"/>
            <w:i/>
            <w:noProof/>
          </w:rPr>
          <w:t>Figure 7. Full text from Europe PMC: the gaps this paper states in its own body, each quoted and placed in its section, above the categorised fields and the publisher's own tables.</w:t>
        </w:r>
        <w:r>
          <w:rPr>
            <w:noProof/>
            <w:webHidden/>
          </w:rPr>
          <w:tab/>
        </w:r>
        <w:r>
          <w:rPr>
            <w:noProof/>
            <w:webHidden/>
          </w:rPr>
          <w:fldChar w:fldCharType="begin"/>
        </w:r>
        <w:r>
          <w:rPr>
            <w:noProof/>
            <w:webHidden/>
          </w:rPr>
          <w:instrText xml:space="preserve"> PAGEREF _Toc243855587 \h </w:instrText>
        </w:r>
        <w:r>
          <w:rPr>
            <w:noProof/>
            <w:webHidden/>
          </w:rPr>
        </w:r>
        <w:r>
          <w:rPr>
            <w:noProof/>
            <w:webHidden/>
          </w:rPr>
          <w:fldChar w:fldCharType="separate"/>
        </w:r>
        <w:r>
          <w:rPr>
            <w:noProof/>
            <w:webHidden/>
          </w:rPr>
          <w:t>22</w:t>
        </w:r>
        <w:r>
          <w:rPr>
            <w:noProof/>
            <w:webHidden/>
          </w:rPr>
          <w:fldChar w:fldCharType="end"/>
        </w:r>
      </w:hyperlink>
    </w:p>
    <w:p w14:paraId="2B5F5513" w14:textId="594ACE1D" w:rsidR="004251AD" w:rsidRDefault="004251AD">
      <w:pPr>
        <w:pStyle w:val="TOC1"/>
        <w:tabs>
          <w:tab w:val="right" w:leader="dot" w:pos="8630"/>
        </w:tabs>
        <w:rPr>
          <w:noProof/>
          <w:kern w:val="2"/>
          <w:sz w:val="24"/>
          <w:szCs w:val="24"/>
          <w:lang w:val="en-NZ" w:eastAsia="zh-CN"/>
          <w14:ligatures w14:val="standardContextual"/>
        </w:rPr>
      </w:pPr>
      <w:hyperlink w:anchor="_Toc243855588" w:history="1">
        <w:r w:rsidRPr="00262AFC">
          <w:rPr>
            <w:rStyle w:val="Hyperlink"/>
            <w:i/>
            <w:noProof/>
          </w:rPr>
          <w:t>Figure 8. Every selected paper at a glance, and the export that leaves the tool as summary, structured data, CSV tables and figures.</w:t>
        </w:r>
        <w:r>
          <w:rPr>
            <w:noProof/>
            <w:webHidden/>
          </w:rPr>
          <w:tab/>
        </w:r>
        <w:r>
          <w:rPr>
            <w:noProof/>
            <w:webHidden/>
          </w:rPr>
          <w:fldChar w:fldCharType="begin"/>
        </w:r>
        <w:r>
          <w:rPr>
            <w:noProof/>
            <w:webHidden/>
          </w:rPr>
          <w:instrText xml:space="preserve"> PAGEREF _Toc243855588 \h </w:instrText>
        </w:r>
        <w:r>
          <w:rPr>
            <w:noProof/>
            <w:webHidden/>
          </w:rPr>
        </w:r>
        <w:r>
          <w:rPr>
            <w:noProof/>
            <w:webHidden/>
          </w:rPr>
          <w:fldChar w:fldCharType="separate"/>
        </w:r>
        <w:r>
          <w:rPr>
            <w:noProof/>
            <w:webHidden/>
          </w:rPr>
          <w:t>23</w:t>
        </w:r>
        <w:r>
          <w:rPr>
            <w:noProof/>
            <w:webHidden/>
          </w:rPr>
          <w:fldChar w:fldCharType="end"/>
        </w:r>
      </w:hyperlink>
    </w:p>
    <w:p w14:paraId="034F73AD" w14:textId="06D72E32" w:rsidR="004251AD" w:rsidRDefault="004251AD">
      <w:pPr>
        <w:pStyle w:val="TOC1"/>
        <w:tabs>
          <w:tab w:val="right" w:leader="dot" w:pos="8630"/>
        </w:tabs>
        <w:rPr>
          <w:noProof/>
          <w:kern w:val="2"/>
          <w:sz w:val="24"/>
          <w:szCs w:val="24"/>
          <w:lang w:val="en-NZ" w:eastAsia="zh-CN"/>
          <w14:ligatures w14:val="standardContextual"/>
        </w:rPr>
      </w:pPr>
      <w:hyperlink w:anchor="_Toc243855589" w:history="1">
        <w:r w:rsidRPr="00262AFC">
          <w:rPr>
            <w:rStyle w:val="Hyperlink"/>
            <w:i/>
            <w:noProof/>
          </w:rPr>
          <w:t>Figure 9. The front door; the guest path keeps search, screening and gap suggestion open.</w:t>
        </w:r>
        <w:r>
          <w:rPr>
            <w:noProof/>
            <w:webHidden/>
          </w:rPr>
          <w:tab/>
        </w:r>
        <w:r>
          <w:rPr>
            <w:noProof/>
            <w:webHidden/>
          </w:rPr>
          <w:fldChar w:fldCharType="begin"/>
        </w:r>
        <w:r>
          <w:rPr>
            <w:noProof/>
            <w:webHidden/>
          </w:rPr>
          <w:instrText xml:space="preserve"> PAGEREF _Toc243855589 \h </w:instrText>
        </w:r>
        <w:r>
          <w:rPr>
            <w:noProof/>
            <w:webHidden/>
          </w:rPr>
        </w:r>
        <w:r>
          <w:rPr>
            <w:noProof/>
            <w:webHidden/>
          </w:rPr>
          <w:fldChar w:fldCharType="separate"/>
        </w:r>
        <w:r>
          <w:rPr>
            <w:noProof/>
            <w:webHidden/>
          </w:rPr>
          <w:t>39</w:t>
        </w:r>
        <w:r>
          <w:rPr>
            <w:noProof/>
            <w:webHidden/>
          </w:rPr>
          <w:fldChar w:fldCharType="end"/>
        </w:r>
      </w:hyperlink>
    </w:p>
    <w:p w14:paraId="0E8EE2FC" w14:textId="1A15690D" w:rsidR="0051473C" w:rsidRDefault="00973AB1">
      <w:r>
        <w:fldChar w:fldCharType="end"/>
      </w:r>
    </w:p>
    <w:p w14:paraId="1AA6850A" w14:textId="77777777" w:rsidR="0051473C" w:rsidRDefault="00973AB1">
      <w:pPr>
        <w:pStyle w:val="FrontMatterTitle"/>
        <w:pageBreakBefore/>
      </w:pPr>
      <w:r>
        <w:lastRenderedPageBreak/>
        <w:t>List of Tables</w:t>
      </w:r>
    </w:p>
    <w:p w14:paraId="395964FA" w14:textId="7F092BFB" w:rsidR="004251AD" w:rsidRDefault="00973AB1">
      <w:pPr>
        <w:pStyle w:val="TOC1"/>
        <w:tabs>
          <w:tab w:val="right" w:leader="dot" w:pos="8630"/>
        </w:tabs>
        <w:rPr>
          <w:noProof/>
          <w:kern w:val="2"/>
          <w:sz w:val="24"/>
          <w:szCs w:val="24"/>
          <w:lang w:val="en-NZ" w:eastAsia="zh-CN"/>
          <w14:ligatures w14:val="standardContextual"/>
        </w:rPr>
      </w:pPr>
      <w:r>
        <w:fldChar w:fldCharType="begin"/>
      </w:r>
      <w:r>
        <w:instrText>TOC \h \z \t "Table Caption,1"</w:instrText>
      </w:r>
      <w:r>
        <w:fldChar w:fldCharType="separate"/>
      </w:r>
      <w:hyperlink w:anchor="_Toc243855590" w:history="1">
        <w:r w:rsidR="004251AD" w:rsidRPr="00C60977">
          <w:rPr>
            <w:rStyle w:val="Hyperlink"/>
            <w:i/>
            <w:iCs/>
            <w:noProof/>
          </w:rPr>
          <w:t>Table 1. Project objectives and status at week 13.</w:t>
        </w:r>
        <w:r w:rsidR="004251AD">
          <w:rPr>
            <w:noProof/>
            <w:webHidden/>
          </w:rPr>
          <w:tab/>
        </w:r>
        <w:r w:rsidR="004251AD">
          <w:rPr>
            <w:noProof/>
            <w:webHidden/>
          </w:rPr>
          <w:fldChar w:fldCharType="begin"/>
        </w:r>
        <w:r w:rsidR="004251AD">
          <w:rPr>
            <w:noProof/>
            <w:webHidden/>
          </w:rPr>
          <w:instrText xml:space="preserve"> PAGEREF _Toc243855590 \h </w:instrText>
        </w:r>
        <w:r w:rsidR="004251AD">
          <w:rPr>
            <w:noProof/>
            <w:webHidden/>
          </w:rPr>
        </w:r>
        <w:r w:rsidR="004251AD">
          <w:rPr>
            <w:noProof/>
            <w:webHidden/>
          </w:rPr>
          <w:fldChar w:fldCharType="separate"/>
        </w:r>
        <w:r w:rsidR="004251AD">
          <w:rPr>
            <w:noProof/>
            <w:webHidden/>
          </w:rPr>
          <w:t>8</w:t>
        </w:r>
        <w:r w:rsidR="004251AD">
          <w:rPr>
            <w:noProof/>
            <w:webHidden/>
          </w:rPr>
          <w:fldChar w:fldCharType="end"/>
        </w:r>
      </w:hyperlink>
    </w:p>
    <w:p w14:paraId="3583966D" w14:textId="148B38A6" w:rsidR="004251AD" w:rsidRDefault="004251AD">
      <w:pPr>
        <w:pStyle w:val="TOC1"/>
        <w:tabs>
          <w:tab w:val="right" w:leader="dot" w:pos="8630"/>
        </w:tabs>
        <w:rPr>
          <w:noProof/>
          <w:kern w:val="2"/>
          <w:sz w:val="24"/>
          <w:szCs w:val="24"/>
          <w:lang w:val="en-NZ" w:eastAsia="zh-CN"/>
          <w14:ligatures w14:val="standardContextual"/>
        </w:rPr>
      </w:pPr>
      <w:hyperlink w:anchor="_Toc243855591" w:history="1">
        <w:r w:rsidRPr="00C60977">
          <w:rPr>
            <w:rStyle w:val="Hyperlink"/>
            <w:i/>
            <w:iCs/>
            <w:noProof/>
          </w:rPr>
          <w:t>Table 2. RQ1 trust properties, mechanisms and evidence.</w:t>
        </w:r>
        <w:r>
          <w:rPr>
            <w:noProof/>
            <w:webHidden/>
          </w:rPr>
          <w:tab/>
        </w:r>
        <w:r>
          <w:rPr>
            <w:noProof/>
            <w:webHidden/>
          </w:rPr>
          <w:fldChar w:fldCharType="begin"/>
        </w:r>
        <w:r>
          <w:rPr>
            <w:noProof/>
            <w:webHidden/>
          </w:rPr>
          <w:instrText xml:space="preserve"> PAGEREF _Toc243855591 \h </w:instrText>
        </w:r>
        <w:r>
          <w:rPr>
            <w:noProof/>
            <w:webHidden/>
          </w:rPr>
        </w:r>
        <w:r>
          <w:rPr>
            <w:noProof/>
            <w:webHidden/>
          </w:rPr>
          <w:fldChar w:fldCharType="separate"/>
        </w:r>
        <w:r>
          <w:rPr>
            <w:noProof/>
            <w:webHidden/>
          </w:rPr>
          <w:t>12</w:t>
        </w:r>
        <w:r>
          <w:rPr>
            <w:noProof/>
            <w:webHidden/>
          </w:rPr>
          <w:fldChar w:fldCharType="end"/>
        </w:r>
      </w:hyperlink>
    </w:p>
    <w:p w14:paraId="142E91A4" w14:textId="3D194B87" w:rsidR="004251AD" w:rsidRDefault="004251AD">
      <w:pPr>
        <w:pStyle w:val="TOC1"/>
        <w:tabs>
          <w:tab w:val="right" w:leader="dot" w:pos="8630"/>
        </w:tabs>
        <w:rPr>
          <w:noProof/>
          <w:kern w:val="2"/>
          <w:sz w:val="24"/>
          <w:szCs w:val="24"/>
          <w:lang w:val="en-NZ" w:eastAsia="zh-CN"/>
          <w14:ligatures w14:val="standardContextual"/>
        </w:rPr>
      </w:pPr>
      <w:hyperlink w:anchor="_Toc243855592" w:history="1">
        <w:r w:rsidRPr="00C60977">
          <w:rPr>
            <w:rStyle w:val="Hyperlink"/>
            <w:i/>
            <w:iCs/>
            <w:noProof/>
          </w:rPr>
          <w:t>Table 3. The evaluation corpus; ingested counts match the proposal.</w:t>
        </w:r>
        <w:r>
          <w:rPr>
            <w:noProof/>
            <w:webHidden/>
          </w:rPr>
          <w:tab/>
        </w:r>
        <w:r>
          <w:rPr>
            <w:noProof/>
            <w:webHidden/>
          </w:rPr>
          <w:fldChar w:fldCharType="begin"/>
        </w:r>
        <w:r>
          <w:rPr>
            <w:noProof/>
            <w:webHidden/>
          </w:rPr>
          <w:instrText xml:space="preserve"> PAGEREF _Toc243855592 \h </w:instrText>
        </w:r>
        <w:r>
          <w:rPr>
            <w:noProof/>
            <w:webHidden/>
          </w:rPr>
        </w:r>
        <w:r>
          <w:rPr>
            <w:noProof/>
            <w:webHidden/>
          </w:rPr>
          <w:fldChar w:fldCharType="separate"/>
        </w:r>
        <w:r>
          <w:rPr>
            <w:noProof/>
            <w:webHidden/>
          </w:rPr>
          <w:t>14</w:t>
        </w:r>
        <w:r>
          <w:rPr>
            <w:noProof/>
            <w:webHidden/>
          </w:rPr>
          <w:fldChar w:fldCharType="end"/>
        </w:r>
      </w:hyperlink>
    </w:p>
    <w:p w14:paraId="59960357" w14:textId="7854C30E" w:rsidR="004251AD" w:rsidRDefault="004251AD">
      <w:pPr>
        <w:pStyle w:val="TOC1"/>
        <w:tabs>
          <w:tab w:val="right" w:leader="dot" w:pos="8630"/>
        </w:tabs>
        <w:rPr>
          <w:noProof/>
          <w:kern w:val="2"/>
          <w:sz w:val="24"/>
          <w:szCs w:val="24"/>
          <w:lang w:val="en-NZ" w:eastAsia="zh-CN"/>
          <w14:ligatures w14:val="standardContextual"/>
        </w:rPr>
      </w:pPr>
      <w:hyperlink w:anchor="_Toc243855593" w:history="1">
        <w:r w:rsidRPr="00C60977">
          <w:rPr>
            <w:rStyle w:val="Hyperlink"/>
            <w:i/>
            <w:iCs/>
            <w:noProof/>
          </w:rPr>
          <w:t>Table 4. Technology choices and justification.</w:t>
        </w:r>
        <w:r>
          <w:rPr>
            <w:noProof/>
            <w:webHidden/>
          </w:rPr>
          <w:tab/>
        </w:r>
        <w:r>
          <w:rPr>
            <w:noProof/>
            <w:webHidden/>
          </w:rPr>
          <w:fldChar w:fldCharType="begin"/>
        </w:r>
        <w:r>
          <w:rPr>
            <w:noProof/>
            <w:webHidden/>
          </w:rPr>
          <w:instrText xml:space="preserve"> PAGEREF _Toc243855593 \h </w:instrText>
        </w:r>
        <w:r>
          <w:rPr>
            <w:noProof/>
            <w:webHidden/>
          </w:rPr>
        </w:r>
        <w:r>
          <w:rPr>
            <w:noProof/>
            <w:webHidden/>
          </w:rPr>
          <w:fldChar w:fldCharType="separate"/>
        </w:r>
        <w:r>
          <w:rPr>
            <w:noProof/>
            <w:webHidden/>
          </w:rPr>
          <w:t>15</w:t>
        </w:r>
        <w:r>
          <w:rPr>
            <w:noProof/>
            <w:webHidden/>
          </w:rPr>
          <w:fldChar w:fldCharType="end"/>
        </w:r>
      </w:hyperlink>
    </w:p>
    <w:p w14:paraId="6B0AF45F" w14:textId="39EAABE7" w:rsidR="004251AD" w:rsidRDefault="004251AD">
      <w:pPr>
        <w:pStyle w:val="TOC1"/>
        <w:tabs>
          <w:tab w:val="right" w:leader="dot" w:pos="8630"/>
        </w:tabs>
        <w:rPr>
          <w:noProof/>
          <w:kern w:val="2"/>
          <w:sz w:val="24"/>
          <w:szCs w:val="24"/>
          <w:lang w:val="en-NZ" w:eastAsia="zh-CN"/>
          <w14:ligatures w14:val="standardContextual"/>
        </w:rPr>
      </w:pPr>
      <w:hyperlink w:anchor="_Toc243855594" w:history="1">
        <w:r w:rsidRPr="00C60977">
          <w:rPr>
            <w:rStyle w:val="Hyperlink"/>
            <w:i/>
            <w:iCs/>
            <w:noProof/>
          </w:rPr>
          <w:t>Table 5. Screening results, qwen2.5:7b-instruct at USD 0.00; dashes mark figures not computed.</w:t>
        </w:r>
        <w:r>
          <w:rPr>
            <w:noProof/>
            <w:webHidden/>
          </w:rPr>
          <w:tab/>
        </w:r>
        <w:r>
          <w:rPr>
            <w:noProof/>
            <w:webHidden/>
          </w:rPr>
          <w:fldChar w:fldCharType="begin"/>
        </w:r>
        <w:r>
          <w:rPr>
            <w:noProof/>
            <w:webHidden/>
          </w:rPr>
          <w:instrText xml:space="preserve"> PAGEREF _Toc243855594 \h </w:instrText>
        </w:r>
        <w:r>
          <w:rPr>
            <w:noProof/>
            <w:webHidden/>
          </w:rPr>
        </w:r>
        <w:r>
          <w:rPr>
            <w:noProof/>
            <w:webHidden/>
          </w:rPr>
          <w:fldChar w:fldCharType="separate"/>
        </w:r>
        <w:r>
          <w:rPr>
            <w:noProof/>
            <w:webHidden/>
          </w:rPr>
          <w:t>26</w:t>
        </w:r>
        <w:r>
          <w:rPr>
            <w:noProof/>
            <w:webHidden/>
          </w:rPr>
          <w:fldChar w:fldCharType="end"/>
        </w:r>
      </w:hyperlink>
    </w:p>
    <w:p w14:paraId="1E4DE390" w14:textId="53F094E6" w:rsidR="004251AD" w:rsidRDefault="004251AD">
      <w:pPr>
        <w:pStyle w:val="TOC1"/>
        <w:tabs>
          <w:tab w:val="right" w:leader="dot" w:pos="8630"/>
        </w:tabs>
        <w:rPr>
          <w:noProof/>
          <w:kern w:val="2"/>
          <w:sz w:val="24"/>
          <w:szCs w:val="24"/>
          <w:lang w:val="en-NZ" w:eastAsia="zh-CN"/>
          <w14:ligatures w14:val="standardContextual"/>
        </w:rPr>
      </w:pPr>
      <w:hyperlink w:anchor="_Toc243855595" w:history="1">
        <w:r w:rsidRPr="00C60977">
          <w:rPr>
            <w:rStyle w:val="Hyperlink"/>
            <w:i/>
            <w:iCs/>
            <w:noProof/>
          </w:rPr>
          <w:t>Table 6. TNR@95 by retrieval strategy; blanks are not run.</w:t>
        </w:r>
        <w:r>
          <w:rPr>
            <w:noProof/>
            <w:webHidden/>
          </w:rPr>
          <w:tab/>
        </w:r>
        <w:r>
          <w:rPr>
            <w:noProof/>
            <w:webHidden/>
          </w:rPr>
          <w:fldChar w:fldCharType="begin"/>
        </w:r>
        <w:r>
          <w:rPr>
            <w:noProof/>
            <w:webHidden/>
          </w:rPr>
          <w:instrText xml:space="preserve"> PAGEREF _Toc243855595 \h </w:instrText>
        </w:r>
        <w:r>
          <w:rPr>
            <w:noProof/>
            <w:webHidden/>
          </w:rPr>
        </w:r>
        <w:r>
          <w:rPr>
            <w:noProof/>
            <w:webHidden/>
          </w:rPr>
          <w:fldChar w:fldCharType="separate"/>
        </w:r>
        <w:r>
          <w:rPr>
            <w:noProof/>
            <w:webHidden/>
          </w:rPr>
          <w:t>27</w:t>
        </w:r>
        <w:r>
          <w:rPr>
            <w:noProof/>
            <w:webHidden/>
          </w:rPr>
          <w:fldChar w:fldCharType="end"/>
        </w:r>
      </w:hyperlink>
    </w:p>
    <w:p w14:paraId="2D1FD950" w14:textId="75BC2FDB" w:rsidR="004251AD" w:rsidRDefault="004251AD">
      <w:pPr>
        <w:pStyle w:val="TOC1"/>
        <w:tabs>
          <w:tab w:val="right" w:leader="dot" w:pos="8630"/>
        </w:tabs>
        <w:rPr>
          <w:noProof/>
          <w:kern w:val="2"/>
          <w:sz w:val="24"/>
          <w:szCs w:val="24"/>
          <w:lang w:val="en-NZ" w:eastAsia="zh-CN"/>
          <w14:ligatures w14:val="standardContextual"/>
        </w:rPr>
      </w:pPr>
      <w:hyperlink w:anchor="_Toc243855596" w:history="1">
        <w:r w:rsidRPr="00C60977">
          <w:rPr>
            <w:rStyle w:val="Hyperlink"/>
            <w:i/>
            <w:iCs/>
            <w:noProof/>
          </w:rPr>
          <w:t>Table 7. Verification failures by category; automatic labels, blind rating pass pending.</w:t>
        </w:r>
        <w:r>
          <w:rPr>
            <w:noProof/>
            <w:webHidden/>
          </w:rPr>
          <w:tab/>
        </w:r>
        <w:r>
          <w:rPr>
            <w:noProof/>
            <w:webHidden/>
          </w:rPr>
          <w:fldChar w:fldCharType="begin"/>
        </w:r>
        <w:r>
          <w:rPr>
            <w:noProof/>
            <w:webHidden/>
          </w:rPr>
          <w:instrText xml:space="preserve"> PAGEREF _Toc243855596 \h </w:instrText>
        </w:r>
        <w:r>
          <w:rPr>
            <w:noProof/>
            <w:webHidden/>
          </w:rPr>
        </w:r>
        <w:r>
          <w:rPr>
            <w:noProof/>
            <w:webHidden/>
          </w:rPr>
          <w:fldChar w:fldCharType="separate"/>
        </w:r>
        <w:r>
          <w:rPr>
            <w:noProof/>
            <w:webHidden/>
          </w:rPr>
          <w:t>28</w:t>
        </w:r>
        <w:r>
          <w:rPr>
            <w:noProof/>
            <w:webHidden/>
          </w:rPr>
          <w:fldChar w:fldCharType="end"/>
        </w:r>
      </w:hyperlink>
    </w:p>
    <w:p w14:paraId="39E0AF46" w14:textId="37576973" w:rsidR="004251AD" w:rsidRDefault="004251AD">
      <w:pPr>
        <w:pStyle w:val="TOC1"/>
        <w:tabs>
          <w:tab w:val="right" w:leader="dot" w:pos="8630"/>
        </w:tabs>
        <w:rPr>
          <w:noProof/>
          <w:kern w:val="2"/>
          <w:sz w:val="24"/>
          <w:szCs w:val="24"/>
          <w:lang w:val="en-NZ" w:eastAsia="zh-CN"/>
          <w14:ligatures w14:val="standardContextual"/>
        </w:rPr>
      </w:pPr>
      <w:hyperlink w:anchor="_Toc243855597" w:history="1">
        <w:r w:rsidRPr="00C60977">
          <w:rPr>
            <w:rStyle w:val="Hyperlink"/>
            <w:i/>
            <w:iCs/>
            <w:noProof/>
          </w:rPr>
          <w:t>Table 8. Fifteen-week schedule, exit tests and status.</w:t>
        </w:r>
        <w:r>
          <w:rPr>
            <w:noProof/>
            <w:webHidden/>
          </w:rPr>
          <w:tab/>
        </w:r>
        <w:r>
          <w:rPr>
            <w:noProof/>
            <w:webHidden/>
          </w:rPr>
          <w:fldChar w:fldCharType="begin"/>
        </w:r>
        <w:r>
          <w:rPr>
            <w:noProof/>
            <w:webHidden/>
          </w:rPr>
          <w:instrText xml:space="preserve"> PAGEREF _Toc243855597 \h </w:instrText>
        </w:r>
        <w:r>
          <w:rPr>
            <w:noProof/>
            <w:webHidden/>
          </w:rPr>
        </w:r>
        <w:r>
          <w:rPr>
            <w:noProof/>
            <w:webHidden/>
          </w:rPr>
          <w:fldChar w:fldCharType="separate"/>
        </w:r>
        <w:r>
          <w:rPr>
            <w:noProof/>
            <w:webHidden/>
          </w:rPr>
          <w:t>33</w:t>
        </w:r>
        <w:r>
          <w:rPr>
            <w:noProof/>
            <w:webHidden/>
          </w:rPr>
          <w:fldChar w:fldCharType="end"/>
        </w:r>
      </w:hyperlink>
    </w:p>
    <w:p w14:paraId="7BB0E8C4" w14:textId="40732444" w:rsidR="004251AD" w:rsidRDefault="004251AD">
      <w:pPr>
        <w:pStyle w:val="TOC1"/>
        <w:tabs>
          <w:tab w:val="right" w:leader="dot" w:pos="8630"/>
        </w:tabs>
        <w:rPr>
          <w:noProof/>
          <w:kern w:val="2"/>
          <w:sz w:val="24"/>
          <w:szCs w:val="24"/>
          <w:lang w:val="en-NZ" w:eastAsia="zh-CN"/>
          <w14:ligatures w14:val="standardContextual"/>
        </w:rPr>
      </w:pPr>
      <w:hyperlink w:anchor="_Toc243855598" w:history="1">
        <w:r w:rsidRPr="00C60977">
          <w:rPr>
            <w:rStyle w:val="Hyperlink"/>
            <w:noProof/>
          </w:rPr>
          <w:t>Table 9. Pending deliverables, dependencies and completion criteria.</w:t>
        </w:r>
        <w:r>
          <w:rPr>
            <w:noProof/>
            <w:webHidden/>
          </w:rPr>
          <w:tab/>
        </w:r>
        <w:r>
          <w:rPr>
            <w:noProof/>
            <w:webHidden/>
          </w:rPr>
          <w:fldChar w:fldCharType="begin"/>
        </w:r>
        <w:r>
          <w:rPr>
            <w:noProof/>
            <w:webHidden/>
          </w:rPr>
          <w:instrText xml:space="preserve"> PAGEREF _Toc243855598 \h </w:instrText>
        </w:r>
        <w:r>
          <w:rPr>
            <w:noProof/>
            <w:webHidden/>
          </w:rPr>
        </w:r>
        <w:r>
          <w:rPr>
            <w:noProof/>
            <w:webHidden/>
          </w:rPr>
          <w:fldChar w:fldCharType="separate"/>
        </w:r>
        <w:r>
          <w:rPr>
            <w:noProof/>
            <w:webHidden/>
          </w:rPr>
          <w:t>36</w:t>
        </w:r>
        <w:r>
          <w:rPr>
            <w:noProof/>
            <w:webHidden/>
          </w:rPr>
          <w:fldChar w:fldCharType="end"/>
        </w:r>
      </w:hyperlink>
    </w:p>
    <w:p w14:paraId="59522A00" w14:textId="4CDEAD53" w:rsidR="0051473C" w:rsidRDefault="00973AB1">
      <w:r>
        <w:fldChar w:fldCharType="end"/>
      </w:r>
    </w:p>
    <w:p w14:paraId="40221698" w14:textId="77777777" w:rsidR="00E71217" w:rsidRPr="00951389" w:rsidRDefault="00973AB1" w:rsidP="00951389">
      <w:pPr>
        <w:pStyle w:val="Heading1"/>
        <w:pageBreakBefore/>
        <w:spacing w:line="480" w:lineRule="auto"/>
        <w:jc w:val="both"/>
        <w:rPr>
          <w:color w:val="auto"/>
        </w:rPr>
      </w:pPr>
      <w:bookmarkStart w:id="0" w:name="_Toc243855534"/>
      <w:r w:rsidRPr="00951389">
        <w:rPr>
          <w:color w:val="auto"/>
        </w:rPr>
        <w:lastRenderedPageBreak/>
        <w:t>1. Introduction</w:t>
      </w:r>
      <w:bookmarkEnd w:id="0"/>
    </w:p>
    <w:p w14:paraId="76C9A1D4" w14:textId="77777777" w:rsidR="00191637" w:rsidRPr="00951389" w:rsidRDefault="00191637" w:rsidP="00951389">
      <w:pPr>
        <w:spacing w:line="480" w:lineRule="auto"/>
        <w:jc w:val="both"/>
      </w:pPr>
      <w:r w:rsidRPr="00951389">
        <w:t>Beyond Retrieval is a tool that intends to make progress by answering a researcher's question, recommending a set of papers to read, reporting whether these papers have already cited that question as an open research question, and obtaining structured data from the recommended papers. Works behind two AI providers, ChatGPT (OpenAI) and Gemini, in one interface, with the ability to cross-check a suggested gap with the other, as the supervisor requested. This is submitted at week 13 of a 15 week capstone from one developer.</w:t>
      </w:r>
    </w:p>
    <w:p w14:paraId="30522F56" w14:textId="77777777" w:rsidR="00E71217" w:rsidRPr="00951389" w:rsidRDefault="00191637" w:rsidP="00951389">
      <w:pPr>
        <w:spacing w:line="480" w:lineRule="auto"/>
        <w:jc w:val="both"/>
      </w:pPr>
      <w:r w:rsidRPr="00951389">
        <w:t>There are three changes. It is no longer a plan; the system has been run against a 6 review set of 12,598 records and found 80 run directories, along with unexpected findings of the proposal. In week 13 the artefact was restructured from a 6-panel dashboard to a single page product (section 9). In section 7 the supervisor's October feedback introduced precision, recall and F1 per extraction type, where there was an annotated reference set.Precision, recall and F1 per extraction type were added by the supervisor's October feedback where there was an annotated reference set (section 7).</w:t>
      </w:r>
    </w:p>
    <w:p w14:paraId="5BEED0AE" w14:textId="77777777" w:rsidR="00E71217" w:rsidRPr="00951389" w:rsidRDefault="00973AB1" w:rsidP="00951389">
      <w:pPr>
        <w:spacing w:line="480" w:lineRule="auto"/>
        <w:jc w:val="both"/>
      </w:pPr>
      <w:r w:rsidRPr="00951389">
        <w:t>Sections 4–5 address LO1, sections 6, 7 and 11 LO2, sections 8–10 LO3, and section 12 LO4.</w:t>
      </w:r>
    </w:p>
    <w:p w14:paraId="73C88643" w14:textId="77777777" w:rsidR="00E71217" w:rsidRPr="00951389" w:rsidRDefault="00973AB1" w:rsidP="00951389">
      <w:pPr>
        <w:pStyle w:val="Heading1"/>
        <w:spacing w:line="480" w:lineRule="auto"/>
        <w:jc w:val="both"/>
        <w:rPr>
          <w:color w:val="auto"/>
        </w:rPr>
      </w:pPr>
      <w:bookmarkStart w:id="1" w:name="_Toc243855535"/>
      <w:r w:rsidRPr="00951389">
        <w:rPr>
          <w:color w:val="auto"/>
        </w:rPr>
        <w:t>2. Background and Problem Statement</w:t>
      </w:r>
      <w:bookmarkEnd w:id="1"/>
    </w:p>
    <w:p w14:paraId="6ED3BD7C" w14:textId="77777777" w:rsidR="00191637" w:rsidRPr="00951389" w:rsidRDefault="00191637" w:rsidP="00951389">
      <w:pPr>
        <w:spacing w:line="480" w:lineRule="auto"/>
        <w:jc w:val="both"/>
      </w:pPr>
      <w:r w:rsidRPr="00951389">
        <w:t>Research published is increasing at a rate that exceeds any one's ability to keep up, creating two burdens. Screening: a review starts with thousands of candidates, with a very small percentage eligible, and each title/abstract read by a human. Absence: what is not studied, which faster reading cannot resolve, the answer is in none of the papers' results.</w:t>
      </w:r>
    </w:p>
    <w:p w14:paraId="4C1935B5" w14:textId="77777777" w:rsidR="00191637" w:rsidRPr="00951389" w:rsidRDefault="00191637" w:rsidP="00951389">
      <w:pPr>
        <w:spacing w:line="480" w:lineRule="auto"/>
        <w:jc w:val="both"/>
      </w:pPr>
      <w:r w:rsidRPr="00951389">
        <w:lastRenderedPageBreak/>
        <w:t>The state of the art in screening is 95–100% recall, as reported in the recent work of Cohen et al. (2006) which has been followed for 20 years by automatic screening. The results are brought into question. Khraisha et al. (2024) reported GPT-4 sensitivity of 0.42 on balanced data, Kusa et al. (2023) demonstrated that the default efficiency metric is not comparable across reviews of different prevalence and Hida et al. (2026) presented a 47 percentage-point accuracy difference between models and inter-run Gwet AC2 ranging from 0.55 to 1.0.</w:t>
      </w:r>
    </w:p>
    <w:p w14:paraId="7E2E3DBD" w14:textId="77777777" w:rsidR="00191637" w:rsidRPr="00951389" w:rsidRDefault="00191637" w:rsidP="00951389">
      <w:pPr>
        <w:spacing w:line="480" w:lineRule="auto"/>
        <w:jc w:val="both"/>
      </w:pPr>
      <w:r w:rsidRPr="00951389">
        <w:t>The second burden is virtually untouched. Twenty-one review tools were evaluated and compared with thirty-four review features; in the study by Bolaños et al. (2024), none of the thirty-four were identified as absent research and only four of the tools were open-licensed and independently evaluable.</w:t>
      </w:r>
    </w:p>
    <w:p w14:paraId="4F036575" w14:textId="77777777" w:rsidR="00E71217" w:rsidRPr="00951389" w:rsidRDefault="00191637" w:rsidP="00951389">
      <w:pPr>
        <w:spacing w:line="480" w:lineRule="auto"/>
        <w:jc w:val="both"/>
      </w:pPr>
      <w:r w:rsidRPr="00951389">
        <w:t>These are then grouped together to form a problem. The researcher on which a screening depends cannot at present verify the screening decision, except by reading the paper again to determine if it is based on anything the paper states. The issue of the problem is not whether a model is accurate or not, but whether its output is verifiable independently.</w:t>
      </w:r>
    </w:p>
    <w:p w14:paraId="505825A0" w14:textId="77777777" w:rsidR="00E71217" w:rsidRPr="00951389" w:rsidRDefault="00973AB1" w:rsidP="00951389">
      <w:pPr>
        <w:pStyle w:val="Heading1"/>
        <w:spacing w:line="480" w:lineRule="auto"/>
        <w:jc w:val="both"/>
        <w:rPr>
          <w:color w:val="auto"/>
        </w:rPr>
      </w:pPr>
      <w:bookmarkStart w:id="2" w:name="_Toc243855536"/>
      <w:r w:rsidRPr="00951389">
        <w:rPr>
          <w:color w:val="auto"/>
        </w:rPr>
        <w:t>3. Objectives of the Project</w:t>
      </w:r>
      <w:bookmarkEnd w:id="2"/>
    </w:p>
    <w:p w14:paraId="60A84915" w14:textId="77777777" w:rsidR="00E71217" w:rsidRPr="00951389" w:rsidRDefault="00973AB1" w:rsidP="00951389">
      <w:pPr>
        <w:spacing w:line="480" w:lineRule="auto"/>
        <w:jc w:val="both"/>
      </w:pPr>
      <w:r w:rsidRPr="00951389">
        <w:t>The objectives are unchanged from Assessment 1, with status reported against success conditions fixed before implementation.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083"/>
        <w:gridCol w:w="646"/>
        <w:gridCol w:w="4339"/>
      </w:tblGrid>
      <w:tr w:rsidR="00E71217" w:rsidRPr="00951389" w14:paraId="10A67167" w14:textId="77777777">
        <w:trPr>
          <w:cantSplit/>
          <w:tblHeader/>
        </w:trPr>
        <w:tc>
          <w:tcPr>
            <w:tcW w:w="572" w:type="dxa"/>
            <w:shd w:val="clear" w:color="auto" w:fill="DCE8E4"/>
            <w:tcMar>
              <w:top w:w="70" w:type="dxa"/>
              <w:left w:w="100" w:type="dxa"/>
              <w:bottom w:w="70" w:type="dxa"/>
              <w:right w:w="100" w:type="dxa"/>
            </w:tcMar>
          </w:tcPr>
          <w:p w14:paraId="3308A24A" w14:textId="77777777" w:rsidR="00E71217" w:rsidRPr="00951389" w:rsidRDefault="00973AB1" w:rsidP="00951389">
            <w:pPr>
              <w:spacing w:after="0" w:line="480" w:lineRule="auto"/>
              <w:jc w:val="both"/>
            </w:pPr>
            <w:r w:rsidRPr="00951389">
              <w:rPr>
                <w:b/>
                <w:bCs/>
                <w:sz w:val="18"/>
                <w:szCs w:val="18"/>
              </w:rPr>
              <w:t>#</w:t>
            </w:r>
          </w:p>
        </w:tc>
        <w:tc>
          <w:tcPr>
            <w:tcW w:w="3083" w:type="dxa"/>
            <w:shd w:val="clear" w:color="auto" w:fill="DCE8E4"/>
            <w:tcMar>
              <w:top w:w="70" w:type="dxa"/>
              <w:left w:w="100" w:type="dxa"/>
              <w:bottom w:w="70" w:type="dxa"/>
              <w:right w:w="100" w:type="dxa"/>
            </w:tcMar>
          </w:tcPr>
          <w:p w14:paraId="6D46CDCB" w14:textId="77777777" w:rsidR="00E71217" w:rsidRPr="00951389" w:rsidRDefault="00973AB1" w:rsidP="00951389">
            <w:pPr>
              <w:spacing w:after="0" w:line="480" w:lineRule="auto"/>
              <w:jc w:val="both"/>
            </w:pPr>
            <w:r w:rsidRPr="00951389">
              <w:rPr>
                <w:b/>
                <w:bCs/>
                <w:sz w:val="18"/>
                <w:szCs w:val="18"/>
              </w:rPr>
              <w:t>Objective</w:t>
            </w:r>
          </w:p>
        </w:tc>
        <w:tc>
          <w:tcPr>
            <w:tcW w:w="646" w:type="dxa"/>
            <w:shd w:val="clear" w:color="auto" w:fill="DCE8E4"/>
            <w:tcMar>
              <w:top w:w="70" w:type="dxa"/>
              <w:left w:w="100" w:type="dxa"/>
              <w:bottom w:w="70" w:type="dxa"/>
              <w:right w:w="100" w:type="dxa"/>
            </w:tcMar>
          </w:tcPr>
          <w:p w14:paraId="5051C793" w14:textId="77777777" w:rsidR="00E71217" w:rsidRPr="00951389" w:rsidRDefault="00973AB1" w:rsidP="00951389">
            <w:pPr>
              <w:spacing w:after="0" w:line="480" w:lineRule="auto"/>
              <w:jc w:val="both"/>
            </w:pPr>
            <w:r w:rsidRPr="00951389">
              <w:rPr>
                <w:b/>
                <w:bCs/>
                <w:sz w:val="18"/>
                <w:szCs w:val="18"/>
              </w:rPr>
              <w:t>RQ</w:t>
            </w:r>
          </w:p>
        </w:tc>
        <w:tc>
          <w:tcPr>
            <w:tcW w:w="4338" w:type="dxa"/>
            <w:shd w:val="clear" w:color="auto" w:fill="DCE8E4"/>
            <w:tcMar>
              <w:top w:w="70" w:type="dxa"/>
              <w:left w:w="100" w:type="dxa"/>
              <w:bottom w:w="70" w:type="dxa"/>
              <w:right w:w="100" w:type="dxa"/>
            </w:tcMar>
          </w:tcPr>
          <w:p w14:paraId="6C6242B8" w14:textId="77777777" w:rsidR="00E71217" w:rsidRPr="00951389" w:rsidRDefault="00973AB1" w:rsidP="00951389">
            <w:pPr>
              <w:spacing w:after="0" w:line="480" w:lineRule="auto"/>
              <w:jc w:val="both"/>
            </w:pPr>
            <w:r w:rsidRPr="00951389">
              <w:rPr>
                <w:b/>
                <w:bCs/>
                <w:sz w:val="18"/>
                <w:szCs w:val="18"/>
              </w:rPr>
              <w:t>Status at week 13</w:t>
            </w:r>
          </w:p>
        </w:tc>
      </w:tr>
      <w:tr w:rsidR="00E71217" w:rsidRPr="00951389" w14:paraId="33249760" w14:textId="77777777">
        <w:trPr>
          <w:cantSplit/>
        </w:trPr>
        <w:tc>
          <w:tcPr>
            <w:tcW w:w="572" w:type="dxa"/>
            <w:tcMar>
              <w:top w:w="70" w:type="dxa"/>
              <w:left w:w="100" w:type="dxa"/>
              <w:bottom w:w="70" w:type="dxa"/>
              <w:right w:w="100" w:type="dxa"/>
            </w:tcMar>
          </w:tcPr>
          <w:p w14:paraId="5C5926E7" w14:textId="77777777" w:rsidR="00E71217" w:rsidRPr="00951389" w:rsidRDefault="00973AB1" w:rsidP="00951389">
            <w:pPr>
              <w:spacing w:after="0" w:line="480" w:lineRule="auto"/>
              <w:jc w:val="both"/>
            </w:pPr>
            <w:r w:rsidRPr="00951389">
              <w:rPr>
                <w:sz w:val="18"/>
                <w:szCs w:val="18"/>
              </w:rPr>
              <w:t>O1</w:t>
            </w:r>
          </w:p>
        </w:tc>
        <w:tc>
          <w:tcPr>
            <w:tcW w:w="3083" w:type="dxa"/>
            <w:tcMar>
              <w:top w:w="70" w:type="dxa"/>
              <w:left w:w="100" w:type="dxa"/>
              <w:bottom w:w="70" w:type="dxa"/>
              <w:right w:w="100" w:type="dxa"/>
            </w:tcMar>
          </w:tcPr>
          <w:p w14:paraId="63364561" w14:textId="77777777" w:rsidR="00E71217" w:rsidRPr="00951389" w:rsidRDefault="00973AB1" w:rsidP="00951389">
            <w:pPr>
              <w:spacing w:after="0" w:line="480" w:lineRule="auto"/>
              <w:jc w:val="both"/>
            </w:pPr>
            <w:r w:rsidRPr="00951389">
              <w:rPr>
                <w:sz w:val="18"/>
                <w:szCs w:val="18"/>
              </w:rPr>
              <w:t>Ingest a benchmark corpus with recorded human decisions, keeping ground truth out of prompts</w:t>
            </w:r>
          </w:p>
        </w:tc>
        <w:tc>
          <w:tcPr>
            <w:tcW w:w="646" w:type="dxa"/>
            <w:tcMar>
              <w:top w:w="70" w:type="dxa"/>
              <w:left w:w="100" w:type="dxa"/>
              <w:bottom w:w="70" w:type="dxa"/>
              <w:right w:w="100" w:type="dxa"/>
            </w:tcMar>
          </w:tcPr>
          <w:p w14:paraId="341095CC" w14:textId="77777777" w:rsidR="00E71217" w:rsidRPr="00951389" w:rsidRDefault="00973AB1" w:rsidP="00951389">
            <w:pPr>
              <w:spacing w:after="0" w:line="480" w:lineRule="auto"/>
              <w:jc w:val="both"/>
            </w:pPr>
            <w:r w:rsidRPr="00951389">
              <w:rPr>
                <w:sz w:val="18"/>
                <w:szCs w:val="18"/>
              </w:rPr>
              <w:t>Both</w:t>
            </w:r>
          </w:p>
        </w:tc>
        <w:tc>
          <w:tcPr>
            <w:tcW w:w="4338" w:type="dxa"/>
            <w:tcMar>
              <w:top w:w="70" w:type="dxa"/>
              <w:left w:w="100" w:type="dxa"/>
              <w:bottom w:w="70" w:type="dxa"/>
              <w:right w:w="100" w:type="dxa"/>
            </w:tcMar>
          </w:tcPr>
          <w:p w14:paraId="7B4F7ABD" w14:textId="77777777" w:rsidR="00E71217" w:rsidRPr="00951389" w:rsidRDefault="00973AB1" w:rsidP="00951389">
            <w:pPr>
              <w:spacing w:after="0" w:line="480" w:lineRule="auto"/>
              <w:jc w:val="both"/>
            </w:pPr>
            <w:r w:rsidRPr="00951389">
              <w:rPr>
                <w:sz w:val="18"/>
                <w:szCs w:val="18"/>
              </w:rPr>
              <w:t>Met. 12,598 records across six reviews.</w:t>
            </w:r>
          </w:p>
        </w:tc>
      </w:tr>
      <w:tr w:rsidR="00E71217" w:rsidRPr="00951389" w14:paraId="694AADCF" w14:textId="77777777">
        <w:trPr>
          <w:cantSplit/>
        </w:trPr>
        <w:tc>
          <w:tcPr>
            <w:tcW w:w="572" w:type="dxa"/>
            <w:tcMar>
              <w:top w:w="70" w:type="dxa"/>
              <w:left w:w="100" w:type="dxa"/>
              <w:bottom w:w="70" w:type="dxa"/>
              <w:right w:w="100" w:type="dxa"/>
            </w:tcMar>
          </w:tcPr>
          <w:p w14:paraId="1DD01B50" w14:textId="77777777" w:rsidR="00E71217" w:rsidRPr="00951389" w:rsidRDefault="00973AB1" w:rsidP="00951389">
            <w:pPr>
              <w:spacing w:after="0" w:line="480" w:lineRule="auto"/>
              <w:jc w:val="both"/>
            </w:pPr>
            <w:r w:rsidRPr="00951389">
              <w:rPr>
                <w:sz w:val="18"/>
                <w:szCs w:val="18"/>
              </w:rPr>
              <w:lastRenderedPageBreak/>
              <w:t>O2</w:t>
            </w:r>
          </w:p>
        </w:tc>
        <w:tc>
          <w:tcPr>
            <w:tcW w:w="3083" w:type="dxa"/>
            <w:tcMar>
              <w:top w:w="70" w:type="dxa"/>
              <w:left w:w="100" w:type="dxa"/>
              <w:bottom w:w="70" w:type="dxa"/>
              <w:right w:w="100" w:type="dxa"/>
            </w:tcMar>
          </w:tcPr>
          <w:p w14:paraId="53B492F2" w14:textId="77777777" w:rsidR="00E71217" w:rsidRPr="00951389" w:rsidRDefault="00973AB1" w:rsidP="00951389">
            <w:pPr>
              <w:spacing w:after="0" w:line="480" w:lineRule="auto"/>
              <w:jc w:val="both"/>
            </w:pPr>
            <w:r w:rsidRPr="00951389">
              <w:rPr>
                <w:sz w:val="18"/>
                <w:szCs w:val="18"/>
              </w:rPr>
              <w:t>Screen records against published criteria, rejecting any decision whose quote is not in the source</w:t>
            </w:r>
          </w:p>
        </w:tc>
        <w:tc>
          <w:tcPr>
            <w:tcW w:w="646" w:type="dxa"/>
            <w:tcMar>
              <w:top w:w="70" w:type="dxa"/>
              <w:left w:w="100" w:type="dxa"/>
              <w:bottom w:w="70" w:type="dxa"/>
              <w:right w:w="100" w:type="dxa"/>
            </w:tcMar>
          </w:tcPr>
          <w:p w14:paraId="5176214F" w14:textId="77777777" w:rsidR="00E71217" w:rsidRPr="00951389" w:rsidRDefault="00973AB1" w:rsidP="00951389">
            <w:pPr>
              <w:spacing w:after="0" w:line="480" w:lineRule="auto"/>
              <w:jc w:val="both"/>
            </w:pPr>
            <w:r w:rsidRPr="00951389">
              <w:rPr>
                <w:sz w:val="18"/>
                <w:szCs w:val="18"/>
              </w:rPr>
              <w:t>RQ1</w:t>
            </w:r>
          </w:p>
        </w:tc>
        <w:tc>
          <w:tcPr>
            <w:tcW w:w="4338" w:type="dxa"/>
            <w:tcMar>
              <w:top w:w="70" w:type="dxa"/>
              <w:left w:w="100" w:type="dxa"/>
              <w:bottom w:w="70" w:type="dxa"/>
              <w:right w:w="100" w:type="dxa"/>
            </w:tcMar>
          </w:tcPr>
          <w:p w14:paraId="3BE8B3E8" w14:textId="77777777" w:rsidR="00E71217" w:rsidRPr="00951389" w:rsidRDefault="00973AB1" w:rsidP="00951389">
            <w:pPr>
              <w:spacing w:after="0" w:line="480" w:lineRule="auto"/>
              <w:jc w:val="both"/>
            </w:pPr>
            <w:r w:rsidRPr="00951389">
              <w:rPr>
                <w:sz w:val="18"/>
                <w:szCs w:val="18"/>
              </w:rPr>
              <w:t>Met. The span verifier gates all screening paths.</w:t>
            </w:r>
          </w:p>
        </w:tc>
      </w:tr>
      <w:tr w:rsidR="00E71217" w:rsidRPr="00951389" w14:paraId="7F6851BD" w14:textId="77777777">
        <w:trPr>
          <w:cantSplit/>
        </w:trPr>
        <w:tc>
          <w:tcPr>
            <w:tcW w:w="572" w:type="dxa"/>
            <w:tcMar>
              <w:top w:w="70" w:type="dxa"/>
              <w:left w:w="100" w:type="dxa"/>
              <w:bottom w:w="70" w:type="dxa"/>
              <w:right w:w="100" w:type="dxa"/>
            </w:tcMar>
          </w:tcPr>
          <w:p w14:paraId="70FAD8EE" w14:textId="77777777" w:rsidR="00E71217" w:rsidRPr="00951389" w:rsidRDefault="00973AB1" w:rsidP="00951389">
            <w:pPr>
              <w:spacing w:after="0" w:line="480" w:lineRule="auto"/>
              <w:jc w:val="both"/>
            </w:pPr>
            <w:r w:rsidRPr="00951389">
              <w:rPr>
                <w:sz w:val="18"/>
                <w:szCs w:val="18"/>
              </w:rPr>
              <w:t>O3</w:t>
            </w:r>
          </w:p>
        </w:tc>
        <w:tc>
          <w:tcPr>
            <w:tcW w:w="3083" w:type="dxa"/>
            <w:tcMar>
              <w:top w:w="70" w:type="dxa"/>
              <w:left w:w="100" w:type="dxa"/>
              <w:bottom w:w="70" w:type="dxa"/>
              <w:right w:w="100" w:type="dxa"/>
            </w:tcMar>
          </w:tcPr>
          <w:p w14:paraId="62611087" w14:textId="77777777" w:rsidR="00E71217" w:rsidRPr="00951389" w:rsidRDefault="00973AB1" w:rsidP="00951389">
            <w:pPr>
              <w:spacing w:after="0" w:line="480" w:lineRule="auto"/>
              <w:jc w:val="both"/>
            </w:pPr>
            <w:r w:rsidRPr="00951389">
              <w:rPr>
                <w:sz w:val="18"/>
                <w:szCs w:val="18"/>
              </w:rPr>
              <w:t>Measure accuracy, effort saved, cost and reproducibility per review</w:t>
            </w:r>
          </w:p>
        </w:tc>
        <w:tc>
          <w:tcPr>
            <w:tcW w:w="646" w:type="dxa"/>
            <w:tcMar>
              <w:top w:w="70" w:type="dxa"/>
              <w:left w:w="100" w:type="dxa"/>
              <w:bottom w:w="70" w:type="dxa"/>
              <w:right w:w="100" w:type="dxa"/>
            </w:tcMar>
          </w:tcPr>
          <w:p w14:paraId="40C404CD" w14:textId="77777777" w:rsidR="00E71217" w:rsidRPr="00951389" w:rsidRDefault="00973AB1" w:rsidP="00951389">
            <w:pPr>
              <w:spacing w:after="0" w:line="480" w:lineRule="auto"/>
              <w:jc w:val="both"/>
            </w:pPr>
            <w:r w:rsidRPr="00951389">
              <w:rPr>
                <w:sz w:val="18"/>
                <w:szCs w:val="18"/>
              </w:rPr>
              <w:t>Both</w:t>
            </w:r>
          </w:p>
        </w:tc>
        <w:tc>
          <w:tcPr>
            <w:tcW w:w="4338" w:type="dxa"/>
            <w:tcMar>
              <w:top w:w="70" w:type="dxa"/>
              <w:left w:w="100" w:type="dxa"/>
              <w:bottom w:w="70" w:type="dxa"/>
              <w:right w:w="100" w:type="dxa"/>
            </w:tcMar>
          </w:tcPr>
          <w:p w14:paraId="3AF90CAE" w14:textId="77777777" w:rsidR="00E71217" w:rsidRPr="00951389" w:rsidRDefault="00973AB1" w:rsidP="00951389">
            <w:pPr>
              <w:spacing w:after="0" w:line="480" w:lineRule="auto"/>
              <w:jc w:val="both"/>
            </w:pPr>
            <w:r w:rsidRPr="00951389">
              <w:rPr>
                <w:sz w:val="18"/>
                <w:szCs w:val="18"/>
              </w:rPr>
              <w:t>Met. Per review, never pooled; 80 run directories.</w:t>
            </w:r>
          </w:p>
        </w:tc>
      </w:tr>
      <w:tr w:rsidR="00E71217" w:rsidRPr="00951389" w14:paraId="2F521398" w14:textId="77777777">
        <w:trPr>
          <w:cantSplit/>
        </w:trPr>
        <w:tc>
          <w:tcPr>
            <w:tcW w:w="572" w:type="dxa"/>
            <w:tcMar>
              <w:top w:w="70" w:type="dxa"/>
              <w:left w:w="100" w:type="dxa"/>
              <w:bottom w:w="70" w:type="dxa"/>
              <w:right w:w="100" w:type="dxa"/>
            </w:tcMar>
          </w:tcPr>
          <w:p w14:paraId="6014BA64" w14:textId="77777777" w:rsidR="00E71217" w:rsidRPr="00951389" w:rsidRDefault="00973AB1" w:rsidP="00951389">
            <w:pPr>
              <w:spacing w:after="0" w:line="480" w:lineRule="auto"/>
              <w:jc w:val="both"/>
            </w:pPr>
            <w:r w:rsidRPr="00951389">
              <w:rPr>
                <w:sz w:val="18"/>
                <w:szCs w:val="18"/>
              </w:rPr>
              <w:t>O4</w:t>
            </w:r>
          </w:p>
        </w:tc>
        <w:tc>
          <w:tcPr>
            <w:tcW w:w="3083" w:type="dxa"/>
            <w:tcMar>
              <w:top w:w="70" w:type="dxa"/>
              <w:left w:w="100" w:type="dxa"/>
              <w:bottom w:w="70" w:type="dxa"/>
              <w:right w:w="100" w:type="dxa"/>
            </w:tcMar>
          </w:tcPr>
          <w:p w14:paraId="163F7C8D" w14:textId="77777777" w:rsidR="00E71217" w:rsidRPr="00951389" w:rsidRDefault="00973AB1" w:rsidP="00951389">
            <w:pPr>
              <w:spacing w:after="0" w:line="480" w:lineRule="auto"/>
              <w:jc w:val="both"/>
            </w:pPr>
            <w:r w:rsidRPr="00951389">
              <w:rPr>
                <w:sz w:val="18"/>
                <w:szCs w:val="18"/>
              </w:rPr>
              <w:t>Compare against random, lexical and dense baselines, plus an external active learner</w:t>
            </w:r>
          </w:p>
        </w:tc>
        <w:tc>
          <w:tcPr>
            <w:tcW w:w="646" w:type="dxa"/>
            <w:tcMar>
              <w:top w:w="70" w:type="dxa"/>
              <w:left w:w="100" w:type="dxa"/>
              <w:bottom w:w="70" w:type="dxa"/>
              <w:right w:w="100" w:type="dxa"/>
            </w:tcMar>
          </w:tcPr>
          <w:p w14:paraId="1C99E81E" w14:textId="77777777" w:rsidR="00E71217" w:rsidRPr="00951389" w:rsidRDefault="00973AB1" w:rsidP="00951389">
            <w:pPr>
              <w:spacing w:after="0" w:line="480" w:lineRule="auto"/>
              <w:jc w:val="both"/>
            </w:pPr>
            <w:r w:rsidRPr="00951389">
              <w:rPr>
                <w:sz w:val="18"/>
                <w:szCs w:val="18"/>
              </w:rPr>
              <w:t>RQ2</w:t>
            </w:r>
          </w:p>
        </w:tc>
        <w:tc>
          <w:tcPr>
            <w:tcW w:w="4338" w:type="dxa"/>
            <w:tcMar>
              <w:top w:w="70" w:type="dxa"/>
              <w:left w:w="100" w:type="dxa"/>
              <w:bottom w:w="70" w:type="dxa"/>
              <w:right w:w="100" w:type="dxa"/>
            </w:tcMar>
          </w:tcPr>
          <w:p w14:paraId="576A97E5" w14:textId="77777777" w:rsidR="00E71217" w:rsidRPr="00951389" w:rsidRDefault="00973AB1" w:rsidP="00951389">
            <w:pPr>
              <w:spacing w:after="0" w:line="480" w:lineRule="auto"/>
              <w:jc w:val="both"/>
            </w:pPr>
            <w:r w:rsidRPr="00951389">
              <w:rPr>
                <w:sz w:val="18"/>
                <w:szCs w:val="18"/>
              </w:rPr>
              <w:t>Met. BM25, dense, hybrid, rerank and ASReview.</w:t>
            </w:r>
          </w:p>
        </w:tc>
      </w:tr>
      <w:tr w:rsidR="00E71217" w:rsidRPr="00951389" w14:paraId="17038C43" w14:textId="77777777">
        <w:trPr>
          <w:cantSplit/>
        </w:trPr>
        <w:tc>
          <w:tcPr>
            <w:tcW w:w="572" w:type="dxa"/>
            <w:tcMar>
              <w:top w:w="70" w:type="dxa"/>
              <w:left w:w="100" w:type="dxa"/>
              <w:bottom w:w="70" w:type="dxa"/>
              <w:right w:w="100" w:type="dxa"/>
            </w:tcMar>
          </w:tcPr>
          <w:p w14:paraId="7AC67B2B" w14:textId="77777777" w:rsidR="00E71217" w:rsidRPr="00951389" w:rsidRDefault="00973AB1" w:rsidP="00951389">
            <w:pPr>
              <w:spacing w:after="0" w:line="480" w:lineRule="auto"/>
              <w:jc w:val="both"/>
            </w:pPr>
            <w:r w:rsidRPr="00951389">
              <w:rPr>
                <w:sz w:val="18"/>
                <w:szCs w:val="18"/>
              </w:rPr>
              <w:t>O5</w:t>
            </w:r>
          </w:p>
        </w:tc>
        <w:tc>
          <w:tcPr>
            <w:tcW w:w="3083" w:type="dxa"/>
            <w:tcMar>
              <w:top w:w="70" w:type="dxa"/>
              <w:left w:w="100" w:type="dxa"/>
              <w:bottom w:w="70" w:type="dxa"/>
              <w:right w:w="100" w:type="dxa"/>
            </w:tcMar>
          </w:tcPr>
          <w:p w14:paraId="2B700F5E" w14:textId="77777777" w:rsidR="00E71217" w:rsidRPr="00951389" w:rsidRDefault="00973AB1" w:rsidP="00951389">
            <w:pPr>
              <w:spacing w:after="0" w:line="480" w:lineRule="auto"/>
              <w:jc w:val="both"/>
            </w:pPr>
            <w:r w:rsidRPr="00951389">
              <w:rPr>
                <w:sz w:val="18"/>
                <w:szCs w:val="18"/>
              </w:rPr>
              <w:t>Suggest research gaps stated in abstracts and measure precision and recall</w:t>
            </w:r>
          </w:p>
        </w:tc>
        <w:tc>
          <w:tcPr>
            <w:tcW w:w="646" w:type="dxa"/>
            <w:tcMar>
              <w:top w:w="70" w:type="dxa"/>
              <w:left w:w="100" w:type="dxa"/>
              <w:bottom w:w="70" w:type="dxa"/>
              <w:right w:w="100" w:type="dxa"/>
            </w:tcMar>
          </w:tcPr>
          <w:p w14:paraId="050A4E9C" w14:textId="77777777" w:rsidR="00E71217" w:rsidRPr="00951389" w:rsidRDefault="00973AB1" w:rsidP="00951389">
            <w:pPr>
              <w:spacing w:after="0" w:line="480" w:lineRule="auto"/>
              <w:jc w:val="both"/>
            </w:pPr>
            <w:r w:rsidRPr="00951389">
              <w:rPr>
                <w:sz w:val="18"/>
                <w:szCs w:val="18"/>
              </w:rPr>
              <w:t>RQ2</w:t>
            </w:r>
          </w:p>
        </w:tc>
        <w:tc>
          <w:tcPr>
            <w:tcW w:w="4338" w:type="dxa"/>
            <w:tcMar>
              <w:top w:w="70" w:type="dxa"/>
              <w:left w:w="100" w:type="dxa"/>
              <w:bottom w:w="70" w:type="dxa"/>
              <w:right w:w="100" w:type="dxa"/>
            </w:tcMar>
          </w:tcPr>
          <w:p w14:paraId="777678C1" w14:textId="77777777" w:rsidR="00E71217" w:rsidRPr="00951389" w:rsidRDefault="00973AB1" w:rsidP="00951389">
            <w:pPr>
              <w:spacing w:after="0" w:line="480" w:lineRule="auto"/>
              <w:jc w:val="both"/>
            </w:pPr>
            <w:r w:rsidRPr="00951389">
              <w:rPr>
                <w:sz w:val="18"/>
                <w:szCs w:val="18"/>
              </w:rPr>
              <w:t>Met with a caveat. 74 statements rated (87.8% precision); blind-sampled recall is lower.</w:t>
            </w:r>
          </w:p>
        </w:tc>
      </w:tr>
      <w:tr w:rsidR="00E71217" w:rsidRPr="00951389" w14:paraId="41D25B51" w14:textId="77777777">
        <w:trPr>
          <w:cantSplit/>
        </w:trPr>
        <w:tc>
          <w:tcPr>
            <w:tcW w:w="572" w:type="dxa"/>
            <w:tcMar>
              <w:top w:w="70" w:type="dxa"/>
              <w:left w:w="100" w:type="dxa"/>
              <w:bottom w:w="70" w:type="dxa"/>
              <w:right w:w="100" w:type="dxa"/>
            </w:tcMar>
          </w:tcPr>
          <w:p w14:paraId="7E289B76" w14:textId="77777777" w:rsidR="00E71217" w:rsidRPr="00951389" w:rsidRDefault="00973AB1" w:rsidP="00951389">
            <w:pPr>
              <w:spacing w:after="0" w:line="480" w:lineRule="auto"/>
              <w:jc w:val="both"/>
            </w:pPr>
            <w:r w:rsidRPr="00951389">
              <w:rPr>
                <w:sz w:val="18"/>
                <w:szCs w:val="18"/>
              </w:rPr>
              <w:t>O6</w:t>
            </w:r>
          </w:p>
        </w:tc>
        <w:tc>
          <w:tcPr>
            <w:tcW w:w="3083" w:type="dxa"/>
            <w:tcMar>
              <w:top w:w="70" w:type="dxa"/>
              <w:left w:w="100" w:type="dxa"/>
              <w:bottom w:w="70" w:type="dxa"/>
              <w:right w:w="100" w:type="dxa"/>
            </w:tcMar>
          </w:tcPr>
          <w:p w14:paraId="76E0F5C0" w14:textId="77777777" w:rsidR="00E71217" w:rsidRPr="00951389" w:rsidRDefault="00973AB1" w:rsidP="00951389">
            <w:pPr>
              <w:spacing w:after="0" w:line="480" w:lineRule="auto"/>
              <w:jc w:val="both"/>
            </w:pPr>
            <w:r w:rsidRPr="00951389">
              <w:rPr>
                <w:sz w:val="18"/>
                <w:szCs w:val="18"/>
              </w:rPr>
              <w:t>Deliver an interface a researcher can operate without the author present</w:t>
            </w:r>
          </w:p>
        </w:tc>
        <w:tc>
          <w:tcPr>
            <w:tcW w:w="646" w:type="dxa"/>
            <w:tcMar>
              <w:top w:w="70" w:type="dxa"/>
              <w:left w:w="100" w:type="dxa"/>
              <w:bottom w:w="70" w:type="dxa"/>
              <w:right w:w="100" w:type="dxa"/>
            </w:tcMar>
          </w:tcPr>
          <w:p w14:paraId="2F40B891" w14:textId="77777777" w:rsidR="00E71217" w:rsidRPr="00951389" w:rsidRDefault="00973AB1" w:rsidP="00951389">
            <w:pPr>
              <w:spacing w:after="0" w:line="480" w:lineRule="auto"/>
              <w:jc w:val="both"/>
            </w:pPr>
            <w:r w:rsidRPr="00951389">
              <w:rPr>
                <w:sz w:val="18"/>
                <w:szCs w:val="18"/>
              </w:rPr>
              <w:t>Both</w:t>
            </w:r>
          </w:p>
        </w:tc>
        <w:tc>
          <w:tcPr>
            <w:tcW w:w="4338" w:type="dxa"/>
            <w:tcMar>
              <w:top w:w="70" w:type="dxa"/>
              <w:left w:w="100" w:type="dxa"/>
              <w:bottom w:w="70" w:type="dxa"/>
              <w:right w:w="100" w:type="dxa"/>
            </w:tcMar>
          </w:tcPr>
          <w:p w14:paraId="60F56937" w14:textId="77777777" w:rsidR="00E71217" w:rsidRPr="00951389" w:rsidRDefault="00973AB1" w:rsidP="00951389">
            <w:pPr>
              <w:spacing w:after="0" w:line="480" w:lineRule="auto"/>
              <w:jc w:val="both"/>
            </w:pPr>
            <w:r w:rsidRPr="00951389">
              <w:rPr>
                <w:sz w:val="18"/>
                <w:szCs w:val="18"/>
              </w:rPr>
              <w:t>Built and verified; the usability exit test needs a second person and is open.</w:t>
            </w:r>
          </w:p>
        </w:tc>
      </w:tr>
      <w:tr w:rsidR="00E71217" w:rsidRPr="00951389" w14:paraId="74F8DA56" w14:textId="77777777">
        <w:trPr>
          <w:cantSplit/>
        </w:trPr>
        <w:tc>
          <w:tcPr>
            <w:tcW w:w="572" w:type="dxa"/>
            <w:tcMar>
              <w:top w:w="70" w:type="dxa"/>
              <w:left w:w="100" w:type="dxa"/>
              <w:bottom w:w="70" w:type="dxa"/>
              <w:right w:w="100" w:type="dxa"/>
            </w:tcMar>
          </w:tcPr>
          <w:p w14:paraId="3E060153" w14:textId="77777777" w:rsidR="00E71217" w:rsidRPr="00951389" w:rsidRDefault="00973AB1" w:rsidP="00951389">
            <w:pPr>
              <w:spacing w:after="0" w:line="480" w:lineRule="auto"/>
              <w:jc w:val="both"/>
            </w:pPr>
            <w:r w:rsidRPr="00951389">
              <w:rPr>
                <w:sz w:val="18"/>
                <w:szCs w:val="18"/>
              </w:rPr>
              <w:t>O7</w:t>
            </w:r>
          </w:p>
        </w:tc>
        <w:tc>
          <w:tcPr>
            <w:tcW w:w="3083" w:type="dxa"/>
            <w:tcMar>
              <w:top w:w="70" w:type="dxa"/>
              <w:left w:w="100" w:type="dxa"/>
              <w:bottom w:w="70" w:type="dxa"/>
              <w:right w:w="100" w:type="dxa"/>
            </w:tcMar>
          </w:tcPr>
          <w:p w14:paraId="076DB143" w14:textId="77777777" w:rsidR="00E71217" w:rsidRPr="00951389" w:rsidRDefault="00973AB1" w:rsidP="00951389">
            <w:pPr>
              <w:spacing w:after="0" w:line="480" w:lineRule="auto"/>
              <w:jc w:val="both"/>
            </w:pPr>
            <w:r w:rsidRPr="00951389">
              <w:rPr>
                <w:sz w:val="18"/>
                <w:szCs w:val="18"/>
              </w:rPr>
              <w:t>Extract structured study data from abstracts and, as a demonstration, full text</w:t>
            </w:r>
          </w:p>
        </w:tc>
        <w:tc>
          <w:tcPr>
            <w:tcW w:w="646" w:type="dxa"/>
            <w:tcMar>
              <w:top w:w="70" w:type="dxa"/>
              <w:left w:w="100" w:type="dxa"/>
              <w:bottom w:w="70" w:type="dxa"/>
              <w:right w:w="100" w:type="dxa"/>
            </w:tcMar>
          </w:tcPr>
          <w:p w14:paraId="1635FE3B" w14:textId="77777777" w:rsidR="00E71217" w:rsidRPr="00951389" w:rsidRDefault="00973AB1" w:rsidP="00951389">
            <w:pPr>
              <w:spacing w:after="0" w:line="480" w:lineRule="auto"/>
              <w:jc w:val="both"/>
            </w:pPr>
            <w:r w:rsidRPr="00951389">
              <w:rPr>
                <w:sz w:val="18"/>
                <w:szCs w:val="18"/>
              </w:rPr>
              <w:t>RQ2</w:t>
            </w:r>
          </w:p>
        </w:tc>
        <w:tc>
          <w:tcPr>
            <w:tcW w:w="4338" w:type="dxa"/>
            <w:tcMar>
              <w:top w:w="70" w:type="dxa"/>
              <w:left w:w="100" w:type="dxa"/>
              <w:bottom w:w="70" w:type="dxa"/>
              <w:right w:w="100" w:type="dxa"/>
            </w:tcMar>
          </w:tcPr>
          <w:p w14:paraId="3066DB53" w14:textId="77777777" w:rsidR="00E71217" w:rsidRPr="00951389" w:rsidRDefault="00973AB1" w:rsidP="00951389">
            <w:pPr>
              <w:spacing w:after="0" w:line="480" w:lineRule="auto"/>
              <w:jc w:val="both"/>
            </w:pPr>
            <w:r w:rsidRPr="00951389">
              <w:rPr>
                <w:sz w:val="18"/>
                <w:szCs w:val="18"/>
              </w:rPr>
              <w:t>Met for abstracts across six reviews; full text a demonstration (section 11).</w:t>
            </w:r>
          </w:p>
        </w:tc>
      </w:tr>
    </w:tbl>
    <w:p w14:paraId="09DD179F" w14:textId="77777777" w:rsidR="00E71217" w:rsidRPr="00951389" w:rsidRDefault="00973AB1" w:rsidP="00951389">
      <w:pPr>
        <w:pStyle w:val="TableCaption"/>
        <w:spacing w:line="480" w:lineRule="auto"/>
        <w:jc w:val="both"/>
      </w:pPr>
      <w:bookmarkStart w:id="3" w:name="_Toc243855590"/>
      <w:r w:rsidRPr="00951389">
        <w:rPr>
          <w:i/>
          <w:iCs/>
        </w:rPr>
        <w:t>Table 1. Project objectives and status at week 13.</w:t>
      </w:r>
      <w:bookmarkEnd w:id="3"/>
    </w:p>
    <w:p w14:paraId="01DFE457" w14:textId="77777777" w:rsidR="00E71217" w:rsidRPr="00951389" w:rsidRDefault="00973AB1" w:rsidP="00951389">
      <w:pPr>
        <w:pStyle w:val="Heading1"/>
        <w:spacing w:line="480" w:lineRule="auto"/>
        <w:jc w:val="both"/>
        <w:rPr>
          <w:color w:val="auto"/>
        </w:rPr>
      </w:pPr>
      <w:bookmarkStart w:id="4" w:name="_Toc243855537"/>
      <w:r w:rsidRPr="00951389">
        <w:rPr>
          <w:color w:val="auto"/>
        </w:rPr>
        <w:t>4. Literature Review (Indicative)</w:t>
      </w:r>
      <w:bookmarkEnd w:id="4"/>
    </w:p>
    <w:p w14:paraId="05478C37" w14:textId="77777777" w:rsidR="00E71217" w:rsidRPr="00951389" w:rsidRDefault="00191637" w:rsidP="00951389">
      <w:pPr>
        <w:spacing w:line="480" w:lineRule="auto"/>
        <w:jc w:val="both"/>
      </w:pPr>
      <w:r w:rsidRPr="00951389">
        <w:t>Assessment 1 brought together 20 sources in four themes. The review since then has been expanded to include the method of evaluation and active learning, and in most critical terms, the testing of the literature's claims against the measurements used for this project. There are three answers that are not consistent with the published answer.</w:t>
      </w:r>
    </w:p>
    <w:p w14:paraId="24DACCB6" w14:textId="77777777" w:rsidR="00E71217" w:rsidRPr="00951389" w:rsidRDefault="00973AB1" w:rsidP="00951389">
      <w:pPr>
        <w:pStyle w:val="Heading2"/>
        <w:spacing w:line="480" w:lineRule="auto"/>
        <w:jc w:val="both"/>
        <w:rPr>
          <w:color w:val="auto"/>
        </w:rPr>
      </w:pPr>
      <w:bookmarkStart w:id="5" w:name="_Toc243855538"/>
      <w:r w:rsidRPr="00951389">
        <w:rPr>
          <w:color w:val="auto"/>
        </w:rPr>
        <w:lastRenderedPageBreak/>
        <w:t>4.1 A published variability range, reproduced</w:t>
      </w:r>
      <w:bookmarkEnd w:id="5"/>
    </w:p>
    <w:p w14:paraId="78EC2B76" w14:textId="77777777" w:rsidR="00E71217" w:rsidRPr="00951389" w:rsidRDefault="00191637" w:rsidP="00951389">
      <w:pPr>
        <w:spacing w:line="480" w:lineRule="auto"/>
        <w:jc w:val="both"/>
      </w:pPr>
      <w:r w:rsidRPr="00951389">
        <w:t>According to Hida et al. (2026), the inter-run Gwet AC2 values range between 0.55 and 1.0, with the highest value at temperature 0.0. The verification rate remained at 50.5-50.8% and the inter-run AC1 was 1.0 for five independent runs against Nelson_2002 with the cache disabled, with 186 records verified in common. Their discovery is not a problem of the inference stack of one vendor.</w:t>
      </w:r>
    </w:p>
    <w:p w14:paraId="174C3828" w14:textId="77777777" w:rsidR="00E71217" w:rsidRPr="00951389" w:rsidRDefault="00973AB1" w:rsidP="00951389">
      <w:pPr>
        <w:pStyle w:val="Heading2"/>
        <w:spacing w:line="480" w:lineRule="auto"/>
        <w:jc w:val="both"/>
        <w:rPr>
          <w:color w:val="auto"/>
        </w:rPr>
      </w:pPr>
      <w:bookmarkStart w:id="6" w:name="_Toc243855539"/>
      <w:r w:rsidRPr="00951389">
        <w:rPr>
          <w:color w:val="auto"/>
        </w:rPr>
        <w:t>4.2 A prediction that did not hold</w:t>
      </w:r>
      <w:bookmarkEnd w:id="6"/>
    </w:p>
    <w:p w14:paraId="62131026" w14:textId="77777777" w:rsidR="00E71217" w:rsidRPr="00951389" w:rsidRDefault="00191637" w:rsidP="00951389">
      <w:pPr>
        <w:spacing w:line="480" w:lineRule="auto"/>
        <w:jc w:val="both"/>
      </w:pPr>
      <w:r w:rsidRPr="00951389">
        <w:t>According to Khraisha et al. 2024, the best prediction of accuracy will be for balanced data; thus, this project, with its high prevalence review, should be looked upon with the highest favor. It does not. In six reviews, ranging from 0.8% to 21.9% inclusion, the most variable property is not the accuracy, but the rate of verification, from 35.6% to 94.8%, and without tracking prevalence: Smid_2020 (1%) verifies at 91.7%, and van_der_Valk_2021 (12.3%) verifies at 39.3%. An accuracy number, but no verification rate, refers to a quantity whose denominator changes in an unobserved manner.</w:t>
      </w:r>
    </w:p>
    <w:p w14:paraId="105F75CC" w14:textId="77777777" w:rsidR="00E71217" w:rsidRPr="00951389" w:rsidRDefault="00973AB1" w:rsidP="00951389">
      <w:pPr>
        <w:pStyle w:val="Heading2"/>
        <w:spacing w:line="480" w:lineRule="auto"/>
        <w:jc w:val="both"/>
        <w:rPr>
          <w:color w:val="auto"/>
        </w:rPr>
      </w:pPr>
      <w:bookmarkStart w:id="7" w:name="_Toc243855540"/>
      <w:r w:rsidRPr="00951389">
        <w:rPr>
          <w:color w:val="auto"/>
        </w:rPr>
        <w:t>4.3 The methodological warning, confirmed</w:t>
      </w:r>
      <w:bookmarkEnd w:id="7"/>
    </w:p>
    <w:p w14:paraId="3936CD7B" w14:textId="77777777" w:rsidR="00E71217" w:rsidRPr="00951389" w:rsidRDefault="00191637" w:rsidP="00951389">
      <w:pPr>
        <w:spacing w:line="480" w:lineRule="auto"/>
        <w:jc w:val="both"/>
      </w:pPr>
      <w:r w:rsidRPr="00951389">
        <w:t>If the prevalence of the reviews differs, then the efficiency measures cannot be compared, according to Kusa et al. (2023). One of the algorithms in this project does not change from the baseline, with a score of TNR@95 of 0.520 on Smid_2020 and 0.038 on Nelson_2002, a 14-fold difference from the corpus alone. If you were to sum them all up, the largest would be the review that was easiest so those figures are included in section 11 with the inclusion rate next to them.</w:t>
      </w:r>
    </w:p>
    <w:p w14:paraId="0675AE45" w14:textId="77777777" w:rsidR="00E71217" w:rsidRPr="00951389" w:rsidRDefault="00973AB1" w:rsidP="00951389">
      <w:pPr>
        <w:pStyle w:val="Heading2"/>
        <w:spacing w:line="480" w:lineRule="auto"/>
        <w:jc w:val="both"/>
        <w:rPr>
          <w:color w:val="auto"/>
        </w:rPr>
      </w:pPr>
      <w:bookmarkStart w:id="8" w:name="_Toc243855541"/>
      <w:r w:rsidRPr="00951389">
        <w:rPr>
          <w:color w:val="auto"/>
        </w:rPr>
        <w:lastRenderedPageBreak/>
        <w:t>4.4 Where the literature is thin</w:t>
      </w:r>
      <w:bookmarkEnd w:id="8"/>
    </w:p>
    <w:p w14:paraId="6BAB4496" w14:textId="77777777" w:rsidR="00E71217" w:rsidRPr="00951389" w:rsidRDefault="00191637" w:rsidP="00951389">
      <w:pPr>
        <w:spacing w:line="480" w:lineRule="auto"/>
        <w:jc w:val="both"/>
      </w:pPr>
      <w:r w:rsidRPr="00951389">
        <w:t>The following pattern is evident in the screening literature: Single runs pooled across corpora, accuracy only. Very few studies report any variance between the runs; virtually no studies make any distinction between correctness and verifiability; and there is not much distinction drawn between a decision that a model made wrong and one that the model could not substantiate. At the tool level, Bolaños et al. (2024) demonstrate this lack as well. The most powerful open counter-example so far, which is used here as an outside comparator, is the ASReview (van de Schoot et al., 2021).</w:t>
      </w:r>
    </w:p>
    <w:p w14:paraId="24731F30" w14:textId="77777777" w:rsidR="00E71217" w:rsidRPr="00951389" w:rsidRDefault="00973AB1" w:rsidP="00951389">
      <w:pPr>
        <w:pStyle w:val="Heading1"/>
        <w:spacing w:line="480" w:lineRule="auto"/>
        <w:jc w:val="both"/>
        <w:rPr>
          <w:color w:val="auto"/>
        </w:rPr>
      </w:pPr>
      <w:bookmarkStart w:id="9" w:name="_Toc243855542"/>
      <w:r w:rsidRPr="00951389">
        <w:rPr>
          <w:color w:val="auto"/>
        </w:rPr>
        <w:t>5. Identified Gaps or Challenges</w:t>
      </w:r>
      <w:bookmarkEnd w:id="9"/>
    </w:p>
    <w:p w14:paraId="6F802F1B" w14:textId="77777777" w:rsidR="00E71217" w:rsidRPr="00951389" w:rsidRDefault="00973AB1" w:rsidP="00951389">
      <w:pPr>
        <w:pStyle w:val="ListParagraph"/>
        <w:numPr>
          <w:ilvl w:val="0"/>
          <w:numId w:val="2"/>
        </w:numPr>
        <w:spacing w:line="480" w:lineRule="auto"/>
        <w:jc w:val="both"/>
      </w:pPr>
      <w:r w:rsidRPr="00951389">
        <w:rPr>
          <w:b/>
          <w:bCs/>
        </w:rPr>
        <w:t>Gap 1 — demonstrated capability has not become open, evaluated systems.</w:t>
      </w:r>
      <w:r w:rsidRPr="00951389">
        <w:t xml:space="preserve"> </w:t>
      </w:r>
      <w:r w:rsidR="00191637" w:rsidRPr="00951389">
        <w:t>Confirmed and addressed: the artefact is open-licensed, publicly hosted, runs behind a single interface against any AI provider, and each of the figures is back-traced to a run directory stored in the artefact with its configuration and commit hash</w:t>
      </w:r>
      <w:r w:rsidRPr="00951389">
        <w:t>.</w:t>
      </w:r>
    </w:p>
    <w:p w14:paraId="239C0144" w14:textId="77777777" w:rsidR="00E71217" w:rsidRPr="00951389" w:rsidRDefault="00973AB1" w:rsidP="00951389">
      <w:pPr>
        <w:pStyle w:val="ListParagraph"/>
        <w:numPr>
          <w:ilvl w:val="0"/>
          <w:numId w:val="2"/>
        </w:numPr>
        <w:spacing w:line="480" w:lineRule="auto"/>
        <w:jc w:val="both"/>
      </w:pPr>
      <w:r w:rsidRPr="00951389">
        <w:rPr>
          <w:b/>
          <w:bCs/>
        </w:rPr>
        <w:t>Gap 2 — cost and reproducibility are uncharacterised.</w:t>
      </w:r>
      <w:r w:rsidRPr="00951389">
        <w:t xml:space="preserve"> </w:t>
      </w:r>
      <w:r w:rsidR="00191637" w:rsidRPr="00951389">
        <w:t>Addressed with numbers. The two properties reported are byte-identical metrics with a stored configuration and inter-run agreement with the cache disabled (AC1 = 1.0). Cost to date: USD 0.00; two-provider comparison costed at USD 0.26, and not yet run</w:t>
      </w:r>
      <w:r w:rsidRPr="00951389">
        <w:t>.</w:t>
      </w:r>
    </w:p>
    <w:p w14:paraId="32E95B41" w14:textId="77777777" w:rsidR="00E71217" w:rsidRPr="00951389" w:rsidRDefault="00973AB1" w:rsidP="00951389">
      <w:pPr>
        <w:pStyle w:val="ListParagraph"/>
        <w:numPr>
          <w:ilvl w:val="0"/>
          <w:numId w:val="2"/>
        </w:numPr>
        <w:spacing w:line="480" w:lineRule="auto"/>
        <w:jc w:val="both"/>
      </w:pPr>
      <w:r w:rsidRPr="00951389">
        <w:rPr>
          <w:b/>
          <w:bCs/>
        </w:rPr>
        <w:t>Gap 3 — identification of absent research is unaddressed.</w:t>
      </w:r>
      <w:r w:rsidRPr="00951389">
        <w:t xml:space="preserve"> </w:t>
      </w:r>
      <w:r w:rsidR="00191637" w:rsidRPr="00951389">
        <w:t>Addressed and measured. The recommended gaps are accurate at 87.8% over 74 labelled statements with a recall between approximately 0.40 and 1.00, depending on the review: the tool has a high precision and a low recall on gap statements</w:t>
      </w:r>
      <w:r w:rsidRPr="00951389">
        <w:t>.</w:t>
      </w:r>
    </w:p>
    <w:p w14:paraId="3D5EA661" w14:textId="77777777" w:rsidR="00E71217" w:rsidRPr="00951389" w:rsidRDefault="00973AB1" w:rsidP="00951389">
      <w:pPr>
        <w:pStyle w:val="Heading2"/>
        <w:spacing w:line="480" w:lineRule="auto"/>
        <w:jc w:val="both"/>
        <w:rPr>
          <w:color w:val="auto"/>
        </w:rPr>
      </w:pPr>
      <w:bookmarkStart w:id="10" w:name="_Toc243855543"/>
      <w:r w:rsidRPr="00951389">
        <w:rPr>
          <w:color w:val="auto"/>
        </w:rPr>
        <w:lastRenderedPageBreak/>
        <w:t>5.1 Two challenges that emerged during implementation</w:t>
      </w:r>
      <w:bookmarkEnd w:id="10"/>
    </w:p>
    <w:p w14:paraId="7321A1F0" w14:textId="77777777" w:rsidR="00E71217" w:rsidRPr="00951389" w:rsidRDefault="00973AB1" w:rsidP="00951389">
      <w:pPr>
        <w:spacing w:line="480" w:lineRule="auto"/>
        <w:jc w:val="both"/>
      </w:pPr>
      <w:r w:rsidRPr="00951389">
        <w:rPr>
          <w:b/>
          <w:bCs/>
        </w:rPr>
        <w:t>Verification establishes that a sentence is real, not that it is relevant.</w:t>
      </w:r>
      <w:r w:rsidR="00FB5DAD" w:rsidRPr="00951389">
        <w:t xml:space="preserve"> Empirically determined, 4 times. For a model, it returned a set of eligibility criteria for its prompt, and a set of limitation sentences for its paper, and a set of result sentences if it was asked for gaps in the paper. All of these are real, no gap, and all of these pass the span verifier. The solution was always the same: "manage what the model sees</w:t>
      </w:r>
      <w:r w:rsidRPr="00951389">
        <w:t>.</w:t>
      </w:r>
    </w:p>
    <w:p w14:paraId="6C4E780F" w14:textId="77777777" w:rsidR="00E71217" w:rsidRPr="00951389" w:rsidRDefault="00973AB1" w:rsidP="00951389">
      <w:pPr>
        <w:spacing w:line="480" w:lineRule="auto"/>
        <w:jc w:val="both"/>
      </w:pPr>
      <w:r w:rsidRPr="00951389">
        <w:rPr>
          <w:b/>
          <w:bCs/>
        </w:rPr>
        <w:t>An evaluation of an LLM pipeline measures the whole instrument, not the model.</w:t>
      </w:r>
      <w:r w:rsidRPr="00951389">
        <w:t xml:space="preserve"> </w:t>
      </w:r>
      <w:r w:rsidR="00FB5DAD" w:rsidRPr="00951389">
        <w:t>Five times a model failure appeared to be a retrieval problem: a BM25 baseline with scores that drifted with the reviews they indexed; the criteria echo above; Europe PMC's 1,058 character stub for an open access paper; a retrieve option for reviews for which the embeddings were not computed; and a pinned dependency that was pulled downstream</w:t>
      </w:r>
      <w:r w:rsidRPr="00951389">
        <w:t>.</w:t>
      </w:r>
    </w:p>
    <w:p w14:paraId="1960CBAA" w14:textId="77777777" w:rsidR="00E71217" w:rsidRPr="00951389" w:rsidRDefault="00973AB1" w:rsidP="00951389">
      <w:pPr>
        <w:pStyle w:val="Heading1"/>
        <w:spacing w:line="480" w:lineRule="auto"/>
        <w:jc w:val="both"/>
        <w:rPr>
          <w:color w:val="auto"/>
        </w:rPr>
      </w:pPr>
      <w:bookmarkStart w:id="11" w:name="_Toc243855544"/>
      <w:r w:rsidRPr="00951389">
        <w:rPr>
          <w:color w:val="auto"/>
        </w:rPr>
        <w:t>6. Research/Project Questions or Hypothesis</w:t>
      </w:r>
      <w:bookmarkEnd w:id="11"/>
    </w:p>
    <w:p w14:paraId="3172081C" w14:textId="77777777" w:rsidR="00E71217" w:rsidRPr="00951389" w:rsidRDefault="00973AB1" w:rsidP="00951389">
      <w:pPr>
        <w:spacing w:line="480" w:lineRule="auto"/>
        <w:jc w:val="both"/>
      </w:pPr>
      <w:r w:rsidRPr="00951389">
        <w:rPr>
          <w:b/>
          <w:bCs/>
        </w:rPr>
        <w:t>RQ1 (primary) — Trustworthiness.</w:t>
      </w:r>
      <w:r w:rsidRPr="00951389">
        <w:t xml:space="preserve"> Can an LLM-supported literature review tool produce screening decisions a researcher can independently verify and rely on? Trust is treated as four measurable properties enforced in code, not as an attitude to be surveyed. The refinement since Assessment 1 is a boundary: whether a decision can be substantiated, which the measurements show is distinct from whether it is correct.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3415"/>
        <w:gridCol w:w="3840"/>
      </w:tblGrid>
      <w:tr w:rsidR="00E71217" w:rsidRPr="00951389" w14:paraId="3B9E24E5" w14:textId="77777777">
        <w:trPr>
          <w:cantSplit/>
          <w:tblHeader/>
        </w:trPr>
        <w:tc>
          <w:tcPr>
            <w:tcW w:w="1385" w:type="dxa"/>
            <w:shd w:val="clear" w:color="auto" w:fill="DCE8E4"/>
            <w:tcMar>
              <w:top w:w="70" w:type="dxa"/>
              <w:left w:w="100" w:type="dxa"/>
              <w:bottom w:w="70" w:type="dxa"/>
              <w:right w:w="100" w:type="dxa"/>
            </w:tcMar>
          </w:tcPr>
          <w:p w14:paraId="7EADDB5B" w14:textId="77777777" w:rsidR="00E71217" w:rsidRPr="00951389" w:rsidRDefault="00973AB1" w:rsidP="00951389">
            <w:pPr>
              <w:spacing w:after="0" w:line="480" w:lineRule="auto"/>
              <w:jc w:val="both"/>
            </w:pPr>
            <w:r w:rsidRPr="00951389">
              <w:rPr>
                <w:b/>
                <w:bCs/>
                <w:sz w:val="18"/>
                <w:szCs w:val="18"/>
              </w:rPr>
              <w:t>Property</w:t>
            </w:r>
          </w:p>
        </w:tc>
        <w:tc>
          <w:tcPr>
            <w:tcW w:w="3415" w:type="dxa"/>
            <w:shd w:val="clear" w:color="auto" w:fill="DCE8E4"/>
            <w:tcMar>
              <w:top w:w="70" w:type="dxa"/>
              <w:left w:w="100" w:type="dxa"/>
              <w:bottom w:w="70" w:type="dxa"/>
              <w:right w:w="100" w:type="dxa"/>
            </w:tcMar>
          </w:tcPr>
          <w:p w14:paraId="6EC5334F" w14:textId="77777777" w:rsidR="00E71217" w:rsidRPr="00951389" w:rsidRDefault="00973AB1" w:rsidP="00951389">
            <w:pPr>
              <w:spacing w:after="0" w:line="480" w:lineRule="auto"/>
              <w:jc w:val="both"/>
            </w:pPr>
            <w:r w:rsidRPr="00951389">
              <w:rPr>
                <w:b/>
                <w:bCs/>
                <w:sz w:val="18"/>
                <w:szCs w:val="18"/>
              </w:rPr>
              <w:t>Mechanism</w:t>
            </w:r>
          </w:p>
        </w:tc>
        <w:tc>
          <w:tcPr>
            <w:tcW w:w="3840" w:type="dxa"/>
            <w:shd w:val="clear" w:color="auto" w:fill="DCE8E4"/>
            <w:tcMar>
              <w:top w:w="70" w:type="dxa"/>
              <w:left w:w="100" w:type="dxa"/>
              <w:bottom w:w="70" w:type="dxa"/>
              <w:right w:w="100" w:type="dxa"/>
            </w:tcMar>
          </w:tcPr>
          <w:p w14:paraId="1E4E4447" w14:textId="77777777" w:rsidR="00E71217" w:rsidRPr="00951389" w:rsidRDefault="00973AB1" w:rsidP="00951389">
            <w:pPr>
              <w:spacing w:after="0" w:line="480" w:lineRule="auto"/>
              <w:jc w:val="both"/>
            </w:pPr>
            <w:r w:rsidRPr="00951389">
              <w:rPr>
                <w:b/>
                <w:bCs/>
                <w:sz w:val="18"/>
                <w:szCs w:val="18"/>
              </w:rPr>
              <w:t>Evidence at week 13</w:t>
            </w:r>
          </w:p>
        </w:tc>
      </w:tr>
      <w:tr w:rsidR="00E71217" w:rsidRPr="00951389" w14:paraId="40E3FD3A" w14:textId="77777777">
        <w:trPr>
          <w:cantSplit/>
        </w:trPr>
        <w:tc>
          <w:tcPr>
            <w:tcW w:w="1385" w:type="dxa"/>
            <w:tcMar>
              <w:top w:w="70" w:type="dxa"/>
              <w:left w:w="100" w:type="dxa"/>
              <w:bottom w:w="70" w:type="dxa"/>
              <w:right w:w="100" w:type="dxa"/>
            </w:tcMar>
          </w:tcPr>
          <w:p w14:paraId="3CFA3B82" w14:textId="77777777" w:rsidR="00E71217" w:rsidRPr="00951389" w:rsidRDefault="00973AB1" w:rsidP="00951389">
            <w:pPr>
              <w:spacing w:after="0" w:line="480" w:lineRule="auto"/>
              <w:jc w:val="both"/>
            </w:pPr>
            <w:r w:rsidRPr="00951389">
              <w:rPr>
                <w:sz w:val="18"/>
                <w:szCs w:val="18"/>
              </w:rPr>
              <w:t>Verifiable</w:t>
            </w:r>
          </w:p>
        </w:tc>
        <w:tc>
          <w:tcPr>
            <w:tcW w:w="3415" w:type="dxa"/>
            <w:tcMar>
              <w:top w:w="70" w:type="dxa"/>
              <w:left w:w="100" w:type="dxa"/>
              <w:bottom w:w="70" w:type="dxa"/>
              <w:right w:w="100" w:type="dxa"/>
            </w:tcMar>
          </w:tcPr>
          <w:p w14:paraId="66C9CDA8" w14:textId="77777777" w:rsidR="00E71217" w:rsidRPr="00951389" w:rsidRDefault="00973AB1" w:rsidP="00951389">
            <w:pPr>
              <w:spacing w:after="0" w:line="480" w:lineRule="auto"/>
              <w:jc w:val="both"/>
            </w:pPr>
            <w:r w:rsidRPr="00951389">
              <w:rPr>
                <w:sz w:val="18"/>
                <w:szCs w:val="18"/>
              </w:rPr>
              <w:t>A decision is withheld unless its quote is found verbatim in the source</w:t>
            </w:r>
          </w:p>
        </w:tc>
        <w:tc>
          <w:tcPr>
            <w:tcW w:w="3840" w:type="dxa"/>
            <w:tcMar>
              <w:top w:w="70" w:type="dxa"/>
              <w:left w:w="100" w:type="dxa"/>
              <w:bottom w:w="70" w:type="dxa"/>
              <w:right w:w="100" w:type="dxa"/>
            </w:tcMar>
          </w:tcPr>
          <w:p w14:paraId="66E3814B" w14:textId="77777777" w:rsidR="00E71217" w:rsidRPr="00951389" w:rsidRDefault="00973AB1" w:rsidP="00951389">
            <w:pPr>
              <w:spacing w:after="0" w:line="480" w:lineRule="auto"/>
              <w:jc w:val="both"/>
            </w:pPr>
            <w:r w:rsidRPr="00951389">
              <w:rPr>
                <w:sz w:val="18"/>
                <w:szCs w:val="18"/>
              </w:rPr>
              <w:t>Verification rate 35.6%–94.8% per review; 5,909 failures classified</w:t>
            </w:r>
          </w:p>
        </w:tc>
      </w:tr>
      <w:tr w:rsidR="00E71217" w:rsidRPr="00951389" w14:paraId="180A11AE" w14:textId="77777777">
        <w:trPr>
          <w:cantSplit/>
        </w:trPr>
        <w:tc>
          <w:tcPr>
            <w:tcW w:w="1385" w:type="dxa"/>
            <w:tcMar>
              <w:top w:w="70" w:type="dxa"/>
              <w:left w:w="100" w:type="dxa"/>
              <w:bottom w:w="70" w:type="dxa"/>
              <w:right w:w="100" w:type="dxa"/>
            </w:tcMar>
          </w:tcPr>
          <w:p w14:paraId="057671E4" w14:textId="77777777" w:rsidR="00E71217" w:rsidRPr="00951389" w:rsidRDefault="00973AB1" w:rsidP="00951389">
            <w:pPr>
              <w:spacing w:after="0" w:line="480" w:lineRule="auto"/>
              <w:jc w:val="both"/>
            </w:pPr>
            <w:r w:rsidRPr="00951389">
              <w:rPr>
                <w:sz w:val="18"/>
                <w:szCs w:val="18"/>
              </w:rPr>
              <w:lastRenderedPageBreak/>
              <w:t>Accurate</w:t>
            </w:r>
          </w:p>
        </w:tc>
        <w:tc>
          <w:tcPr>
            <w:tcW w:w="3415" w:type="dxa"/>
            <w:tcMar>
              <w:top w:w="70" w:type="dxa"/>
              <w:left w:w="100" w:type="dxa"/>
              <w:bottom w:w="70" w:type="dxa"/>
              <w:right w:w="100" w:type="dxa"/>
            </w:tcMar>
          </w:tcPr>
          <w:p w14:paraId="2BFBE6CF" w14:textId="77777777" w:rsidR="00E71217" w:rsidRPr="00951389" w:rsidRDefault="00973AB1" w:rsidP="00951389">
            <w:pPr>
              <w:spacing w:after="0" w:line="480" w:lineRule="auto"/>
              <w:jc w:val="both"/>
            </w:pPr>
            <w:r w:rsidRPr="00951389">
              <w:rPr>
                <w:sz w:val="18"/>
                <w:szCs w:val="18"/>
              </w:rPr>
              <w:t>The harness measures each configuration against recorded human decisions</w:t>
            </w:r>
          </w:p>
        </w:tc>
        <w:tc>
          <w:tcPr>
            <w:tcW w:w="3840" w:type="dxa"/>
            <w:tcMar>
              <w:top w:w="70" w:type="dxa"/>
              <w:left w:w="100" w:type="dxa"/>
              <w:bottom w:w="70" w:type="dxa"/>
              <w:right w:w="100" w:type="dxa"/>
            </w:tcMar>
          </w:tcPr>
          <w:p w14:paraId="79D268C4" w14:textId="77777777" w:rsidR="00E71217" w:rsidRPr="00951389" w:rsidRDefault="00973AB1" w:rsidP="00951389">
            <w:pPr>
              <w:spacing w:after="0" w:line="480" w:lineRule="auto"/>
              <w:jc w:val="both"/>
            </w:pPr>
            <w:r w:rsidRPr="00951389">
              <w:rPr>
                <w:sz w:val="18"/>
                <w:szCs w:val="18"/>
              </w:rPr>
              <w:t>Recall, precision and TNR@95 per review, never pooled</w:t>
            </w:r>
          </w:p>
        </w:tc>
      </w:tr>
      <w:tr w:rsidR="00E71217" w:rsidRPr="00951389" w14:paraId="3891A9CD" w14:textId="77777777">
        <w:trPr>
          <w:cantSplit/>
        </w:trPr>
        <w:tc>
          <w:tcPr>
            <w:tcW w:w="1385" w:type="dxa"/>
            <w:tcMar>
              <w:top w:w="70" w:type="dxa"/>
              <w:left w:w="100" w:type="dxa"/>
              <w:bottom w:w="70" w:type="dxa"/>
              <w:right w:w="100" w:type="dxa"/>
            </w:tcMar>
          </w:tcPr>
          <w:p w14:paraId="5554F808" w14:textId="77777777" w:rsidR="00E71217" w:rsidRPr="00951389" w:rsidRDefault="00973AB1" w:rsidP="00951389">
            <w:pPr>
              <w:spacing w:after="0" w:line="480" w:lineRule="auto"/>
              <w:jc w:val="both"/>
            </w:pPr>
            <w:r w:rsidRPr="00951389">
              <w:rPr>
                <w:sz w:val="18"/>
                <w:szCs w:val="18"/>
              </w:rPr>
              <w:t>Reproducible</w:t>
            </w:r>
          </w:p>
        </w:tc>
        <w:tc>
          <w:tcPr>
            <w:tcW w:w="3415" w:type="dxa"/>
            <w:tcMar>
              <w:top w:w="70" w:type="dxa"/>
              <w:left w:w="100" w:type="dxa"/>
              <w:bottom w:w="70" w:type="dxa"/>
              <w:right w:w="100" w:type="dxa"/>
            </w:tcMar>
          </w:tcPr>
          <w:p w14:paraId="37BC311C" w14:textId="77777777" w:rsidR="00E71217" w:rsidRPr="00951389" w:rsidRDefault="00973AB1" w:rsidP="00951389">
            <w:pPr>
              <w:spacing w:after="0" w:line="480" w:lineRule="auto"/>
              <w:jc w:val="both"/>
            </w:pPr>
            <w:r w:rsidRPr="00951389">
              <w:rPr>
                <w:sz w:val="18"/>
                <w:szCs w:val="18"/>
              </w:rPr>
              <w:t>Cache keyed on model, prompt version and record; request fingerprint; seed sent</w:t>
            </w:r>
          </w:p>
        </w:tc>
        <w:tc>
          <w:tcPr>
            <w:tcW w:w="3840" w:type="dxa"/>
            <w:tcMar>
              <w:top w:w="70" w:type="dxa"/>
              <w:left w:w="100" w:type="dxa"/>
              <w:bottom w:w="70" w:type="dxa"/>
              <w:right w:w="100" w:type="dxa"/>
            </w:tcMar>
          </w:tcPr>
          <w:p w14:paraId="49B4CFB8" w14:textId="77777777" w:rsidR="00E71217" w:rsidRPr="00951389" w:rsidRDefault="00973AB1" w:rsidP="00951389">
            <w:pPr>
              <w:spacing w:after="0" w:line="480" w:lineRule="auto"/>
              <w:jc w:val="both"/>
            </w:pPr>
            <w:r w:rsidRPr="00951389">
              <w:rPr>
                <w:sz w:val="18"/>
                <w:szCs w:val="18"/>
              </w:rPr>
              <w:t>Byte-identical metrics across repeated runs; inter-run AC1 = 1.0 over five cache-bypassed repeats</w:t>
            </w:r>
          </w:p>
        </w:tc>
      </w:tr>
      <w:tr w:rsidR="00E71217" w:rsidRPr="00951389" w14:paraId="1AA8A876" w14:textId="77777777">
        <w:trPr>
          <w:cantSplit/>
        </w:trPr>
        <w:tc>
          <w:tcPr>
            <w:tcW w:w="1385" w:type="dxa"/>
            <w:tcMar>
              <w:top w:w="70" w:type="dxa"/>
              <w:left w:w="100" w:type="dxa"/>
              <w:bottom w:w="70" w:type="dxa"/>
              <w:right w:w="100" w:type="dxa"/>
            </w:tcMar>
          </w:tcPr>
          <w:p w14:paraId="472BDCC9" w14:textId="77777777" w:rsidR="00E71217" w:rsidRPr="00951389" w:rsidRDefault="00973AB1" w:rsidP="00951389">
            <w:pPr>
              <w:spacing w:after="0" w:line="480" w:lineRule="auto"/>
              <w:jc w:val="both"/>
            </w:pPr>
            <w:r w:rsidRPr="00951389">
              <w:rPr>
                <w:sz w:val="18"/>
                <w:szCs w:val="18"/>
              </w:rPr>
              <w:t>Overridable</w:t>
            </w:r>
          </w:p>
        </w:tc>
        <w:tc>
          <w:tcPr>
            <w:tcW w:w="3415" w:type="dxa"/>
            <w:tcMar>
              <w:top w:w="70" w:type="dxa"/>
              <w:left w:w="100" w:type="dxa"/>
              <w:bottom w:w="70" w:type="dxa"/>
              <w:right w:w="100" w:type="dxa"/>
            </w:tcMar>
          </w:tcPr>
          <w:p w14:paraId="78C1F783" w14:textId="77777777" w:rsidR="00E71217" w:rsidRPr="00951389" w:rsidRDefault="00973AB1" w:rsidP="00951389">
            <w:pPr>
              <w:spacing w:after="0" w:line="480" w:lineRule="auto"/>
              <w:jc w:val="both"/>
            </w:pPr>
            <w:r w:rsidRPr="00951389">
              <w:rPr>
                <w:sz w:val="18"/>
                <w:szCs w:val="18"/>
              </w:rPr>
              <w:t>System proposes, reviewer disposes; overrides retained as labelled data</w:t>
            </w:r>
          </w:p>
        </w:tc>
        <w:tc>
          <w:tcPr>
            <w:tcW w:w="3840" w:type="dxa"/>
            <w:tcMar>
              <w:top w:w="70" w:type="dxa"/>
              <w:left w:w="100" w:type="dxa"/>
              <w:bottom w:w="70" w:type="dxa"/>
              <w:right w:w="100" w:type="dxa"/>
            </w:tcMar>
          </w:tcPr>
          <w:p w14:paraId="44415D64" w14:textId="77777777" w:rsidR="00E71217" w:rsidRPr="00951389" w:rsidRDefault="00973AB1" w:rsidP="00951389">
            <w:pPr>
              <w:spacing w:after="0" w:line="480" w:lineRule="auto"/>
              <w:jc w:val="both"/>
            </w:pPr>
            <w:r w:rsidRPr="00951389">
              <w:rPr>
                <w:sz w:val="18"/>
                <w:szCs w:val="18"/>
              </w:rPr>
              <w:t>69.2% override rate on 13 dispositions; 13/13 matched ground truth</w:t>
            </w:r>
          </w:p>
        </w:tc>
      </w:tr>
    </w:tbl>
    <w:p w14:paraId="53537641" w14:textId="77777777" w:rsidR="00E71217" w:rsidRPr="00951389" w:rsidRDefault="00973AB1" w:rsidP="00951389">
      <w:pPr>
        <w:pStyle w:val="TableCaption"/>
        <w:spacing w:line="480" w:lineRule="auto"/>
        <w:jc w:val="both"/>
      </w:pPr>
      <w:bookmarkStart w:id="12" w:name="_Toc243855591"/>
      <w:r w:rsidRPr="00951389">
        <w:rPr>
          <w:i/>
          <w:iCs/>
        </w:rPr>
        <w:t>Table 2. RQ1 trust properties, mechanisms and evidence.</w:t>
      </w:r>
      <w:bookmarkEnd w:id="12"/>
    </w:p>
    <w:p w14:paraId="43EC8F14" w14:textId="77777777" w:rsidR="00E71217" w:rsidRPr="00951389" w:rsidRDefault="00973AB1" w:rsidP="00951389">
      <w:pPr>
        <w:spacing w:line="480" w:lineRule="auto"/>
        <w:jc w:val="both"/>
      </w:pPr>
      <w:r w:rsidRPr="00951389">
        <w:rPr>
          <w:b/>
          <w:bCs/>
        </w:rPr>
        <w:t>RQ2 (secondary) — Fast, accurate knowledge discovery.</w:t>
      </w:r>
      <w:r w:rsidRPr="00951389">
        <w:t xml:space="preserve"> How much reviewing effort, time and cost does the system remove at a fixed level of recall, and can it suggest the gaps authors state in their own papers? Where a missed paper costs far more than a false positive, effort saved is always reported at a fixed recall target.</w:t>
      </w:r>
    </w:p>
    <w:p w14:paraId="6539C895" w14:textId="77777777" w:rsidR="00E71217" w:rsidRPr="00951389" w:rsidRDefault="00973AB1" w:rsidP="00951389">
      <w:pPr>
        <w:spacing w:line="480" w:lineRule="auto"/>
        <w:jc w:val="both"/>
      </w:pPr>
      <w:r w:rsidRPr="00951389">
        <w:rPr>
          <w:b/>
          <w:bCs/>
        </w:rPr>
        <w:t>Refinement added at the supervisor's request (October 2026).</w:t>
      </w:r>
      <w:r w:rsidRPr="00951389">
        <w:t xml:space="preserve"> </w:t>
      </w:r>
      <w:r w:rsidR="00FB5DAD" w:rsidRPr="00951389">
        <w:t>Full-text extraction is kept as a demonstration and not as an important statement since no ground truth is available for it across the corpus. Extraction quality will be judged by a set of manually annotated reference sentences, and precision, recall and F1 will be reported per extraction type, while exact-match accuracy and a tolerance for numeric values will be reported</w:t>
      </w:r>
      <w:r w:rsidRPr="00951389">
        <w:t>.</w:t>
      </w:r>
    </w:p>
    <w:p w14:paraId="74D0DF8E" w14:textId="77777777" w:rsidR="00E71217" w:rsidRPr="00951389" w:rsidRDefault="00973AB1" w:rsidP="00951389">
      <w:pPr>
        <w:pStyle w:val="Heading1"/>
        <w:spacing w:line="480" w:lineRule="auto"/>
        <w:jc w:val="both"/>
        <w:rPr>
          <w:color w:val="auto"/>
        </w:rPr>
      </w:pPr>
      <w:bookmarkStart w:id="13" w:name="_Toc243855545"/>
      <w:r w:rsidRPr="00951389">
        <w:rPr>
          <w:color w:val="auto"/>
        </w:rPr>
        <w:t>7. Methodology / Approach</w:t>
      </w:r>
      <w:bookmarkEnd w:id="13"/>
    </w:p>
    <w:p w14:paraId="0C1D4C37" w14:textId="77777777" w:rsidR="00E71217" w:rsidRPr="00951389" w:rsidRDefault="00FB5DAD" w:rsidP="00951389">
      <w:pPr>
        <w:spacing w:line="480" w:lineRule="auto"/>
        <w:jc w:val="both"/>
      </w:pPr>
      <w:r w:rsidRPr="00951389">
        <w:t xml:space="preserve">The project is based on Design Science Research as the contribution is an artefact to be evaluated against criteria rather than a theory to be tested against a hypothesis. Every week </w:t>
      </w:r>
      <w:r w:rsidRPr="00951389">
        <w:lastRenderedPageBreak/>
        <w:t>concludes with an exit test in which one factual claim is met, and scope reduction is not an option when an exit test is not met.</w:t>
      </w:r>
    </w:p>
    <w:p w14:paraId="5B0196BF" w14:textId="77777777" w:rsidR="00E71217" w:rsidRPr="00951389" w:rsidRDefault="00973AB1" w:rsidP="00951389">
      <w:pPr>
        <w:pStyle w:val="Heading2"/>
        <w:spacing w:line="480" w:lineRule="auto"/>
        <w:jc w:val="both"/>
        <w:rPr>
          <w:color w:val="auto"/>
        </w:rPr>
      </w:pPr>
      <w:bookmarkStart w:id="14" w:name="_Toc243855546"/>
      <w:r w:rsidRPr="00951389">
        <w:rPr>
          <w:color w:val="auto"/>
        </w:rPr>
        <w:t>7.1 Why this methodology fits</w:t>
      </w:r>
      <w:bookmarkEnd w:id="14"/>
    </w:p>
    <w:p w14:paraId="67010323" w14:textId="77777777" w:rsidR="00E71217" w:rsidRPr="00951389" w:rsidRDefault="00FB5DAD" w:rsidP="00951389">
      <w:pPr>
        <w:spacing w:line="480" w:lineRule="auto"/>
        <w:jc w:val="both"/>
      </w:pPr>
      <w:r w:rsidRPr="00951389">
        <w:t>There are three aspects that make design science an appropriate approach. The research questions have to do with properties of a built system that cannot be investigated without constructing the system, such as verifiability or reproducibility or cost. Success criteria are predetermined benchmarks. Evaluation is comparative to existing baseline data and primary questions do not need human-subjects data.</w:t>
      </w:r>
    </w:p>
    <w:p w14:paraId="2CE2492E" w14:textId="77777777" w:rsidR="00E71217" w:rsidRPr="00951389" w:rsidRDefault="00973AB1" w:rsidP="00951389">
      <w:pPr>
        <w:pStyle w:val="Heading2"/>
        <w:spacing w:line="480" w:lineRule="auto"/>
        <w:jc w:val="both"/>
        <w:rPr>
          <w:color w:val="auto"/>
        </w:rPr>
      </w:pPr>
      <w:bookmarkStart w:id="15" w:name="_Toc243855547"/>
      <w:r w:rsidRPr="00951389">
        <w:rPr>
          <w:color w:val="auto"/>
        </w:rPr>
        <w:t>7.2 Data collection and evaluation corpus</w:t>
      </w:r>
      <w:bookmarkEnd w:id="15"/>
    </w:p>
    <w:p w14:paraId="001E4008" w14:textId="77777777" w:rsidR="00E71217" w:rsidRPr="00951389" w:rsidRDefault="00FB5DAD" w:rsidP="00951389">
      <w:pPr>
        <w:spacing w:line="480" w:lineRule="auto"/>
        <w:jc w:val="both"/>
      </w:pPr>
      <w:r w:rsidRPr="00951389">
        <w:t>The live product path uses OpenAlex, which is open, keyless and CC0. Evaluation is done via SYNERGY (De Bruin et al., 2023), a benchmark of decision making with recorded human decisions. A subset of 6 reviews was selected to capture 0.8%–21.9% of the reviews.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046"/>
        <w:gridCol w:w="1200"/>
        <w:gridCol w:w="1200"/>
        <w:gridCol w:w="1255"/>
      </w:tblGrid>
      <w:tr w:rsidR="00E71217" w:rsidRPr="00951389" w14:paraId="1A5810B0" w14:textId="77777777">
        <w:trPr>
          <w:cantSplit/>
          <w:tblHeader/>
        </w:trPr>
        <w:tc>
          <w:tcPr>
            <w:tcW w:w="1938" w:type="dxa"/>
            <w:shd w:val="clear" w:color="auto" w:fill="DCE8E4"/>
            <w:tcMar>
              <w:top w:w="70" w:type="dxa"/>
              <w:left w:w="100" w:type="dxa"/>
              <w:bottom w:w="70" w:type="dxa"/>
              <w:right w:w="100" w:type="dxa"/>
            </w:tcMar>
          </w:tcPr>
          <w:p w14:paraId="238B2FFA" w14:textId="77777777" w:rsidR="00E71217" w:rsidRPr="00951389" w:rsidRDefault="00973AB1" w:rsidP="00951389">
            <w:pPr>
              <w:spacing w:after="0" w:line="480" w:lineRule="auto"/>
              <w:jc w:val="both"/>
            </w:pPr>
            <w:r w:rsidRPr="00951389">
              <w:rPr>
                <w:b/>
                <w:bCs/>
                <w:sz w:val="18"/>
                <w:szCs w:val="18"/>
              </w:rPr>
              <w:t>Review</w:t>
            </w:r>
          </w:p>
        </w:tc>
        <w:tc>
          <w:tcPr>
            <w:tcW w:w="3046" w:type="dxa"/>
            <w:shd w:val="clear" w:color="auto" w:fill="DCE8E4"/>
            <w:tcMar>
              <w:top w:w="70" w:type="dxa"/>
              <w:left w:w="100" w:type="dxa"/>
              <w:bottom w:w="70" w:type="dxa"/>
              <w:right w:w="100" w:type="dxa"/>
            </w:tcMar>
          </w:tcPr>
          <w:p w14:paraId="2DBC3EB9" w14:textId="77777777" w:rsidR="00E71217" w:rsidRPr="00951389" w:rsidRDefault="00973AB1" w:rsidP="00951389">
            <w:pPr>
              <w:spacing w:after="0" w:line="480" w:lineRule="auto"/>
              <w:jc w:val="both"/>
            </w:pPr>
            <w:r w:rsidRPr="00951389">
              <w:rPr>
                <w:b/>
                <w:bCs/>
                <w:sz w:val="18"/>
                <w:szCs w:val="18"/>
              </w:rPr>
              <w:t>Domain</w:t>
            </w:r>
          </w:p>
        </w:tc>
        <w:tc>
          <w:tcPr>
            <w:tcW w:w="1200" w:type="dxa"/>
            <w:shd w:val="clear" w:color="auto" w:fill="DCE8E4"/>
            <w:tcMar>
              <w:top w:w="70" w:type="dxa"/>
              <w:left w:w="100" w:type="dxa"/>
              <w:bottom w:w="70" w:type="dxa"/>
              <w:right w:w="100" w:type="dxa"/>
            </w:tcMar>
          </w:tcPr>
          <w:p w14:paraId="29BF0A36" w14:textId="77777777" w:rsidR="00E71217" w:rsidRPr="00951389" w:rsidRDefault="00973AB1" w:rsidP="00951389">
            <w:pPr>
              <w:spacing w:after="0" w:line="480" w:lineRule="auto"/>
              <w:jc w:val="both"/>
            </w:pPr>
            <w:r w:rsidRPr="00951389">
              <w:rPr>
                <w:b/>
                <w:bCs/>
                <w:sz w:val="18"/>
                <w:szCs w:val="18"/>
              </w:rPr>
              <w:t>Records</w:t>
            </w:r>
          </w:p>
        </w:tc>
        <w:tc>
          <w:tcPr>
            <w:tcW w:w="1200" w:type="dxa"/>
            <w:shd w:val="clear" w:color="auto" w:fill="DCE8E4"/>
            <w:tcMar>
              <w:top w:w="70" w:type="dxa"/>
              <w:left w:w="100" w:type="dxa"/>
              <w:bottom w:w="70" w:type="dxa"/>
              <w:right w:w="100" w:type="dxa"/>
            </w:tcMar>
          </w:tcPr>
          <w:p w14:paraId="20F78CA4" w14:textId="77777777" w:rsidR="00E71217" w:rsidRPr="00951389" w:rsidRDefault="00973AB1" w:rsidP="00951389">
            <w:pPr>
              <w:spacing w:after="0" w:line="480" w:lineRule="auto"/>
              <w:jc w:val="both"/>
            </w:pPr>
            <w:r w:rsidRPr="00951389">
              <w:rPr>
                <w:b/>
                <w:bCs/>
                <w:sz w:val="18"/>
                <w:szCs w:val="18"/>
              </w:rPr>
              <w:t>Included</w:t>
            </w:r>
          </w:p>
        </w:tc>
        <w:tc>
          <w:tcPr>
            <w:tcW w:w="1255" w:type="dxa"/>
            <w:shd w:val="clear" w:color="auto" w:fill="DCE8E4"/>
            <w:tcMar>
              <w:top w:w="70" w:type="dxa"/>
              <w:left w:w="100" w:type="dxa"/>
              <w:bottom w:w="70" w:type="dxa"/>
              <w:right w:w="100" w:type="dxa"/>
            </w:tcMar>
          </w:tcPr>
          <w:p w14:paraId="53DB2CF2" w14:textId="77777777" w:rsidR="00E71217" w:rsidRPr="00951389" w:rsidRDefault="00973AB1" w:rsidP="00951389">
            <w:pPr>
              <w:spacing w:after="0" w:line="480" w:lineRule="auto"/>
              <w:jc w:val="both"/>
            </w:pPr>
            <w:r w:rsidRPr="00951389">
              <w:rPr>
                <w:b/>
                <w:bCs/>
                <w:sz w:val="18"/>
                <w:szCs w:val="18"/>
              </w:rPr>
              <w:t>Prevalence</w:t>
            </w:r>
          </w:p>
        </w:tc>
      </w:tr>
      <w:tr w:rsidR="00E71217" w:rsidRPr="00951389" w14:paraId="4216F34B" w14:textId="77777777">
        <w:trPr>
          <w:cantSplit/>
        </w:trPr>
        <w:tc>
          <w:tcPr>
            <w:tcW w:w="1938" w:type="dxa"/>
            <w:tcMar>
              <w:top w:w="70" w:type="dxa"/>
              <w:left w:w="100" w:type="dxa"/>
              <w:bottom w:w="70" w:type="dxa"/>
              <w:right w:w="100" w:type="dxa"/>
            </w:tcMar>
          </w:tcPr>
          <w:p w14:paraId="3F85026F" w14:textId="77777777" w:rsidR="00E71217" w:rsidRPr="00951389" w:rsidRDefault="00973AB1" w:rsidP="00951389">
            <w:pPr>
              <w:spacing w:after="0" w:line="480" w:lineRule="auto"/>
              <w:jc w:val="both"/>
            </w:pPr>
            <w:r w:rsidRPr="00951389">
              <w:rPr>
                <w:sz w:val="18"/>
                <w:szCs w:val="18"/>
              </w:rPr>
              <w:t>Radjenović_2013</w:t>
            </w:r>
          </w:p>
        </w:tc>
        <w:tc>
          <w:tcPr>
            <w:tcW w:w="3046" w:type="dxa"/>
            <w:tcMar>
              <w:top w:w="70" w:type="dxa"/>
              <w:left w:w="100" w:type="dxa"/>
              <w:bottom w:w="70" w:type="dxa"/>
              <w:right w:w="100" w:type="dxa"/>
            </w:tcMar>
          </w:tcPr>
          <w:p w14:paraId="6CBB35A3" w14:textId="77777777" w:rsidR="00E71217" w:rsidRPr="00951389" w:rsidRDefault="00973AB1" w:rsidP="00951389">
            <w:pPr>
              <w:spacing w:after="0" w:line="480" w:lineRule="auto"/>
              <w:jc w:val="both"/>
            </w:pPr>
            <w:r w:rsidRPr="00951389">
              <w:rPr>
                <w:sz w:val="18"/>
                <w:szCs w:val="18"/>
              </w:rPr>
              <w:t>Software engineering</w:t>
            </w:r>
          </w:p>
        </w:tc>
        <w:tc>
          <w:tcPr>
            <w:tcW w:w="1200" w:type="dxa"/>
            <w:tcMar>
              <w:top w:w="70" w:type="dxa"/>
              <w:left w:w="100" w:type="dxa"/>
              <w:bottom w:w="70" w:type="dxa"/>
              <w:right w:w="100" w:type="dxa"/>
            </w:tcMar>
          </w:tcPr>
          <w:p w14:paraId="65059BD5" w14:textId="77777777" w:rsidR="00E71217" w:rsidRPr="00951389" w:rsidRDefault="00973AB1" w:rsidP="00951389">
            <w:pPr>
              <w:spacing w:after="0" w:line="480" w:lineRule="auto"/>
              <w:jc w:val="both"/>
            </w:pPr>
            <w:r w:rsidRPr="00951389">
              <w:rPr>
                <w:sz w:val="18"/>
                <w:szCs w:val="18"/>
              </w:rPr>
              <w:t>5,935</w:t>
            </w:r>
          </w:p>
        </w:tc>
        <w:tc>
          <w:tcPr>
            <w:tcW w:w="1200" w:type="dxa"/>
            <w:tcMar>
              <w:top w:w="70" w:type="dxa"/>
              <w:left w:w="100" w:type="dxa"/>
              <w:bottom w:w="70" w:type="dxa"/>
              <w:right w:w="100" w:type="dxa"/>
            </w:tcMar>
          </w:tcPr>
          <w:p w14:paraId="233830B1" w14:textId="77777777" w:rsidR="00E71217" w:rsidRPr="00951389" w:rsidRDefault="00973AB1" w:rsidP="00951389">
            <w:pPr>
              <w:spacing w:after="0" w:line="480" w:lineRule="auto"/>
              <w:jc w:val="both"/>
            </w:pPr>
            <w:r w:rsidRPr="00951389">
              <w:rPr>
                <w:sz w:val="18"/>
                <w:szCs w:val="18"/>
              </w:rPr>
              <w:t>48</w:t>
            </w:r>
          </w:p>
        </w:tc>
        <w:tc>
          <w:tcPr>
            <w:tcW w:w="1255" w:type="dxa"/>
            <w:tcMar>
              <w:top w:w="70" w:type="dxa"/>
              <w:left w:w="100" w:type="dxa"/>
              <w:bottom w:w="70" w:type="dxa"/>
              <w:right w:w="100" w:type="dxa"/>
            </w:tcMar>
          </w:tcPr>
          <w:p w14:paraId="3DB0C8DF" w14:textId="77777777" w:rsidR="00E71217" w:rsidRPr="00951389" w:rsidRDefault="00973AB1" w:rsidP="00951389">
            <w:pPr>
              <w:spacing w:after="0" w:line="480" w:lineRule="auto"/>
              <w:jc w:val="both"/>
            </w:pPr>
            <w:r w:rsidRPr="00951389">
              <w:rPr>
                <w:sz w:val="18"/>
                <w:szCs w:val="18"/>
              </w:rPr>
              <w:t>0.8%</w:t>
            </w:r>
          </w:p>
        </w:tc>
      </w:tr>
      <w:tr w:rsidR="00E71217" w:rsidRPr="00951389" w14:paraId="5EBBD6D1" w14:textId="77777777">
        <w:trPr>
          <w:cantSplit/>
        </w:trPr>
        <w:tc>
          <w:tcPr>
            <w:tcW w:w="1938" w:type="dxa"/>
            <w:tcMar>
              <w:top w:w="70" w:type="dxa"/>
              <w:left w:w="100" w:type="dxa"/>
              <w:bottom w:w="70" w:type="dxa"/>
              <w:right w:w="100" w:type="dxa"/>
            </w:tcMar>
          </w:tcPr>
          <w:p w14:paraId="05806DC0" w14:textId="77777777" w:rsidR="00E71217" w:rsidRPr="00951389" w:rsidRDefault="00973AB1" w:rsidP="00951389">
            <w:pPr>
              <w:spacing w:after="0" w:line="480" w:lineRule="auto"/>
              <w:jc w:val="both"/>
            </w:pPr>
            <w:r w:rsidRPr="00951389">
              <w:rPr>
                <w:sz w:val="18"/>
                <w:szCs w:val="18"/>
              </w:rPr>
              <w:t>Smid_2020</w:t>
            </w:r>
          </w:p>
        </w:tc>
        <w:tc>
          <w:tcPr>
            <w:tcW w:w="3046" w:type="dxa"/>
            <w:tcMar>
              <w:top w:w="70" w:type="dxa"/>
              <w:left w:w="100" w:type="dxa"/>
              <w:bottom w:w="70" w:type="dxa"/>
              <w:right w:w="100" w:type="dxa"/>
            </w:tcMar>
          </w:tcPr>
          <w:p w14:paraId="2AFF08A3" w14:textId="77777777" w:rsidR="00E71217" w:rsidRPr="00951389" w:rsidRDefault="00973AB1" w:rsidP="00951389">
            <w:pPr>
              <w:spacing w:after="0" w:line="480" w:lineRule="auto"/>
              <w:jc w:val="both"/>
            </w:pPr>
            <w:r w:rsidRPr="00951389">
              <w:rPr>
                <w:sz w:val="18"/>
                <w:szCs w:val="18"/>
              </w:rPr>
              <w:t>Computer science (statistical methodology)</w:t>
            </w:r>
          </w:p>
        </w:tc>
        <w:tc>
          <w:tcPr>
            <w:tcW w:w="1200" w:type="dxa"/>
            <w:tcMar>
              <w:top w:w="70" w:type="dxa"/>
              <w:left w:w="100" w:type="dxa"/>
              <w:bottom w:w="70" w:type="dxa"/>
              <w:right w:w="100" w:type="dxa"/>
            </w:tcMar>
          </w:tcPr>
          <w:p w14:paraId="14FB1D4C" w14:textId="77777777" w:rsidR="00E71217" w:rsidRPr="00951389" w:rsidRDefault="00973AB1" w:rsidP="00951389">
            <w:pPr>
              <w:spacing w:after="0" w:line="480" w:lineRule="auto"/>
              <w:jc w:val="both"/>
            </w:pPr>
            <w:r w:rsidRPr="00951389">
              <w:rPr>
                <w:sz w:val="18"/>
                <w:szCs w:val="18"/>
              </w:rPr>
              <w:t>2,627</w:t>
            </w:r>
          </w:p>
        </w:tc>
        <w:tc>
          <w:tcPr>
            <w:tcW w:w="1200" w:type="dxa"/>
            <w:tcMar>
              <w:top w:w="70" w:type="dxa"/>
              <w:left w:w="100" w:type="dxa"/>
              <w:bottom w:w="70" w:type="dxa"/>
              <w:right w:w="100" w:type="dxa"/>
            </w:tcMar>
          </w:tcPr>
          <w:p w14:paraId="009FBC6A" w14:textId="77777777" w:rsidR="00E71217" w:rsidRPr="00951389" w:rsidRDefault="00973AB1" w:rsidP="00951389">
            <w:pPr>
              <w:spacing w:after="0" w:line="480" w:lineRule="auto"/>
              <w:jc w:val="both"/>
            </w:pPr>
            <w:r w:rsidRPr="00951389">
              <w:rPr>
                <w:sz w:val="18"/>
                <w:szCs w:val="18"/>
              </w:rPr>
              <w:t>27</w:t>
            </w:r>
          </w:p>
        </w:tc>
        <w:tc>
          <w:tcPr>
            <w:tcW w:w="1255" w:type="dxa"/>
            <w:tcMar>
              <w:top w:w="70" w:type="dxa"/>
              <w:left w:w="100" w:type="dxa"/>
              <w:bottom w:w="70" w:type="dxa"/>
              <w:right w:w="100" w:type="dxa"/>
            </w:tcMar>
          </w:tcPr>
          <w:p w14:paraId="0B0BCCC8" w14:textId="77777777" w:rsidR="00E71217" w:rsidRPr="00951389" w:rsidRDefault="00973AB1" w:rsidP="00951389">
            <w:pPr>
              <w:spacing w:after="0" w:line="480" w:lineRule="auto"/>
              <w:jc w:val="both"/>
            </w:pPr>
            <w:r w:rsidRPr="00951389">
              <w:rPr>
                <w:sz w:val="18"/>
                <w:szCs w:val="18"/>
              </w:rPr>
              <w:t>1.0%</w:t>
            </w:r>
          </w:p>
        </w:tc>
      </w:tr>
      <w:tr w:rsidR="00E71217" w:rsidRPr="00951389" w14:paraId="3253044B" w14:textId="77777777">
        <w:trPr>
          <w:cantSplit/>
        </w:trPr>
        <w:tc>
          <w:tcPr>
            <w:tcW w:w="1938" w:type="dxa"/>
            <w:tcMar>
              <w:top w:w="70" w:type="dxa"/>
              <w:left w:w="100" w:type="dxa"/>
              <w:bottom w:w="70" w:type="dxa"/>
              <w:right w:w="100" w:type="dxa"/>
            </w:tcMar>
          </w:tcPr>
          <w:p w14:paraId="672D042D" w14:textId="77777777" w:rsidR="00E71217" w:rsidRPr="00951389" w:rsidRDefault="00973AB1" w:rsidP="00951389">
            <w:pPr>
              <w:spacing w:after="0" w:line="480" w:lineRule="auto"/>
              <w:jc w:val="both"/>
            </w:pPr>
            <w:r w:rsidRPr="00951389">
              <w:rPr>
                <w:sz w:val="18"/>
                <w:szCs w:val="18"/>
              </w:rPr>
              <w:t>van_der_Waal_2022</w:t>
            </w:r>
          </w:p>
        </w:tc>
        <w:tc>
          <w:tcPr>
            <w:tcW w:w="3046" w:type="dxa"/>
            <w:tcMar>
              <w:top w:w="70" w:type="dxa"/>
              <w:left w:w="100" w:type="dxa"/>
              <w:bottom w:w="70" w:type="dxa"/>
              <w:right w:w="100" w:type="dxa"/>
            </w:tcMar>
          </w:tcPr>
          <w:p w14:paraId="45061840" w14:textId="77777777" w:rsidR="00E71217" w:rsidRPr="00951389" w:rsidRDefault="00973AB1" w:rsidP="00951389">
            <w:pPr>
              <w:spacing w:after="0" w:line="480" w:lineRule="auto"/>
              <w:jc w:val="both"/>
            </w:pPr>
            <w:r w:rsidRPr="00951389">
              <w:rPr>
                <w:sz w:val="18"/>
                <w:szCs w:val="18"/>
              </w:rPr>
              <w:t>Medicine</w:t>
            </w:r>
          </w:p>
        </w:tc>
        <w:tc>
          <w:tcPr>
            <w:tcW w:w="1200" w:type="dxa"/>
            <w:tcMar>
              <w:top w:w="70" w:type="dxa"/>
              <w:left w:w="100" w:type="dxa"/>
              <w:bottom w:w="70" w:type="dxa"/>
              <w:right w:w="100" w:type="dxa"/>
            </w:tcMar>
          </w:tcPr>
          <w:p w14:paraId="15DD2A4A" w14:textId="77777777" w:rsidR="00E71217" w:rsidRPr="00951389" w:rsidRDefault="00973AB1" w:rsidP="00951389">
            <w:pPr>
              <w:spacing w:after="0" w:line="480" w:lineRule="auto"/>
              <w:jc w:val="both"/>
            </w:pPr>
            <w:r w:rsidRPr="00951389">
              <w:rPr>
                <w:sz w:val="18"/>
                <w:szCs w:val="18"/>
              </w:rPr>
              <w:t>1,970</w:t>
            </w:r>
          </w:p>
        </w:tc>
        <w:tc>
          <w:tcPr>
            <w:tcW w:w="1200" w:type="dxa"/>
            <w:tcMar>
              <w:top w:w="70" w:type="dxa"/>
              <w:left w:w="100" w:type="dxa"/>
              <w:bottom w:w="70" w:type="dxa"/>
              <w:right w:w="100" w:type="dxa"/>
            </w:tcMar>
          </w:tcPr>
          <w:p w14:paraId="60AC26F5" w14:textId="77777777" w:rsidR="00E71217" w:rsidRPr="00951389" w:rsidRDefault="00973AB1" w:rsidP="00951389">
            <w:pPr>
              <w:spacing w:after="0" w:line="480" w:lineRule="auto"/>
              <w:jc w:val="both"/>
            </w:pPr>
            <w:r w:rsidRPr="00951389">
              <w:rPr>
                <w:sz w:val="18"/>
                <w:szCs w:val="18"/>
              </w:rPr>
              <w:t>33</w:t>
            </w:r>
          </w:p>
        </w:tc>
        <w:tc>
          <w:tcPr>
            <w:tcW w:w="1255" w:type="dxa"/>
            <w:tcMar>
              <w:top w:w="70" w:type="dxa"/>
              <w:left w:w="100" w:type="dxa"/>
              <w:bottom w:w="70" w:type="dxa"/>
              <w:right w:w="100" w:type="dxa"/>
            </w:tcMar>
          </w:tcPr>
          <w:p w14:paraId="475F692F" w14:textId="77777777" w:rsidR="00E71217" w:rsidRPr="00951389" w:rsidRDefault="00973AB1" w:rsidP="00951389">
            <w:pPr>
              <w:spacing w:after="0" w:line="480" w:lineRule="auto"/>
              <w:jc w:val="both"/>
            </w:pPr>
            <w:r w:rsidRPr="00951389">
              <w:rPr>
                <w:sz w:val="18"/>
                <w:szCs w:val="18"/>
              </w:rPr>
              <w:t>1.7%</w:t>
            </w:r>
          </w:p>
        </w:tc>
      </w:tr>
      <w:tr w:rsidR="00E71217" w:rsidRPr="00951389" w14:paraId="1D7AD484" w14:textId="77777777">
        <w:trPr>
          <w:cantSplit/>
        </w:trPr>
        <w:tc>
          <w:tcPr>
            <w:tcW w:w="1938" w:type="dxa"/>
            <w:tcMar>
              <w:top w:w="70" w:type="dxa"/>
              <w:left w:w="100" w:type="dxa"/>
              <w:bottom w:w="70" w:type="dxa"/>
              <w:right w:w="100" w:type="dxa"/>
            </w:tcMar>
          </w:tcPr>
          <w:p w14:paraId="35D89161" w14:textId="77777777" w:rsidR="00E71217" w:rsidRPr="00951389" w:rsidRDefault="00973AB1" w:rsidP="00951389">
            <w:pPr>
              <w:spacing w:after="0" w:line="480" w:lineRule="auto"/>
              <w:jc w:val="both"/>
            </w:pPr>
            <w:r w:rsidRPr="00951389">
              <w:rPr>
                <w:sz w:val="18"/>
                <w:szCs w:val="18"/>
              </w:rPr>
              <w:t>Menon_2022</w:t>
            </w:r>
          </w:p>
        </w:tc>
        <w:tc>
          <w:tcPr>
            <w:tcW w:w="3046" w:type="dxa"/>
            <w:tcMar>
              <w:top w:w="70" w:type="dxa"/>
              <w:left w:w="100" w:type="dxa"/>
              <w:bottom w:w="70" w:type="dxa"/>
              <w:right w:w="100" w:type="dxa"/>
            </w:tcMar>
          </w:tcPr>
          <w:p w14:paraId="504E11CD" w14:textId="77777777" w:rsidR="00E71217" w:rsidRPr="00951389" w:rsidRDefault="00973AB1" w:rsidP="00951389">
            <w:pPr>
              <w:spacing w:after="0" w:line="480" w:lineRule="auto"/>
              <w:jc w:val="both"/>
            </w:pPr>
            <w:r w:rsidRPr="00951389">
              <w:rPr>
                <w:sz w:val="18"/>
                <w:szCs w:val="18"/>
              </w:rPr>
              <w:t>Medicine</w:t>
            </w:r>
          </w:p>
        </w:tc>
        <w:tc>
          <w:tcPr>
            <w:tcW w:w="1200" w:type="dxa"/>
            <w:tcMar>
              <w:top w:w="70" w:type="dxa"/>
              <w:left w:w="100" w:type="dxa"/>
              <w:bottom w:w="70" w:type="dxa"/>
              <w:right w:w="100" w:type="dxa"/>
            </w:tcMar>
          </w:tcPr>
          <w:p w14:paraId="5E0DBDF6" w14:textId="77777777" w:rsidR="00E71217" w:rsidRPr="00951389" w:rsidRDefault="00973AB1" w:rsidP="00951389">
            <w:pPr>
              <w:spacing w:after="0" w:line="480" w:lineRule="auto"/>
              <w:jc w:val="both"/>
            </w:pPr>
            <w:r w:rsidRPr="00951389">
              <w:rPr>
                <w:sz w:val="18"/>
                <w:szCs w:val="18"/>
              </w:rPr>
              <w:t>975</w:t>
            </w:r>
          </w:p>
        </w:tc>
        <w:tc>
          <w:tcPr>
            <w:tcW w:w="1200" w:type="dxa"/>
            <w:tcMar>
              <w:top w:w="70" w:type="dxa"/>
              <w:left w:w="100" w:type="dxa"/>
              <w:bottom w:w="70" w:type="dxa"/>
              <w:right w:w="100" w:type="dxa"/>
            </w:tcMar>
          </w:tcPr>
          <w:p w14:paraId="503D7410" w14:textId="77777777" w:rsidR="00E71217" w:rsidRPr="00951389" w:rsidRDefault="00973AB1" w:rsidP="00951389">
            <w:pPr>
              <w:spacing w:after="0" w:line="480" w:lineRule="auto"/>
              <w:jc w:val="both"/>
            </w:pPr>
            <w:r w:rsidRPr="00951389">
              <w:rPr>
                <w:sz w:val="18"/>
                <w:szCs w:val="18"/>
              </w:rPr>
              <w:t>74</w:t>
            </w:r>
          </w:p>
        </w:tc>
        <w:tc>
          <w:tcPr>
            <w:tcW w:w="1255" w:type="dxa"/>
            <w:tcMar>
              <w:top w:w="70" w:type="dxa"/>
              <w:left w:w="100" w:type="dxa"/>
              <w:bottom w:w="70" w:type="dxa"/>
              <w:right w:w="100" w:type="dxa"/>
            </w:tcMar>
          </w:tcPr>
          <w:p w14:paraId="609A60A7" w14:textId="77777777" w:rsidR="00E71217" w:rsidRPr="00951389" w:rsidRDefault="00973AB1" w:rsidP="00951389">
            <w:pPr>
              <w:spacing w:after="0" w:line="480" w:lineRule="auto"/>
              <w:jc w:val="both"/>
            </w:pPr>
            <w:r w:rsidRPr="00951389">
              <w:rPr>
                <w:sz w:val="18"/>
                <w:szCs w:val="18"/>
              </w:rPr>
              <w:t>7.6%</w:t>
            </w:r>
          </w:p>
        </w:tc>
      </w:tr>
      <w:tr w:rsidR="00E71217" w:rsidRPr="00951389" w14:paraId="4367DE2F" w14:textId="77777777">
        <w:trPr>
          <w:cantSplit/>
        </w:trPr>
        <w:tc>
          <w:tcPr>
            <w:tcW w:w="1938" w:type="dxa"/>
            <w:tcMar>
              <w:top w:w="70" w:type="dxa"/>
              <w:left w:w="100" w:type="dxa"/>
              <w:bottom w:w="70" w:type="dxa"/>
              <w:right w:w="100" w:type="dxa"/>
            </w:tcMar>
          </w:tcPr>
          <w:p w14:paraId="0C378A5F" w14:textId="77777777" w:rsidR="00E71217" w:rsidRPr="00951389" w:rsidRDefault="00973AB1" w:rsidP="00951389">
            <w:pPr>
              <w:spacing w:after="0" w:line="480" w:lineRule="auto"/>
              <w:jc w:val="both"/>
            </w:pPr>
            <w:r w:rsidRPr="00951389">
              <w:rPr>
                <w:sz w:val="18"/>
                <w:szCs w:val="18"/>
              </w:rPr>
              <w:t>van_der_Valk_2021</w:t>
            </w:r>
          </w:p>
        </w:tc>
        <w:tc>
          <w:tcPr>
            <w:tcW w:w="3046" w:type="dxa"/>
            <w:tcMar>
              <w:top w:w="70" w:type="dxa"/>
              <w:left w:w="100" w:type="dxa"/>
              <w:bottom w:w="70" w:type="dxa"/>
              <w:right w:w="100" w:type="dxa"/>
            </w:tcMar>
          </w:tcPr>
          <w:p w14:paraId="49C41DC0" w14:textId="77777777" w:rsidR="00E71217" w:rsidRPr="00951389" w:rsidRDefault="00973AB1" w:rsidP="00951389">
            <w:pPr>
              <w:spacing w:after="0" w:line="480" w:lineRule="auto"/>
              <w:jc w:val="both"/>
            </w:pPr>
            <w:r w:rsidRPr="00951389">
              <w:rPr>
                <w:sz w:val="18"/>
                <w:szCs w:val="18"/>
              </w:rPr>
              <w:t>Medicine, psychology</w:t>
            </w:r>
          </w:p>
        </w:tc>
        <w:tc>
          <w:tcPr>
            <w:tcW w:w="1200" w:type="dxa"/>
            <w:tcMar>
              <w:top w:w="70" w:type="dxa"/>
              <w:left w:w="100" w:type="dxa"/>
              <w:bottom w:w="70" w:type="dxa"/>
              <w:right w:w="100" w:type="dxa"/>
            </w:tcMar>
          </w:tcPr>
          <w:p w14:paraId="03B63448" w14:textId="77777777" w:rsidR="00E71217" w:rsidRPr="00951389" w:rsidRDefault="00973AB1" w:rsidP="00951389">
            <w:pPr>
              <w:spacing w:after="0" w:line="480" w:lineRule="auto"/>
              <w:jc w:val="both"/>
            </w:pPr>
            <w:r w:rsidRPr="00951389">
              <w:rPr>
                <w:sz w:val="18"/>
                <w:szCs w:val="18"/>
              </w:rPr>
              <w:t>725</w:t>
            </w:r>
          </w:p>
        </w:tc>
        <w:tc>
          <w:tcPr>
            <w:tcW w:w="1200" w:type="dxa"/>
            <w:tcMar>
              <w:top w:w="70" w:type="dxa"/>
              <w:left w:w="100" w:type="dxa"/>
              <w:bottom w:w="70" w:type="dxa"/>
              <w:right w:w="100" w:type="dxa"/>
            </w:tcMar>
          </w:tcPr>
          <w:p w14:paraId="0000665B" w14:textId="77777777" w:rsidR="00E71217" w:rsidRPr="00951389" w:rsidRDefault="00973AB1" w:rsidP="00951389">
            <w:pPr>
              <w:spacing w:after="0" w:line="480" w:lineRule="auto"/>
              <w:jc w:val="both"/>
            </w:pPr>
            <w:r w:rsidRPr="00951389">
              <w:rPr>
                <w:sz w:val="18"/>
                <w:szCs w:val="18"/>
              </w:rPr>
              <w:t>89</w:t>
            </w:r>
          </w:p>
        </w:tc>
        <w:tc>
          <w:tcPr>
            <w:tcW w:w="1255" w:type="dxa"/>
            <w:tcMar>
              <w:top w:w="70" w:type="dxa"/>
              <w:left w:w="100" w:type="dxa"/>
              <w:bottom w:w="70" w:type="dxa"/>
              <w:right w:w="100" w:type="dxa"/>
            </w:tcMar>
          </w:tcPr>
          <w:p w14:paraId="2A636D61" w14:textId="77777777" w:rsidR="00E71217" w:rsidRPr="00951389" w:rsidRDefault="00973AB1" w:rsidP="00951389">
            <w:pPr>
              <w:spacing w:after="0" w:line="480" w:lineRule="auto"/>
              <w:jc w:val="both"/>
            </w:pPr>
            <w:r w:rsidRPr="00951389">
              <w:rPr>
                <w:sz w:val="18"/>
                <w:szCs w:val="18"/>
              </w:rPr>
              <w:t>12.3%</w:t>
            </w:r>
          </w:p>
        </w:tc>
      </w:tr>
      <w:tr w:rsidR="00E71217" w:rsidRPr="00951389" w14:paraId="16C87BF1" w14:textId="77777777">
        <w:trPr>
          <w:cantSplit/>
        </w:trPr>
        <w:tc>
          <w:tcPr>
            <w:tcW w:w="1938" w:type="dxa"/>
            <w:tcMar>
              <w:top w:w="70" w:type="dxa"/>
              <w:left w:w="100" w:type="dxa"/>
              <w:bottom w:w="70" w:type="dxa"/>
              <w:right w:w="100" w:type="dxa"/>
            </w:tcMar>
          </w:tcPr>
          <w:p w14:paraId="02C37E54" w14:textId="77777777" w:rsidR="00E71217" w:rsidRPr="00951389" w:rsidRDefault="00973AB1" w:rsidP="00951389">
            <w:pPr>
              <w:spacing w:after="0" w:line="480" w:lineRule="auto"/>
              <w:jc w:val="both"/>
            </w:pPr>
            <w:r w:rsidRPr="00951389">
              <w:rPr>
                <w:sz w:val="18"/>
                <w:szCs w:val="18"/>
              </w:rPr>
              <w:t>Nelson_2002</w:t>
            </w:r>
          </w:p>
        </w:tc>
        <w:tc>
          <w:tcPr>
            <w:tcW w:w="3046" w:type="dxa"/>
            <w:tcMar>
              <w:top w:w="70" w:type="dxa"/>
              <w:left w:w="100" w:type="dxa"/>
              <w:bottom w:w="70" w:type="dxa"/>
              <w:right w:w="100" w:type="dxa"/>
            </w:tcMar>
          </w:tcPr>
          <w:p w14:paraId="20D21A69" w14:textId="77777777" w:rsidR="00E71217" w:rsidRPr="00951389" w:rsidRDefault="00973AB1" w:rsidP="00951389">
            <w:pPr>
              <w:spacing w:after="0" w:line="480" w:lineRule="auto"/>
              <w:jc w:val="both"/>
            </w:pPr>
            <w:r w:rsidRPr="00951389">
              <w:rPr>
                <w:sz w:val="18"/>
                <w:szCs w:val="18"/>
              </w:rPr>
              <w:t>Medicine</w:t>
            </w:r>
          </w:p>
        </w:tc>
        <w:tc>
          <w:tcPr>
            <w:tcW w:w="1200" w:type="dxa"/>
            <w:tcMar>
              <w:top w:w="70" w:type="dxa"/>
              <w:left w:w="100" w:type="dxa"/>
              <w:bottom w:w="70" w:type="dxa"/>
              <w:right w:w="100" w:type="dxa"/>
            </w:tcMar>
          </w:tcPr>
          <w:p w14:paraId="374BE2F9" w14:textId="77777777" w:rsidR="00E71217" w:rsidRPr="00951389" w:rsidRDefault="00973AB1" w:rsidP="00951389">
            <w:pPr>
              <w:spacing w:after="0" w:line="480" w:lineRule="auto"/>
              <w:jc w:val="both"/>
            </w:pPr>
            <w:r w:rsidRPr="00951389">
              <w:rPr>
                <w:sz w:val="18"/>
                <w:szCs w:val="18"/>
              </w:rPr>
              <w:t>366</w:t>
            </w:r>
          </w:p>
        </w:tc>
        <w:tc>
          <w:tcPr>
            <w:tcW w:w="1200" w:type="dxa"/>
            <w:tcMar>
              <w:top w:w="70" w:type="dxa"/>
              <w:left w:w="100" w:type="dxa"/>
              <w:bottom w:w="70" w:type="dxa"/>
              <w:right w:w="100" w:type="dxa"/>
            </w:tcMar>
          </w:tcPr>
          <w:p w14:paraId="754F371B" w14:textId="77777777" w:rsidR="00E71217" w:rsidRPr="00951389" w:rsidRDefault="00973AB1" w:rsidP="00951389">
            <w:pPr>
              <w:spacing w:after="0" w:line="480" w:lineRule="auto"/>
              <w:jc w:val="both"/>
            </w:pPr>
            <w:r w:rsidRPr="00951389">
              <w:rPr>
                <w:sz w:val="18"/>
                <w:szCs w:val="18"/>
              </w:rPr>
              <w:t>80</w:t>
            </w:r>
          </w:p>
        </w:tc>
        <w:tc>
          <w:tcPr>
            <w:tcW w:w="1255" w:type="dxa"/>
            <w:tcMar>
              <w:top w:w="70" w:type="dxa"/>
              <w:left w:w="100" w:type="dxa"/>
              <w:bottom w:w="70" w:type="dxa"/>
              <w:right w:w="100" w:type="dxa"/>
            </w:tcMar>
          </w:tcPr>
          <w:p w14:paraId="7B02000A" w14:textId="77777777" w:rsidR="00E71217" w:rsidRPr="00951389" w:rsidRDefault="00973AB1" w:rsidP="00951389">
            <w:pPr>
              <w:spacing w:after="0" w:line="480" w:lineRule="auto"/>
              <w:jc w:val="both"/>
            </w:pPr>
            <w:r w:rsidRPr="00951389">
              <w:rPr>
                <w:sz w:val="18"/>
                <w:szCs w:val="18"/>
              </w:rPr>
              <w:t>21.9%</w:t>
            </w:r>
          </w:p>
        </w:tc>
      </w:tr>
      <w:tr w:rsidR="00E71217" w:rsidRPr="00951389" w14:paraId="07A29F06" w14:textId="77777777">
        <w:trPr>
          <w:cantSplit/>
        </w:trPr>
        <w:tc>
          <w:tcPr>
            <w:tcW w:w="1938" w:type="dxa"/>
            <w:tcMar>
              <w:top w:w="70" w:type="dxa"/>
              <w:left w:w="100" w:type="dxa"/>
              <w:bottom w:w="70" w:type="dxa"/>
              <w:right w:w="100" w:type="dxa"/>
            </w:tcMar>
          </w:tcPr>
          <w:p w14:paraId="24478D37" w14:textId="77777777" w:rsidR="00E71217" w:rsidRPr="00951389" w:rsidRDefault="00973AB1" w:rsidP="00951389">
            <w:pPr>
              <w:spacing w:after="0" w:line="480" w:lineRule="auto"/>
              <w:jc w:val="both"/>
            </w:pPr>
            <w:r w:rsidRPr="00951389">
              <w:rPr>
                <w:sz w:val="18"/>
                <w:szCs w:val="18"/>
              </w:rPr>
              <w:t>Total</w:t>
            </w:r>
          </w:p>
        </w:tc>
        <w:tc>
          <w:tcPr>
            <w:tcW w:w="3046" w:type="dxa"/>
            <w:tcMar>
              <w:top w:w="70" w:type="dxa"/>
              <w:left w:w="100" w:type="dxa"/>
              <w:bottom w:w="70" w:type="dxa"/>
              <w:right w:w="100" w:type="dxa"/>
            </w:tcMar>
          </w:tcPr>
          <w:p w14:paraId="68014774" w14:textId="77777777" w:rsidR="00E71217" w:rsidRPr="00951389" w:rsidRDefault="00E71217" w:rsidP="00951389">
            <w:pPr>
              <w:spacing w:after="0" w:line="480" w:lineRule="auto"/>
              <w:jc w:val="both"/>
            </w:pPr>
          </w:p>
        </w:tc>
        <w:tc>
          <w:tcPr>
            <w:tcW w:w="1200" w:type="dxa"/>
            <w:tcMar>
              <w:top w:w="70" w:type="dxa"/>
              <w:left w:w="100" w:type="dxa"/>
              <w:bottom w:w="70" w:type="dxa"/>
              <w:right w:w="100" w:type="dxa"/>
            </w:tcMar>
          </w:tcPr>
          <w:p w14:paraId="141F0A21" w14:textId="77777777" w:rsidR="00E71217" w:rsidRPr="00951389" w:rsidRDefault="00973AB1" w:rsidP="00951389">
            <w:pPr>
              <w:spacing w:after="0" w:line="480" w:lineRule="auto"/>
              <w:jc w:val="both"/>
            </w:pPr>
            <w:r w:rsidRPr="00951389">
              <w:rPr>
                <w:sz w:val="18"/>
                <w:szCs w:val="18"/>
              </w:rPr>
              <w:t>12,598</w:t>
            </w:r>
          </w:p>
        </w:tc>
        <w:tc>
          <w:tcPr>
            <w:tcW w:w="1200" w:type="dxa"/>
            <w:tcMar>
              <w:top w:w="70" w:type="dxa"/>
              <w:left w:w="100" w:type="dxa"/>
              <w:bottom w:w="70" w:type="dxa"/>
              <w:right w:w="100" w:type="dxa"/>
            </w:tcMar>
          </w:tcPr>
          <w:p w14:paraId="05D4576D" w14:textId="77777777" w:rsidR="00E71217" w:rsidRPr="00951389" w:rsidRDefault="00973AB1" w:rsidP="00951389">
            <w:pPr>
              <w:spacing w:after="0" w:line="480" w:lineRule="auto"/>
              <w:jc w:val="both"/>
            </w:pPr>
            <w:r w:rsidRPr="00951389">
              <w:rPr>
                <w:sz w:val="18"/>
                <w:szCs w:val="18"/>
              </w:rPr>
              <w:t>351</w:t>
            </w:r>
          </w:p>
        </w:tc>
        <w:tc>
          <w:tcPr>
            <w:tcW w:w="1255" w:type="dxa"/>
            <w:tcMar>
              <w:top w:w="70" w:type="dxa"/>
              <w:left w:w="100" w:type="dxa"/>
              <w:bottom w:w="70" w:type="dxa"/>
              <w:right w:w="100" w:type="dxa"/>
            </w:tcMar>
          </w:tcPr>
          <w:p w14:paraId="3E2AB65B" w14:textId="77777777" w:rsidR="00E71217" w:rsidRPr="00951389" w:rsidRDefault="00973AB1" w:rsidP="00951389">
            <w:pPr>
              <w:spacing w:after="0" w:line="480" w:lineRule="auto"/>
              <w:jc w:val="both"/>
            </w:pPr>
            <w:r w:rsidRPr="00951389">
              <w:rPr>
                <w:sz w:val="18"/>
                <w:szCs w:val="18"/>
              </w:rPr>
              <w:t>2.8%</w:t>
            </w:r>
          </w:p>
        </w:tc>
      </w:tr>
    </w:tbl>
    <w:p w14:paraId="04BB541E" w14:textId="77777777" w:rsidR="00E71217" w:rsidRPr="00951389" w:rsidRDefault="00973AB1" w:rsidP="00951389">
      <w:pPr>
        <w:pStyle w:val="TableCaption"/>
        <w:spacing w:line="480" w:lineRule="auto"/>
        <w:jc w:val="both"/>
      </w:pPr>
      <w:bookmarkStart w:id="16" w:name="_Toc243855592"/>
      <w:r w:rsidRPr="00951389">
        <w:rPr>
          <w:i/>
          <w:iCs/>
        </w:rPr>
        <w:lastRenderedPageBreak/>
        <w:t>Table 3. The evaluation corpus; ingested counts match the proposal.</w:t>
      </w:r>
      <w:bookmarkEnd w:id="16"/>
    </w:p>
    <w:p w14:paraId="2196B973" w14:textId="77777777" w:rsidR="00E71217" w:rsidRPr="00951389" w:rsidRDefault="00973AB1" w:rsidP="00951389">
      <w:pPr>
        <w:pStyle w:val="Heading2"/>
        <w:spacing w:line="480" w:lineRule="auto"/>
        <w:jc w:val="both"/>
        <w:rPr>
          <w:color w:val="auto"/>
        </w:rPr>
      </w:pPr>
      <w:bookmarkStart w:id="17" w:name="_Toc243855548"/>
      <w:r w:rsidRPr="00951389">
        <w:rPr>
          <w:color w:val="auto"/>
        </w:rPr>
        <w:t>7.3 Methodological commitments</w:t>
      </w:r>
      <w:bookmarkEnd w:id="17"/>
    </w:p>
    <w:p w14:paraId="2E552D3F" w14:textId="77777777" w:rsidR="00E71217" w:rsidRPr="00951389" w:rsidRDefault="00FB5DAD" w:rsidP="00951389">
      <w:pPr>
        <w:spacing w:line="480" w:lineRule="auto"/>
        <w:jc w:val="both"/>
      </w:pPr>
      <w:r w:rsidRPr="00951389">
        <w:t>There are seven rules governing the work which are enforced either by code or by review. Ground truth is never added to the prompt: The label of inclusion is added by the ingest_loader and read by the metrics_module, and the assertions test the boundary. Each number is followed by a run directory and its configuration and commit hash. Results are reported as per review and never pooled, and the inclusion rate is provided next to these results (Kusa et al., 2023).</w:t>
      </w:r>
    </w:p>
    <w:p w14:paraId="14B593C5" w14:textId="77777777" w:rsidR="00E71217" w:rsidRPr="00951389" w:rsidRDefault="00973AB1" w:rsidP="00951389">
      <w:pPr>
        <w:pStyle w:val="Heading1"/>
        <w:spacing w:line="480" w:lineRule="auto"/>
        <w:jc w:val="both"/>
        <w:rPr>
          <w:color w:val="auto"/>
        </w:rPr>
      </w:pPr>
      <w:bookmarkStart w:id="18" w:name="_Toc243855549"/>
      <w:r w:rsidRPr="00951389">
        <w:rPr>
          <w:color w:val="auto"/>
        </w:rPr>
        <w:t>8. Tools and Technologies Used</w:t>
      </w:r>
      <w:bookmarkEnd w:id="18"/>
    </w:p>
    <w:p w14:paraId="14F2A3CB" w14:textId="77777777" w:rsidR="00E71217" w:rsidRPr="00951389" w:rsidRDefault="00973AB1" w:rsidP="00951389">
      <w:pPr>
        <w:spacing w:line="480" w:lineRule="auto"/>
        <w:jc w:val="both"/>
      </w:pPr>
      <w:r w:rsidRPr="00951389">
        <w:t>Choices were made against two constraints: a USD 50 budget ceiling and roughly twelve developer-hours a week.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2123"/>
        <w:gridCol w:w="4948"/>
      </w:tblGrid>
      <w:tr w:rsidR="00E71217" w:rsidRPr="00951389" w14:paraId="33177521" w14:textId="77777777">
        <w:trPr>
          <w:cantSplit/>
          <w:tblHeader/>
        </w:trPr>
        <w:tc>
          <w:tcPr>
            <w:tcW w:w="1569" w:type="dxa"/>
            <w:shd w:val="clear" w:color="auto" w:fill="DCE8E4"/>
            <w:tcMar>
              <w:top w:w="70" w:type="dxa"/>
              <w:left w:w="100" w:type="dxa"/>
              <w:bottom w:w="70" w:type="dxa"/>
              <w:right w:w="100" w:type="dxa"/>
            </w:tcMar>
          </w:tcPr>
          <w:p w14:paraId="3B825134" w14:textId="77777777" w:rsidR="00E71217" w:rsidRPr="00951389" w:rsidRDefault="00973AB1" w:rsidP="00951389">
            <w:pPr>
              <w:spacing w:after="0" w:line="480" w:lineRule="auto"/>
              <w:jc w:val="both"/>
            </w:pPr>
            <w:r w:rsidRPr="00951389">
              <w:rPr>
                <w:b/>
                <w:bCs/>
                <w:sz w:val="18"/>
                <w:szCs w:val="18"/>
              </w:rPr>
              <w:t>Layer</w:t>
            </w:r>
          </w:p>
        </w:tc>
        <w:tc>
          <w:tcPr>
            <w:tcW w:w="2123" w:type="dxa"/>
            <w:shd w:val="clear" w:color="auto" w:fill="DCE8E4"/>
            <w:tcMar>
              <w:top w:w="70" w:type="dxa"/>
              <w:left w:w="100" w:type="dxa"/>
              <w:bottom w:w="70" w:type="dxa"/>
              <w:right w:w="100" w:type="dxa"/>
            </w:tcMar>
          </w:tcPr>
          <w:p w14:paraId="1172030C" w14:textId="77777777" w:rsidR="00E71217" w:rsidRPr="00951389" w:rsidRDefault="00973AB1" w:rsidP="00951389">
            <w:pPr>
              <w:spacing w:after="0" w:line="480" w:lineRule="auto"/>
              <w:jc w:val="both"/>
            </w:pPr>
            <w:r w:rsidRPr="00951389">
              <w:rPr>
                <w:b/>
                <w:bCs/>
                <w:sz w:val="18"/>
                <w:szCs w:val="18"/>
              </w:rPr>
              <w:t>Choice</w:t>
            </w:r>
          </w:p>
        </w:tc>
        <w:tc>
          <w:tcPr>
            <w:tcW w:w="4948" w:type="dxa"/>
            <w:shd w:val="clear" w:color="auto" w:fill="DCE8E4"/>
            <w:tcMar>
              <w:top w:w="70" w:type="dxa"/>
              <w:left w:w="100" w:type="dxa"/>
              <w:bottom w:w="70" w:type="dxa"/>
              <w:right w:w="100" w:type="dxa"/>
            </w:tcMar>
          </w:tcPr>
          <w:p w14:paraId="5DEB9DF4" w14:textId="77777777" w:rsidR="00E71217" w:rsidRPr="00951389" w:rsidRDefault="00973AB1" w:rsidP="00951389">
            <w:pPr>
              <w:spacing w:after="0" w:line="480" w:lineRule="auto"/>
              <w:jc w:val="both"/>
            </w:pPr>
            <w:r w:rsidRPr="00951389">
              <w:rPr>
                <w:b/>
                <w:bCs/>
                <w:sz w:val="18"/>
                <w:szCs w:val="18"/>
              </w:rPr>
              <w:t>Justification</w:t>
            </w:r>
          </w:p>
        </w:tc>
      </w:tr>
      <w:tr w:rsidR="00E71217" w:rsidRPr="00951389" w14:paraId="0CA2953D" w14:textId="77777777">
        <w:trPr>
          <w:cantSplit/>
        </w:trPr>
        <w:tc>
          <w:tcPr>
            <w:tcW w:w="1569" w:type="dxa"/>
            <w:tcMar>
              <w:top w:w="70" w:type="dxa"/>
              <w:left w:w="100" w:type="dxa"/>
              <w:bottom w:w="70" w:type="dxa"/>
              <w:right w:w="100" w:type="dxa"/>
            </w:tcMar>
          </w:tcPr>
          <w:p w14:paraId="25F54483" w14:textId="77777777" w:rsidR="00E71217" w:rsidRPr="00951389" w:rsidRDefault="00973AB1" w:rsidP="00951389">
            <w:pPr>
              <w:spacing w:after="0" w:line="480" w:lineRule="auto"/>
              <w:jc w:val="both"/>
            </w:pPr>
            <w:r w:rsidRPr="00951389">
              <w:rPr>
                <w:sz w:val="18"/>
                <w:szCs w:val="18"/>
              </w:rPr>
              <w:t>Language / runtime</w:t>
            </w:r>
          </w:p>
        </w:tc>
        <w:tc>
          <w:tcPr>
            <w:tcW w:w="2123" w:type="dxa"/>
            <w:tcMar>
              <w:top w:w="70" w:type="dxa"/>
              <w:left w:w="100" w:type="dxa"/>
              <w:bottom w:w="70" w:type="dxa"/>
              <w:right w:w="100" w:type="dxa"/>
            </w:tcMar>
          </w:tcPr>
          <w:p w14:paraId="4D52210B" w14:textId="77777777" w:rsidR="00E71217" w:rsidRPr="00951389" w:rsidRDefault="00973AB1" w:rsidP="00951389">
            <w:pPr>
              <w:spacing w:after="0" w:line="480" w:lineRule="auto"/>
              <w:jc w:val="both"/>
            </w:pPr>
            <w:r w:rsidRPr="00951389">
              <w:rPr>
                <w:sz w:val="18"/>
                <w:szCs w:val="18"/>
              </w:rPr>
              <w:t>Python 3.13</w:t>
            </w:r>
          </w:p>
        </w:tc>
        <w:tc>
          <w:tcPr>
            <w:tcW w:w="4948" w:type="dxa"/>
            <w:tcMar>
              <w:top w:w="70" w:type="dxa"/>
              <w:left w:w="100" w:type="dxa"/>
              <w:bottom w:w="70" w:type="dxa"/>
              <w:right w:w="100" w:type="dxa"/>
            </w:tcMar>
          </w:tcPr>
          <w:p w14:paraId="62CA7976" w14:textId="77777777" w:rsidR="00E71217" w:rsidRPr="00951389" w:rsidRDefault="00973AB1" w:rsidP="00951389">
            <w:pPr>
              <w:spacing w:after="0" w:line="480" w:lineRule="auto"/>
              <w:jc w:val="both"/>
            </w:pPr>
            <w:r w:rsidRPr="00951389">
              <w:rPr>
                <w:sz w:val="18"/>
                <w:szCs w:val="18"/>
              </w:rPr>
              <w:t>Ecosystem fit for the NLP stack. The documented 3.11 pin was corrected: the environment was always 3.13, where the faiss pin had no wheel.</w:t>
            </w:r>
          </w:p>
        </w:tc>
      </w:tr>
      <w:tr w:rsidR="00E71217" w:rsidRPr="00951389" w14:paraId="7BF8EC54" w14:textId="77777777">
        <w:trPr>
          <w:cantSplit/>
        </w:trPr>
        <w:tc>
          <w:tcPr>
            <w:tcW w:w="1569" w:type="dxa"/>
            <w:tcMar>
              <w:top w:w="70" w:type="dxa"/>
              <w:left w:w="100" w:type="dxa"/>
              <w:bottom w:w="70" w:type="dxa"/>
              <w:right w:w="100" w:type="dxa"/>
            </w:tcMar>
          </w:tcPr>
          <w:p w14:paraId="5443F1D1" w14:textId="77777777" w:rsidR="00E71217" w:rsidRPr="00951389" w:rsidRDefault="00973AB1" w:rsidP="00951389">
            <w:pPr>
              <w:spacing w:after="0" w:line="480" w:lineRule="auto"/>
              <w:jc w:val="both"/>
            </w:pPr>
            <w:r w:rsidRPr="00951389">
              <w:rPr>
                <w:sz w:val="18"/>
                <w:szCs w:val="18"/>
              </w:rPr>
              <w:t>Storage</w:t>
            </w:r>
          </w:p>
        </w:tc>
        <w:tc>
          <w:tcPr>
            <w:tcW w:w="2123" w:type="dxa"/>
            <w:tcMar>
              <w:top w:w="70" w:type="dxa"/>
              <w:left w:w="100" w:type="dxa"/>
              <w:bottom w:w="70" w:type="dxa"/>
              <w:right w:w="100" w:type="dxa"/>
            </w:tcMar>
          </w:tcPr>
          <w:p w14:paraId="4DA0C2A8" w14:textId="77777777" w:rsidR="00E71217" w:rsidRPr="00951389" w:rsidRDefault="00973AB1" w:rsidP="00951389">
            <w:pPr>
              <w:spacing w:after="0" w:line="480" w:lineRule="auto"/>
              <w:jc w:val="both"/>
            </w:pPr>
            <w:r w:rsidRPr="00951389">
              <w:rPr>
                <w:sz w:val="18"/>
                <w:szCs w:val="18"/>
              </w:rPr>
              <w:t>SQLite with FTS5</w:t>
            </w:r>
          </w:p>
        </w:tc>
        <w:tc>
          <w:tcPr>
            <w:tcW w:w="4948" w:type="dxa"/>
            <w:tcMar>
              <w:top w:w="70" w:type="dxa"/>
              <w:left w:w="100" w:type="dxa"/>
              <w:bottom w:w="70" w:type="dxa"/>
              <w:right w:w="100" w:type="dxa"/>
            </w:tcMar>
          </w:tcPr>
          <w:p w14:paraId="2B5877CE" w14:textId="77777777" w:rsidR="00E71217" w:rsidRPr="00951389" w:rsidRDefault="00973AB1" w:rsidP="00951389">
            <w:pPr>
              <w:spacing w:after="0" w:line="480" w:lineRule="auto"/>
              <w:jc w:val="both"/>
            </w:pPr>
            <w:r w:rsidRPr="00951389">
              <w:rPr>
                <w:sz w:val="18"/>
                <w:szCs w:val="18"/>
              </w:rPr>
              <w:t>Single-file and zero-administration; FTS5 supplies the BM25 baseline without a second dependency.</w:t>
            </w:r>
          </w:p>
        </w:tc>
      </w:tr>
      <w:tr w:rsidR="00E71217" w:rsidRPr="00951389" w14:paraId="7B2B67EC" w14:textId="77777777">
        <w:trPr>
          <w:cantSplit/>
        </w:trPr>
        <w:tc>
          <w:tcPr>
            <w:tcW w:w="1569" w:type="dxa"/>
            <w:tcMar>
              <w:top w:w="70" w:type="dxa"/>
              <w:left w:w="100" w:type="dxa"/>
              <w:bottom w:w="70" w:type="dxa"/>
              <w:right w:w="100" w:type="dxa"/>
            </w:tcMar>
          </w:tcPr>
          <w:p w14:paraId="178F5232" w14:textId="77777777" w:rsidR="00E71217" w:rsidRPr="00951389" w:rsidRDefault="00973AB1" w:rsidP="00951389">
            <w:pPr>
              <w:spacing w:after="0" w:line="480" w:lineRule="auto"/>
              <w:jc w:val="both"/>
            </w:pPr>
            <w:r w:rsidRPr="00951389">
              <w:rPr>
                <w:sz w:val="18"/>
                <w:szCs w:val="18"/>
              </w:rPr>
              <w:t>AI providers</w:t>
            </w:r>
          </w:p>
        </w:tc>
        <w:tc>
          <w:tcPr>
            <w:tcW w:w="2123" w:type="dxa"/>
            <w:tcMar>
              <w:top w:w="70" w:type="dxa"/>
              <w:left w:w="100" w:type="dxa"/>
              <w:bottom w:w="70" w:type="dxa"/>
              <w:right w:w="100" w:type="dxa"/>
            </w:tcMar>
          </w:tcPr>
          <w:p w14:paraId="70510F6B" w14:textId="77777777" w:rsidR="00E71217" w:rsidRPr="00951389" w:rsidRDefault="00973AB1" w:rsidP="00951389">
            <w:pPr>
              <w:spacing w:after="0" w:line="480" w:lineRule="auto"/>
              <w:jc w:val="both"/>
            </w:pPr>
            <w:r w:rsidRPr="00951389">
              <w:rPr>
                <w:sz w:val="18"/>
                <w:szCs w:val="18"/>
              </w:rPr>
              <w:t>ChatGPT (OpenAI) and Gemini, behind one provider interface</w:t>
            </w:r>
          </w:p>
        </w:tc>
        <w:tc>
          <w:tcPr>
            <w:tcW w:w="4948" w:type="dxa"/>
            <w:tcMar>
              <w:top w:w="70" w:type="dxa"/>
              <w:left w:w="100" w:type="dxa"/>
              <w:bottom w:w="70" w:type="dxa"/>
              <w:right w:w="100" w:type="dxa"/>
            </w:tcMar>
          </w:tcPr>
          <w:p w14:paraId="70C9721B" w14:textId="77777777" w:rsidR="00E71217" w:rsidRPr="00951389" w:rsidRDefault="00973AB1" w:rsidP="00951389">
            <w:pPr>
              <w:spacing w:after="0" w:line="480" w:lineRule="auto"/>
              <w:jc w:val="both"/>
            </w:pPr>
            <w:r w:rsidRPr="00951389">
              <w:rPr>
                <w:sz w:val="18"/>
                <w:szCs w:val="18"/>
              </w:rPr>
              <w:t>Two vendors, so a suggested gap can be cross-checked rather than taken on one model's word. A mock stands in for both under test.</w:t>
            </w:r>
          </w:p>
        </w:tc>
      </w:tr>
      <w:tr w:rsidR="00E71217" w:rsidRPr="00951389" w14:paraId="489F6CDE" w14:textId="77777777">
        <w:trPr>
          <w:cantSplit/>
        </w:trPr>
        <w:tc>
          <w:tcPr>
            <w:tcW w:w="1569" w:type="dxa"/>
            <w:tcMar>
              <w:top w:w="70" w:type="dxa"/>
              <w:left w:w="100" w:type="dxa"/>
              <w:bottom w:w="70" w:type="dxa"/>
              <w:right w:w="100" w:type="dxa"/>
            </w:tcMar>
          </w:tcPr>
          <w:p w14:paraId="4B3EBB26" w14:textId="77777777" w:rsidR="00E71217" w:rsidRPr="00951389" w:rsidRDefault="00973AB1" w:rsidP="00951389">
            <w:pPr>
              <w:spacing w:after="0" w:line="480" w:lineRule="auto"/>
              <w:jc w:val="both"/>
            </w:pPr>
            <w:r w:rsidRPr="00951389">
              <w:rPr>
                <w:sz w:val="18"/>
                <w:szCs w:val="18"/>
              </w:rPr>
              <w:lastRenderedPageBreak/>
              <w:t>Model for the reported runs</w:t>
            </w:r>
          </w:p>
        </w:tc>
        <w:tc>
          <w:tcPr>
            <w:tcW w:w="2123" w:type="dxa"/>
            <w:tcMar>
              <w:top w:w="70" w:type="dxa"/>
              <w:left w:w="100" w:type="dxa"/>
              <w:bottom w:w="70" w:type="dxa"/>
              <w:right w:w="100" w:type="dxa"/>
            </w:tcMar>
          </w:tcPr>
          <w:p w14:paraId="409E88BB" w14:textId="77777777" w:rsidR="00E71217" w:rsidRPr="00951389" w:rsidRDefault="00973AB1" w:rsidP="00951389">
            <w:pPr>
              <w:spacing w:after="0" w:line="480" w:lineRule="auto"/>
              <w:jc w:val="both"/>
            </w:pPr>
            <w:r w:rsidRPr="00951389">
              <w:rPr>
                <w:sz w:val="18"/>
                <w:szCs w:val="18"/>
              </w:rPr>
              <w:t>qwen2.5:7b-instruct</w:t>
            </w:r>
          </w:p>
        </w:tc>
        <w:tc>
          <w:tcPr>
            <w:tcW w:w="4948" w:type="dxa"/>
            <w:tcMar>
              <w:top w:w="70" w:type="dxa"/>
              <w:left w:w="100" w:type="dxa"/>
              <w:bottom w:w="70" w:type="dxa"/>
              <w:right w:w="100" w:type="dxa"/>
            </w:tcMar>
          </w:tcPr>
          <w:p w14:paraId="1CF0454D" w14:textId="77777777" w:rsidR="00E71217" w:rsidRPr="00951389" w:rsidRDefault="00973AB1" w:rsidP="00951389">
            <w:pPr>
              <w:spacing w:after="0" w:line="480" w:lineRule="auto"/>
              <w:jc w:val="both"/>
            </w:pPr>
            <w:r w:rsidRPr="00951389">
              <w:rPr>
                <w:sz w:val="18"/>
                <w:szCs w:val="18"/>
              </w:rPr>
              <w:t>Every figure in section 11 comes from this one arm at USD 0.00; the ChatGPT and Gemini arms are built and costed at about USD 0.26, pending (section 15).</w:t>
            </w:r>
          </w:p>
        </w:tc>
      </w:tr>
      <w:tr w:rsidR="00E71217" w:rsidRPr="00951389" w14:paraId="55E92F65" w14:textId="77777777">
        <w:trPr>
          <w:cantSplit/>
        </w:trPr>
        <w:tc>
          <w:tcPr>
            <w:tcW w:w="1569" w:type="dxa"/>
            <w:tcMar>
              <w:top w:w="70" w:type="dxa"/>
              <w:left w:w="100" w:type="dxa"/>
              <w:bottom w:w="70" w:type="dxa"/>
              <w:right w:w="100" w:type="dxa"/>
            </w:tcMar>
          </w:tcPr>
          <w:p w14:paraId="27206EF2" w14:textId="77777777" w:rsidR="00E71217" w:rsidRPr="00951389" w:rsidRDefault="00973AB1" w:rsidP="00951389">
            <w:pPr>
              <w:spacing w:after="0" w:line="480" w:lineRule="auto"/>
              <w:jc w:val="both"/>
            </w:pPr>
            <w:r w:rsidRPr="00951389">
              <w:rPr>
                <w:sz w:val="18"/>
                <w:szCs w:val="18"/>
              </w:rPr>
              <w:t>Embeddings</w:t>
            </w:r>
          </w:p>
        </w:tc>
        <w:tc>
          <w:tcPr>
            <w:tcW w:w="2123" w:type="dxa"/>
            <w:tcMar>
              <w:top w:w="70" w:type="dxa"/>
              <w:left w:w="100" w:type="dxa"/>
              <w:bottom w:w="70" w:type="dxa"/>
              <w:right w:w="100" w:type="dxa"/>
            </w:tcMar>
          </w:tcPr>
          <w:p w14:paraId="224CFBC7" w14:textId="77777777" w:rsidR="00E71217" w:rsidRPr="00951389" w:rsidRDefault="00973AB1" w:rsidP="00951389">
            <w:pPr>
              <w:spacing w:after="0" w:line="480" w:lineRule="auto"/>
              <w:jc w:val="both"/>
            </w:pPr>
            <w:r w:rsidRPr="00951389">
              <w:rPr>
                <w:sz w:val="18"/>
                <w:szCs w:val="18"/>
              </w:rPr>
              <w:t>SPECTER2 via the adapters library</w:t>
            </w:r>
          </w:p>
        </w:tc>
        <w:tc>
          <w:tcPr>
            <w:tcW w:w="4948" w:type="dxa"/>
            <w:tcMar>
              <w:top w:w="70" w:type="dxa"/>
              <w:left w:w="100" w:type="dxa"/>
              <w:bottom w:w="70" w:type="dxa"/>
              <w:right w:w="100" w:type="dxa"/>
            </w:tcMar>
          </w:tcPr>
          <w:p w14:paraId="7E63CE2A" w14:textId="77777777" w:rsidR="00E71217" w:rsidRPr="00951389" w:rsidRDefault="00973AB1" w:rsidP="00951389">
            <w:pPr>
              <w:spacing w:after="0" w:line="480" w:lineRule="auto"/>
              <w:jc w:val="both"/>
            </w:pPr>
            <w:r w:rsidRPr="00951389">
              <w:rPr>
                <w:sz w:val="18"/>
                <w:szCs w:val="18"/>
              </w:rPr>
              <w:t>Retrieval-tuned for scientific text; the proximity adapter was verified active.</w:t>
            </w:r>
          </w:p>
        </w:tc>
      </w:tr>
      <w:tr w:rsidR="00E71217" w:rsidRPr="00951389" w14:paraId="5E07E4DE" w14:textId="77777777">
        <w:trPr>
          <w:cantSplit/>
        </w:trPr>
        <w:tc>
          <w:tcPr>
            <w:tcW w:w="1569" w:type="dxa"/>
            <w:tcMar>
              <w:top w:w="70" w:type="dxa"/>
              <w:left w:w="100" w:type="dxa"/>
              <w:bottom w:w="70" w:type="dxa"/>
              <w:right w:w="100" w:type="dxa"/>
            </w:tcMar>
          </w:tcPr>
          <w:p w14:paraId="6DCC258F" w14:textId="77777777" w:rsidR="00E71217" w:rsidRPr="00951389" w:rsidRDefault="00973AB1" w:rsidP="00951389">
            <w:pPr>
              <w:spacing w:after="0" w:line="480" w:lineRule="auto"/>
              <w:jc w:val="both"/>
            </w:pPr>
            <w:r w:rsidRPr="00951389">
              <w:rPr>
                <w:sz w:val="18"/>
                <w:szCs w:val="18"/>
              </w:rPr>
              <w:t>Vector search</w:t>
            </w:r>
          </w:p>
        </w:tc>
        <w:tc>
          <w:tcPr>
            <w:tcW w:w="2123" w:type="dxa"/>
            <w:tcMar>
              <w:top w:w="70" w:type="dxa"/>
              <w:left w:w="100" w:type="dxa"/>
              <w:bottom w:w="70" w:type="dxa"/>
              <w:right w:w="100" w:type="dxa"/>
            </w:tcMar>
          </w:tcPr>
          <w:p w14:paraId="4BC9C00E" w14:textId="77777777" w:rsidR="00E71217" w:rsidRPr="00951389" w:rsidRDefault="00973AB1" w:rsidP="00951389">
            <w:pPr>
              <w:spacing w:after="0" w:line="480" w:lineRule="auto"/>
              <w:jc w:val="both"/>
            </w:pPr>
            <w:r w:rsidRPr="00951389">
              <w:rPr>
                <w:sz w:val="18"/>
                <w:szCs w:val="18"/>
              </w:rPr>
              <w:t>FAISS, flat index</w:t>
            </w:r>
          </w:p>
        </w:tc>
        <w:tc>
          <w:tcPr>
            <w:tcW w:w="4948" w:type="dxa"/>
            <w:tcMar>
              <w:top w:w="70" w:type="dxa"/>
              <w:left w:w="100" w:type="dxa"/>
              <w:bottom w:w="70" w:type="dxa"/>
              <w:right w:w="100" w:type="dxa"/>
            </w:tcMar>
          </w:tcPr>
          <w:p w14:paraId="15D9C283" w14:textId="77777777" w:rsidR="00E71217" w:rsidRPr="00951389" w:rsidRDefault="00973AB1" w:rsidP="00951389">
            <w:pPr>
              <w:spacing w:after="0" w:line="480" w:lineRule="auto"/>
              <w:jc w:val="both"/>
            </w:pPr>
            <w:r w:rsidRPr="00951389">
              <w:rPr>
                <w:sz w:val="18"/>
                <w:szCs w:val="18"/>
              </w:rPr>
              <w:t>12,598 records is far too small for an approximate index to be worth its accuracy loss.</w:t>
            </w:r>
          </w:p>
        </w:tc>
      </w:tr>
      <w:tr w:rsidR="00E71217" w:rsidRPr="00951389" w14:paraId="147902F5" w14:textId="77777777">
        <w:trPr>
          <w:cantSplit/>
        </w:trPr>
        <w:tc>
          <w:tcPr>
            <w:tcW w:w="1569" w:type="dxa"/>
            <w:tcMar>
              <w:top w:w="70" w:type="dxa"/>
              <w:left w:w="100" w:type="dxa"/>
              <w:bottom w:w="70" w:type="dxa"/>
              <w:right w:w="100" w:type="dxa"/>
            </w:tcMar>
          </w:tcPr>
          <w:p w14:paraId="6FE40B36" w14:textId="77777777" w:rsidR="00E71217" w:rsidRPr="00951389" w:rsidRDefault="00973AB1" w:rsidP="00951389">
            <w:pPr>
              <w:spacing w:after="0" w:line="480" w:lineRule="auto"/>
              <w:jc w:val="both"/>
            </w:pPr>
            <w:r w:rsidRPr="00951389">
              <w:rPr>
                <w:sz w:val="18"/>
                <w:szCs w:val="18"/>
              </w:rPr>
              <w:t>Re-ranking</w:t>
            </w:r>
          </w:p>
        </w:tc>
        <w:tc>
          <w:tcPr>
            <w:tcW w:w="2123" w:type="dxa"/>
            <w:tcMar>
              <w:top w:w="70" w:type="dxa"/>
              <w:left w:w="100" w:type="dxa"/>
              <w:bottom w:w="70" w:type="dxa"/>
              <w:right w:w="100" w:type="dxa"/>
            </w:tcMar>
          </w:tcPr>
          <w:p w14:paraId="1A8F0C68" w14:textId="77777777" w:rsidR="00E71217" w:rsidRPr="00951389" w:rsidRDefault="00973AB1" w:rsidP="00951389">
            <w:pPr>
              <w:spacing w:after="0" w:line="480" w:lineRule="auto"/>
              <w:jc w:val="both"/>
            </w:pPr>
            <w:r w:rsidRPr="00951389">
              <w:rPr>
                <w:sz w:val="18"/>
                <w:szCs w:val="18"/>
              </w:rPr>
              <w:t>MiniLM cross-encoder</w:t>
            </w:r>
          </w:p>
        </w:tc>
        <w:tc>
          <w:tcPr>
            <w:tcW w:w="4948" w:type="dxa"/>
            <w:tcMar>
              <w:top w:w="70" w:type="dxa"/>
              <w:left w:w="100" w:type="dxa"/>
              <w:bottom w:w="70" w:type="dxa"/>
              <w:right w:w="100" w:type="dxa"/>
            </w:tcMar>
          </w:tcPr>
          <w:p w14:paraId="7CDBB9EF" w14:textId="77777777" w:rsidR="00E71217" w:rsidRPr="00951389" w:rsidRDefault="00973AB1" w:rsidP="00951389">
            <w:pPr>
              <w:spacing w:after="0" w:line="480" w:lineRule="auto"/>
              <w:jc w:val="both"/>
            </w:pPr>
            <w:r w:rsidRPr="00951389">
              <w:rPr>
                <w:sz w:val="18"/>
                <w:szCs w:val="18"/>
              </w:rPr>
              <w:t>Applied to the fused top 200 only; re-ranking a whole corpus is slow and pointless.</w:t>
            </w:r>
          </w:p>
        </w:tc>
      </w:tr>
      <w:tr w:rsidR="00E71217" w:rsidRPr="00951389" w14:paraId="6BC53927" w14:textId="77777777">
        <w:trPr>
          <w:cantSplit/>
        </w:trPr>
        <w:tc>
          <w:tcPr>
            <w:tcW w:w="1569" w:type="dxa"/>
            <w:tcMar>
              <w:top w:w="70" w:type="dxa"/>
              <w:left w:w="100" w:type="dxa"/>
              <w:bottom w:w="70" w:type="dxa"/>
              <w:right w:w="100" w:type="dxa"/>
            </w:tcMar>
          </w:tcPr>
          <w:p w14:paraId="017331AC" w14:textId="77777777" w:rsidR="00E71217" w:rsidRPr="00951389" w:rsidRDefault="00973AB1" w:rsidP="00951389">
            <w:pPr>
              <w:spacing w:after="0" w:line="480" w:lineRule="auto"/>
              <w:jc w:val="both"/>
            </w:pPr>
            <w:r w:rsidRPr="00951389">
              <w:rPr>
                <w:sz w:val="18"/>
                <w:szCs w:val="18"/>
              </w:rPr>
              <w:t>API / interface</w:t>
            </w:r>
          </w:p>
        </w:tc>
        <w:tc>
          <w:tcPr>
            <w:tcW w:w="2123" w:type="dxa"/>
            <w:tcMar>
              <w:top w:w="70" w:type="dxa"/>
              <w:left w:w="100" w:type="dxa"/>
              <w:bottom w:w="70" w:type="dxa"/>
              <w:right w:w="100" w:type="dxa"/>
            </w:tcMar>
          </w:tcPr>
          <w:p w14:paraId="3B453D98" w14:textId="77777777" w:rsidR="00E71217" w:rsidRPr="00951389" w:rsidRDefault="00973AB1" w:rsidP="00951389">
            <w:pPr>
              <w:spacing w:after="0" w:line="480" w:lineRule="auto"/>
              <w:jc w:val="both"/>
            </w:pPr>
            <w:r w:rsidRPr="00951389">
              <w:rPr>
                <w:sz w:val="18"/>
                <w:szCs w:val="18"/>
              </w:rPr>
              <w:t>FastAPI and Streamlit</w:t>
            </w:r>
          </w:p>
        </w:tc>
        <w:tc>
          <w:tcPr>
            <w:tcW w:w="4948" w:type="dxa"/>
            <w:tcMar>
              <w:top w:w="70" w:type="dxa"/>
              <w:left w:w="100" w:type="dxa"/>
              <w:bottom w:w="70" w:type="dxa"/>
              <w:right w:w="100" w:type="dxa"/>
            </w:tcMar>
          </w:tcPr>
          <w:p w14:paraId="6A58CD34" w14:textId="77777777" w:rsidR="00E71217" w:rsidRPr="00951389" w:rsidRDefault="00973AB1" w:rsidP="00951389">
            <w:pPr>
              <w:spacing w:after="0" w:line="480" w:lineRule="auto"/>
              <w:jc w:val="both"/>
            </w:pPr>
            <w:r w:rsidRPr="00951389">
              <w:rPr>
                <w:sz w:val="18"/>
                <w:szCs w:val="18"/>
              </w:rPr>
              <w:t>Fast to build; Streamlit's AppTest harness tests the interface without a browser.</w:t>
            </w:r>
          </w:p>
        </w:tc>
      </w:tr>
      <w:tr w:rsidR="00E71217" w:rsidRPr="00951389" w14:paraId="020BBA92" w14:textId="77777777">
        <w:trPr>
          <w:cantSplit/>
        </w:trPr>
        <w:tc>
          <w:tcPr>
            <w:tcW w:w="1569" w:type="dxa"/>
            <w:tcMar>
              <w:top w:w="70" w:type="dxa"/>
              <w:left w:w="100" w:type="dxa"/>
              <w:bottom w:w="70" w:type="dxa"/>
              <w:right w:w="100" w:type="dxa"/>
            </w:tcMar>
          </w:tcPr>
          <w:p w14:paraId="082E7147" w14:textId="77777777" w:rsidR="00E71217" w:rsidRPr="00951389" w:rsidRDefault="00973AB1" w:rsidP="00951389">
            <w:pPr>
              <w:spacing w:after="0" w:line="480" w:lineRule="auto"/>
              <w:jc w:val="both"/>
            </w:pPr>
            <w:r w:rsidRPr="00951389">
              <w:rPr>
                <w:sz w:val="18"/>
                <w:szCs w:val="18"/>
              </w:rPr>
              <w:t>External baseline</w:t>
            </w:r>
          </w:p>
        </w:tc>
        <w:tc>
          <w:tcPr>
            <w:tcW w:w="2123" w:type="dxa"/>
            <w:tcMar>
              <w:top w:w="70" w:type="dxa"/>
              <w:left w:w="100" w:type="dxa"/>
              <w:bottom w:w="70" w:type="dxa"/>
              <w:right w:w="100" w:type="dxa"/>
            </w:tcMar>
          </w:tcPr>
          <w:p w14:paraId="78BC57AD" w14:textId="77777777" w:rsidR="00E71217" w:rsidRPr="00951389" w:rsidRDefault="00973AB1" w:rsidP="00951389">
            <w:pPr>
              <w:spacing w:after="0" w:line="480" w:lineRule="auto"/>
              <w:jc w:val="both"/>
            </w:pPr>
            <w:r w:rsidRPr="00951389">
              <w:rPr>
                <w:sz w:val="18"/>
                <w:szCs w:val="18"/>
              </w:rPr>
              <w:t>ASReview, run as its own CLI</w:t>
            </w:r>
          </w:p>
        </w:tc>
        <w:tc>
          <w:tcPr>
            <w:tcW w:w="4948" w:type="dxa"/>
            <w:tcMar>
              <w:top w:w="70" w:type="dxa"/>
              <w:left w:w="100" w:type="dxa"/>
              <w:bottom w:w="70" w:type="dxa"/>
              <w:right w:w="100" w:type="dxa"/>
            </w:tcMar>
          </w:tcPr>
          <w:p w14:paraId="6C7C9276" w14:textId="77777777" w:rsidR="00E71217" w:rsidRPr="00951389" w:rsidRDefault="00973AB1" w:rsidP="00951389">
            <w:pPr>
              <w:spacing w:after="0" w:line="480" w:lineRule="auto"/>
              <w:jc w:val="both"/>
            </w:pPr>
            <w:r w:rsidRPr="00951389">
              <w:rPr>
                <w:sz w:val="18"/>
                <w:szCs w:val="18"/>
              </w:rPr>
              <w:t>Run as an external tool rather than reimplemented, removing an implementation risk.</w:t>
            </w:r>
          </w:p>
        </w:tc>
      </w:tr>
      <w:tr w:rsidR="00E71217" w:rsidRPr="00951389" w14:paraId="69EC4045" w14:textId="77777777">
        <w:trPr>
          <w:cantSplit/>
        </w:trPr>
        <w:tc>
          <w:tcPr>
            <w:tcW w:w="1569" w:type="dxa"/>
            <w:tcMar>
              <w:top w:w="70" w:type="dxa"/>
              <w:left w:w="100" w:type="dxa"/>
              <w:bottom w:w="70" w:type="dxa"/>
              <w:right w:w="100" w:type="dxa"/>
            </w:tcMar>
          </w:tcPr>
          <w:p w14:paraId="170136B4" w14:textId="77777777" w:rsidR="00E71217" w:rsidRPr="00951389" w:rsidRDefault="00973AB1" w:rsidP="00951389">
            <w:pPr>
              <w:spacing w:after="0" w:line="480" w:lineRule="auto"/>
              <w:jc w:val="both"/>
            </w:pPr>
            <w:r w:rsidRPr="00951389">
              <w:rPr>
                <w:sz w:val="18"/>
                <w:szCs w:val="18"/>
              </w:rPr>
              <w:t>Full text</w:t>
            </w:r>
          </w:p>
        </w:tc>
        <w:tc>
          <w:tcPr>
            <w:tcW w:w="2123" w:type="dxa"/>
            <w:tcMar>
              <w:top w:w="70" w:type="dxa"/>
              <w:left w:w="100" w:type="dxa"/>
              <w:bottom w:w="70" w:type="dxa"/>
              <w:right w:w="100" w:type="dxa"/>
            </w:tcMar>
          </w:tcPr>
          <w:p w14:paraId="249C4BB2" w14:textId="77777777" w:rsidR="00E71217" w:rsidRPr="00951389" w:rsidRDefault="00973AB1" w:rsidP="00951389">
            <w:pPr>
              <w:spacing w:after="0" w:line="480" w:lineRule="auto"/>
              <w:jc w:val="both"/>
            </w:pPr>
            <w:r w:rsidRPr="00951389">
              <w:rPr>
                <w:sz w:val="18"/>
                <w:szCs w:val="18"/>
              </w:rPr>
              <w:t>Europe PMC open-access JATS XML</w:t>
            </w:r>
          </w:p>
        </w:tc>
        <w:tc>
          <w:tcPr>
            <w:tcW w:w="4948" w:type="dxa"/>
            <w:tcMar>
              <w:top w:w="70" w:type="dxa"/>
              <w:left w:w="100" w:type="dxa"/>
              <w:bottom w:w="70" w:type="dxa"/>
              <w:right w:w="100" w:type="dxa"/>
            </w:tcMar>
          </w:tcPr>
          <w:p w14:paraId="1B10ADE7" w14:textId="77777777" w:rsidR="00E71217" w:rsidRPr="00951389" w:rsidRDefault="00973AB1" w:rsidP="00951389">
            <w:pPr>
              <w:spacing w:after="0" w:line="480" w:lineRule="auto"/>
              <w:jc w:val="both"/>
            </w:pPr>
            <w:r w:rsidRPr="00951389">
              <w:rPr>
                <w:sz w:val="18"/>
                <w:szCs w:val="18"/>
              </w:rPr>
              <w:t>Tables and equations are parsed from structured markup rather than inferred.</w:t>
            </w:r>
          </w:p>
        </w:tc>
      </w:tr>
      <w:tr w:rsidR="00E71217" w:rsidRPr="00951389" w14:paraId="25C735E7" w14:textId="77777777">
        <w:trPr>
          <w:cantSplit/>
        </w:trPr>
        <w:tc>
          <w:tcPr>
            <w:tcW w:w="1569" w:type="dxa"/>
            <w:tcMar>
              <w:top w:w="70" w:type="dxa"/>
              <w:left w:w="100" w:type="dxa"/>
              <w:bottom w:w="70" w:type="dxa"/>
              <w:right w:w="100" w:type="dxa"/>
            </w:tcMar>
          </w:tcPr>
          <w:p w14:paraId="276A909A" w14:textId="77777777" w:rsidR="00E71217" w:rsidRPr="00951389" w:rsidRDefault="00973AB1" w:rsidP="00951389">
            <w:pPr>
              <w:spacing w:after="0" w:line="480" w:lineRule="auto"/>
              <w:jc w:val="both"/>
            </w:pPr>
            <w:r w:rsidRPr="00951389">
              <w:rPr>
                <w:sz w:val="18"/>
                <w:szCs w:val="18"/>
              </w:rPr>
              <w:t>Testing</w:t>
            </w:r>
          </w:p>
        </w:tc>
        <w:tc>
          <w:tcPr>
            <w:tcW w:w="2123" w:type="dxa"/>
            <w:tcMar>
              <w:top w:w="70" w:type="dxa"/>
              <w:left w:w="100" w:type="dxa"/>
              <w:bottom w:w="70" w:type="dxa"/>
              <w:right w:w="100" w:type="dxa"/>
            </w:tcMar>
          </w:tcPr>
          <w:p w14:paraId="3E3A2F40" w14:textId="77777777" w:rsidR="00E71217" w:rsidRPr="00951389" w:rsidRDefault="00973AB1" w:rsidP="00951389">
            <w:pPr>
              <w:spacing w:after="0" w:line="480" w:lineRule="auto"/>
              <w:jc w:val="both"/>
            </w:pPr>
            <w:r w:rsidRPr="00951389">
              <w:rPr>
                <w:sz w:val="18"/>
                <w:szCs w:val="18"/>
              </w:rPr>
              <w:t>pytest — 506 tests</w:t>
            </w:r>
          </w:p>
        </w:tc>
        <w:tc>
          <w:tcPr>
            <w:tcW w:w="4948" w:type="dxa"/>
            <w:tcMar>
              <w:top w:w="70" w:type="dxa"/>
              <w:left w:w="100" w:type="dxa"/>
              <w:bottom w:w="70" w:type="dxa"/>
              <w:right w:w="100" w:type="dxa"/>
            </w:tcMar>
          </w:tcPr>
          <w:p w14:paraId="593372C8" w14:textId="77777777" w:rsidR="00E71217" w:rsidRPr="00951389" w:rsidRDefault="00973AB1" w:rsidP="00951389">
            <w:pPr>
              <w:spacing w:after="0" w:line="480" w:lineRule="auto"/>
              <w:jc w:val="both"/>
            </w:pPr>
            <w:r w:rsidRPr="00951389">
              <w:rPr>
                <w:sz w:val="18"/>
                <w:szCs w:val="18"/>
              </w:rPr>
              <w:t>Guards encode decisions, not only behaviour (section 10).</w:t>
            </w:r>
          </w:p>
        </w:tc>
      </w:tr>
    </w:tbl>
    <w:p w14:paraId="666BB130" w14:textId="77777777" w:rsidR="00E71217" w:rsidRPr="00951389" w:rsidRDefault="00973AB1" w:rsidP="00951389">
      <w:pPr>
        <w:pStyle w:val="TableCaption"/>
        <w:spacing w:line="480" w:lineRule="auto"/>
        <w:jc w:val="both"/>
      </w:pPr>
      <w:bookmarkStart w:id="19" w:name="_Toc243855593"/>
      <w:r w:rsidRPr="00951389">
        <w:rPr>
          <w:i/>
          <w:iCs/>
        </w:rPr>
        <w:t>Table 4. Technology choices and justification.</w:t>
      </w:r>
      <w:bookmarkEnd w:id="19"/>
    </w:p>
    <w:p w14:paraId="4C796936" w14:textId="77777777" w:rsidR="00E71217" w:rsidRPr="00951389" w:rsidRDefault="00973AB1" w:rsidP="00951389">
      <w:pPr>
        <w:pStyle w:val="Heading1"/>
        <w:spacing w:line="480" w:lineRule="auto"/>
        <w:jc w:val="both"/>
        <w:rPr>
          <w:color w:val="auto"/>
        </w:rPr>
      </w:pPr>
      <w:bookmarkStart w:id="20" w:name="_Toc243855550"/>
      <w:r w:rsidRPr="00951389">
        <w:rPr>
          <w:color w:val="auto"/>
        </w:rPr>
        <w:t>9. System Design or Architecture Overview (if applicable)</w:t>
      </w:r>
      <w:bookmarkEnd w:id="20"/>
    </w:p>
    <w:p w14:paraId="68C6103C" w14:textId="77777777" w:rsidR="00E71217" w:rsidRPr="00951389" w:rsidRDefault="00FB5DAD" w:rsidP="00951389">
      <w:pPr>
        <w:spacing w:line="480" w:lineRule="auto"/>
        <w:jc w:val="both"/>
      </w:pPr>
      <w:r w:rsidRPr="00951389">
        <w:t xml:space="preserve">The system design is a layer cake layered modular structure, a very thin layer of interface, an HTTP API layer, a services layer containing all the domain logic and an adapter layer that </w:t>
      </w:r>
      <w:r w:rsidRPr="00951389">
        <w:lastRenderedPageBreak/>
        <w:t>encapsulates each external dependency. A monolith fits for one researcher's machine, and the layering allows independent testing of the components.</w:t>
      </w:r>
    </w:p>
    <w:p w14:paraId="1169C2EA" w14:textId="77777777" w:rsidR="00E71217" w:rsidRPr="00951389" w:rsidRDefault="00973AB1" w:rsidP="00951389">
      <w:pPr>
        <w:spacing w:line="480" w:lineRule="auto"/>
        <w:jc w:val="both"/>
      </w:pPr>
      <w:r w:rsidRPr="00951389">
        <w:rPr>
          <w:noProof/>
        </w:rPr>
        <w:drawing>
          <wp:inline distT="0" distB="0" distL="0" distR="0" wp14:anchorId="74462C04" wp14:editId="43139DBF">
            <wp:extent cx="548640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749040"/>
                    </a:xfrm>
                    <a:prstGeom prst="rect">
                      <a:avLst/>
                    </a:prstGeom>
                  </pic:spPr>
                </pic:pic>
              </a:graphicData>
            </a:graphic>
          </wp:inline>
        </w:drawing>
      </w:r>
    </w:p>
    <w:p w14:paraId="21673AD0" w14:textId="77777777" w:rsidR="00E71217" w:rsidRPr="00951389" w:rsidRDefault="00973AB1" w:rsidP="00951389">
      <w:pPr>
        <w:pStyle w:val="FigureCaption"/>
        <w:spacing w:line="480" w:lineRule="auto"/>
        <w:jc w:val="both"/>
      </w:pPr>
      <w:bookmarkStart w:id="21" w:name="_Toc243855581"/>
      <w:r w:rsidRPr="00951389">
        <w:rPr>
          <w:i/>
          <w:iCs/>
        </w:rPr>
        <w:t>Figure 1. System architecture as delivered: product path and evidence path separate.</w:t>
      </w:r>
      <w:bookmarkEnd w:id="21"/>
    </w:p>
    <w:p w14:paraId="1048130F" w14:textId="77777777" w:rsidR="00E71217" w:rsidRPr="00951389" w:rsidRDefault="00973AB1" w:rsidP="00951389">
      <w:pPr>
        <w:pStyle w:val="Heading2"/>
        <w:spacing w:line="480" w:lineRule="auto"/>
        <w:jc w:val="both"/>
        <w:rPr>
          <w:color w:val="auto"/>
        </w:rPr>
      </w:pPr>
      <w:bookmarkStart w:id="22" w:name="_Toc243855551"/>
      <w:r w:rsidRPr="00951389">
        <w:rPr>
          <w:color w:val="auto"/>
        </w:rPr>
        <w:t>9.1 Planned versus delivered</w:t>
      </w:r>
      <w:bookmarkEnd w:id="22"/>
    </w:p>
    <w:p w14:paraId="380FE397" w14:textId="77777777" w:rsidR="00E71217" w:rsidRPr="00951389" w:rsidRDefault="00FB5DAD" w:rsidP="00951389">
      <w:pPr>
        <w:spacing w:line="480" w:lineRule="auto"/>
        <w:jc w:val="both"/>
      </w:pPr>
      <w:r w:rsidRPr="00951389">
        <w:t>Assessment 1 indicated six dashboard views, which included the benchmark evaluation in five of the views. It was given to them in week 12 and modified in week 13 because they found one question: What are the six benchmark reviews for, in the product? Nothing — they are the test harness. Now the separation is enforced: the product imports nothing from the evaluation package.</w:t>
      </w:r>
    </w:p>
    <w:p w14:paraId="549AFA16" w14:textId="77777777" w:rsidR="00E71217" w:rsidRPr="00951389" w:rsidRDefault="00973AB1" w:rsidP="00951389">
      <w:pPr>
        <w:pStyle w:val="Heading2"/>
        <w:spacing w:line="480" w:lineRule="auto"/>
        <w:jc w:val="both"/>
        <w:rPr>
          <w:color w:val="auto"/>
        </w:rPr>
      </w:pPr>
      <w:bookmarkStart w:id="23" w:name="_Toc243855552"/>
      <w:r w:rsidRPr="00951389">
        <w:rPr>
          <w:color w:val="auto"/>
        </w:rPr>
        <w:lastRenderedPageBreak/>
        <w:t>9.2 The process path</w:t>
      </w:r>
      <w:bookmarkEnd w:id="23"/>
    </w:p>
    <w:p w14:paraId="5878FCDA" w14:textId="77777777" w:rsidR="00E71217" w:rsidRPr="00951389" w:rsidRDefault="00973AB1" w:rsidP="00951389">
      <w:pPr>
        <w:spacing w:line="480" w:lineRule="auto"/>
        <w:jc w:val="both"/>
      </w:pPr>
      <w:r w:rsidRPr="00951389">
        <w:rPr>
          <w:noProof/>
        </w:rPr>
        <w:drawing>
          <wp:inline distT="0" distB="0" distL="0" distR="0" wp14:anchorId="629791CF" wp14:editId="6BC1A1D7">
            <wp:extent cx="5486400" cy="3925614"/>
            <wp:effectExtent l="0" t="0" r="0" b="0"/>
            <wp:docPr id="700965442" name="Picture 70096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925614"/>
                    </a:xfrm>
                    <a:prstGeom prst="rect">
                      <a:avLst/>
                    </a:prstGeom>
                  </pic:spPr>
                </pic:pic>
              </a:graphicData>
            </a:graphic>
          </wp:inline>
        </w:drawing>
      </w:r>
    </w:p>
    <w:p w14:paraId="34890F63" w14:textId="77777777" w:rsidR="00E71217" w:rsidRPr="00951389" w:rsidRDefault="00973AB1" w:rsidP="00951389">
      <w:pPr>
        <w:pStyle w:val="FigureCaption"/>
        <w:spacing w:line="480" w:lineRule="auto"/>
        <w:jc w:val="both"/>
      </w:pPr>
      <w:bookmarkStart w:id="24" w:name="_Toc243855582"/>
      <w:r w:rsidRPr="00951389">
        <w:rPr>
          <w:i/>
          <w:iCs/>
        </w:rPr>
        <w:t>Figure 2. Process flow. Peach marks human-in-the-loop steps; teal the verification gate.</w:t>
      </w:r>
      <w:bookmarkEnd w:id="24"/>
    </w:p>
    <w:p w14:paraId="09201ACA" w14:textId="77777777" w:rsidR="00E71217" w:rsidRPr="00951389" w:rsidRDefault="00FB5DAD" w:rsidP="00951389">
      <w:pPr>
        <w:spacing w:line="480" w:lineRule="auto"/>
        <w:jc w:val="both"/>
      </w:pPr>
      <w:r w:rsidRPr="00951389">
        <w:t>The two decisions are the most important arguments of the project. The path is not fully automatic, the researcher chooses which papers are worth a deeper examination based on the two-step structure systematic review methodology prescribes. The verification gate is located between the model and the display, which means that a decision that cannot be found in the quotation is withheld, but not displayed in the form of a confidence score.</w:t>
      </w:r>
    </w:p>
    <w:p w14:paraId="2FB07859" w14:textId="77777777" w:rsidR="00E71217" w:rsidRPr="00951389" w:rsidRDefault="00973AB1" w:rsidP="00951389">
      <w:pPr>
        <w:pStyle w:val="Heading2"/>
        <w:spacing w:line="480" w:lineRule="auto"/>
        <w:jc w:val="both"/>
        <w:rPr>
          <w:color w:val="auto"/>
        </w:rPr>
      </w:pPr>
      <w:bookmarkStart w:id="25" w:name="_Toc243855553"/>
      <w:r w:rsidRPr="00951389">
        <w:rPr>
          <w:color w:val="auto"/>
        </w:rPr>
        <w:lastRenderedPageBreak/>
        <w:t>9.3 How the tool is used</w:t>
      </w:r>
      <w:bookmarkEnd w:id="25"/>
    </w:p>
    <w:p w14:paraId="2005B451" w14:textId="77777777" w:rsidR="00E71217" w:rsidRPr="00951389" w:rsidRDefault="00973AB1" w:rsidP="00951389">
      <w:pPr>
        <w:spacing w:line="480" w:lineRule="auto"/>
        <w:jc w:val="both"/>
      </w:pPr>
      <w:r w:rsidRPr="00951389">
        <w:rPr>
          <w:noProof/>
        </w:rPr>
        <w:drawing>
          <wp:inline distT="0" distB="0" distL="0" distR="0" wp14:anchorId="7E6AA7AB" wp14:editId="5CAF40FB">
            <wp:extent cx="5486400" cy="3915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question.png"/>
                    <pic:cNvPicPr/>
                  </pic:nvPicPr>
                  <pic:blipFill>
                    <a:blip r:embed="rId10"/>
                    <a:stretch>
                      <a:fillRect/>
                    </a:stretch>
                  </pic:blipFill>
                  <pic:spPr>
                    <a:xfrm>
                      <a:off x="0" y="0"/>
                      <a:ext cx="5486400" cy="3915918"/>
                    </a:xfrm>
                    <a:prstGeom prst="rect">
                      <a:avLst/>
                    </a:prstGeom>
                  </pic:spPr>
                </pic:pic>
              </a:graphicData>
            </a:graphic>
          </wp:inline>
        </w:drawing>
      </w:r>
    </w:p>
    <w:p w14:paraId="15E353EE" w14:textId="77777777" w:rsidR="00E71217" w:rsidRPr="00951389" w:rsidRDefault="00973AB1" w:rsidP="00951389">
      <w:pPr>
        <w:pStyle w:val="FigureCaption"/>
        <w:spacing w:line="480" w:lineRule="auto"/>
        <w:jc w:val="both"/>
      </w:pPr>
      <w:bookmarkStart w:id="26" w:name="_Toc243855583"/>
      <w:r w:rsidRPr="00951389">
        <w:rPr>
          <w:i/>
        </w:rPr>
        <w:t>Figure 3. The question, stated plainly, becomes the inclusion rule given to the screening prompt.</w:t>
      </w:r>
      <w:bookmarkEnd w:id="26"/>
    </w:p>
    <w:p w14:paraId="4D179665" w14:textId="77777777" w:rsidR="00E71217" w:rsidRPr="00951389" w:rsidRDefault="00973AB1" w:rsidP="00951389">
      <w:pPr>
        <w:spacing w:line="480" w:lineRule="auto"/>
        <w:jc w:val="both"/>
      </w:pPr>
      <w:r w:rsidRPr="00951389">
        <w:rPr>
          <w:noProof/>
        </w:rPr>
        <w:lastRenderedPageBreak/>
        <w:drawing>
          <wp:inline distT="0" distB="0" distL="0" distR="0" wp14:anchorId="4A5CD2BF" wp14:editId="660DC300">
            <wp:extent cx="5486400" cy="3915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uggestions.png"/>
                    <pic:cNvPicPr/>
                  </pic:nvPicPr>
                  <pic:blipFill>
                    <a:blip r:embed="rId11"/>
                    <a:stretch>
                      <a:fillRect/>
                    </a:stretch>
                  </pic:blipFill>
                  <pic:spPr>
                    <a:xfrm>
                      <a:off x="0" y="0"/>
                      <a:ext cx="5486400" cy="3915918"/>
                    </a:xfrm>
                    <a:prstGeom prst="rect">
                      <a:avLst/>
                    </a:prstGeom>
                  </pic:spPr>
                </pic:pic>
              </a:graphicData>
            </a:graphic>
          </wp:inline>
        </w:drawing>
      </w:r>
    </w:p>
    <w:p w14:paraId="1CF17EBB" w14:textId="77777777" w:rsidR="00E71217" w:rsidRPr="00951389" w:rsidRDefault="00973AB1" w:rsidP="00951389">
      <w:pPr>
        <w:pStyle w:val="FigureCaption"/>
        <w:spacing w:line="480" w:lineRule="auto"/>
        <w:jc w:val="both"/>
      </w:pPr>
      <w:bookmarkStart w:id="27" w:name="_Toc243855584"/>
      <w:r w:rsidRPr="00951389">
        <w:rPr>
          <w:i/>
        </w:rPr>
        <w:t>Figure 4. Suggested papers, each carrying the sentence the judgement rests on and, where the authors state one, their own gap.</w:t>
      </w:r>
      <w:bookmarkEnd w:id="27"/>
    </w:p>
    <w:p w14:paraId="77977DD5" w14:textId="77777777" w:rsidR="00E71217" w:rsidRPr="00951389" w:rsidRDefault="00973AB1" w:rsidP="00951389">
      <w:pPr>
        <w:spacing w:line="480" w:lineRule="auto"/>
        <w:jc w:val="both"/>
      </w:pPr>
      <w:r w:rsidRPr="00951389">
        <w:rPr>
          <w:noProof/>
        </w:rPr>
        <w:lastRenderedPageBreak/>
        <w:drawing>
          <wp:inline distT="0" distB="0" distL="0" distR="0" wp14:anchorId="38FEBA22" wp14:editId="1F3769BE">
            <wp:extent cx="5486400" cy="3915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ap.png"/>
                    <pic:cNvPicPr/>
                  </pic:nvPicPr>
                  <pic:blipFill>
                    <a:blip r:embed="rId12"/>
                    <a:stretch>
                      <a:fillRect/>
                    </a:stretch>
                  </pic:blipFill>
                  <pic:spPr>
                    <a:xfrm>
                      <a:off x="0" y="0"/>
                      <a:ext cx="5486400" cy="3915918"/>
                    </a:xfrm>
                    <a:prstGeom prst="rect">
                      <a:avLst/>
                    </a:prstGeom>
                  </pic:spPr>
                </pic:pic>
              </a:graphicData>
            </a:graphic>
          </wp:inline>
        </w:drawing>
      </w:r>
    </w:p>
    <w:p w14:paraId="09C35389" w14:textId="77777777" w:rsidR="00E71217" w:rsidRPr="00951389" w:rsidRDefault="00973AB1" w:rsidP="00951389">
      <w:pPr>
        <w:pStyle w:val="FigureCaption"/>
        <w:spacing w:line="480" w:lineRule="auto"/>
        <w:jc w:val="both"/>
      </w:pPr>
      <w:bookmarkStart w:id="28" w:name="_Toc243855585"/>
      <w:r w:rsidRPr="00951389">
        <w:rPr>
          <w:i/>
        </w:rPr>
        <w:t>Figure 5. The run at a glance, and whether other authors already state the question as an open gap, in their own words.</w:t>
      </w:r>
      <w:bookmarkEnd w:id="28"/>
    </w:p>
    <w:p w14:paraId="25686BB0" w14:textId="77777777" w:rsidR="00E71217" w:rsidRPr="00951389" w:rsidRDefault="00973AB1" w:rsidP="00951389">
      <w:pPr>
        <w:spacing w:line="480" w:lineRule="auto"/>
        <w:jc w:val="both"/>
      </w:pPr>
      <w:r w:rsidRPr="00951389">
        <w:rPr>
          <w:noProof/>
        </w:rPr>
        <w:lastRenderedPageBreak/>
        <w:drawing>
          <wp:inline distT="0" distB="0" distL="0" distR="0" wp14:anchorId="2BE06B20" wp14:editId="5B7A80F1">
            <wp:extent cx="5486400" cy="3915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lect.png"/>
                    <pic:cNvPicPr/>
                  </pic:nvPicPr>
                  <pic:blipFill>
                    <a:blip r:embed="rId13"/>
                    <a:stretch>
                      <a:fillRect/>
                    </a:stretch>
                  </pic:blipFill>
                  <pic:spPr>
                    <a:xfrm>
                      <a:off x="0" y="0"/>
                      <a:ext cx="5486400" cy="3915918"/>
                    </a:xfrm>
                    <a:prstGeom prst="rect">
                      <a:avLst/>
                    </a:prstGeom>
                  </pic:spPr>
                </pic:pic>
              </a:graphicData>
            </a:graphic>
          </wp:inline>
        </w:drawing>
      </w:r>
    </w:p>
    <w:p w14:paraId="31F80C44" w14:textId="77777777" w:rsidR="00E71217" w:rsidRPr="00951389" w:rsidRDefault="00973AB1" w:rsidP="00951389">
      <w:pPr>
        <w:pStyle w:val="FigureCaption"/>
        <w:spacing w:line="480" w:lineRule="auto"/>
        <w:jc w:val="both"/>
      </w:pPr>
      <w:bookmarkStart w:id="29" w:name="_Toc243855586"/>
      <w:r w:rsidRPr="00951389">
        <w:rPr>
          <w:i/>
        </w:rPr>
        <w:t>Figure 6. The researcher chooses which papers to read in full.</w:t>
      </w:r>
      <w:bookmarkEnd w:id="29"/>
    </w:p>
    <w:p w14:paraId="13FB5191" w14:textId="77777777" w:rsidR="00E71217" w:rsidRPr="00951389" w:rsidRDefault="00973AB1" w:rsidP="00951389">
      <w:pPr>
        <w:spacing w:line="480" w:lineRule="auto"/>
        <w:jc w:val="both"/>
      </w:pPr>
      <w:r w:rsidRPr="00951389">
        <w:rPr>
          <w:noProof/>
        </w:rPr>
        <w:lastRenderedPageBreak/>
        <w:drawing>
          <wp:inline distT="0" distB="0" distL="0" distR="0" wp14:anchorId="05B180FC" wp14:editId="05ADF873">
            <wp:extent cx="5486400" cy="39159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ulltext.png"/>
                    <pic:cNvPicPr/>
                  </pic:nvPicPr>
                  <pic:blipFill>
                    <a:blip r:embed="rId14"/>
                    <a:stretch>
                      <a:fillRect/>
                    </a:stretch>
                  </pic:blipFill>
                  <pic:spPr>
                    <a:xfrm>
                      <a:off x="0" y="0"/>
                      <a:ext cx="5486400" cy="3915918"/>
                    </a:xfrm>
                    <a:prstGeom prst="rect">
                      <a:avLst/>
                    </a:prstGeom>
                  </pic:spPr>
                </pic:pic>
              </a:graphicData>
            </a:graphic>
          </wp:inline>
        </w:drawing>
      </w:r>
    </w:p>
    <w:p w14:paraId="2B74D861" w14:textId="77777777" w:rsidR="00E71217" w:rsidRPr="00951389" w:rsidRDefault="00973AB1" w:rsidP="00951389">
      <w:pPr>
        <w:pStyle w:val="FigureCaption"/>
        <w:spacing w:line="480" w:lineRule="auto"/>
        <w:jc w:val="both"/>
      </w:pPr>
      <w:bookmarkStart w:id="30" w:name="_Toc243855587"/>
      <w:r w:rsidRPr="00951389">
        <w:rPr>
          <w:i/>
        </w:rPr>
        <w:t>Figure 7. Full text from Europe PMC: the gaps this paper states in its own body, each quoted and placed in its section, above the categorised fields and the publisher's own tables.</w:t>
      </w:r>
      <w:bookmarkEnd w:id="30"/>
    </w:p>
    <w:p w14:paraId="3C9DDDA0" w14:textId="77777777" w:rsidR="00E71217" w:rsidRPr="00951389" w:rsidRDefault="00973AB1" w:rsidP="00951389">
      <w:pPr>
        <w:spacing w:line="480" w:lineRule="auto"/>
        <w:jc w:val="both"/>
      </w:pPr>
      <w:r w:rsidRPr="00951389">
        <w:rPr>
          <w:noProof/>
        </w:rPr>
        <w:lastRenderedPageBreak/>
        <w:drawing>
          <wp:inline distT="0" distB="0" distL="0" distR="0" wp14:anchorId="7E211064" wp14:editId="557ECA82">
            <wp:extent cx="5486400" cy="39159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xport.png"/>
                    <pic:cNvPicPr/>
                  </pic:nvPicPr>
                  <pic:blipFill>
                    <a:blip r:embed="rId15"/>
                    <a:stretch>
                      <a:fillRect/>
                    </a:stretch>
                  </pic:blipFill>
                  <pic:spPr>
                    <a:xfrm>
                      <a:off x="0" y="0"/>
                      <a:ext cx="5486400" cy="3915918"/>
                    </a:xfrm>
                    <a:prstGeom prst="rect">
                      <a:avLst/>
                    </a:prstGeom>
                  </pic:spPr>
                </pic:pic>
              </a:graphicData>
            </a:graphic>
          </wp:inline>
        </w:drawing>
      </w:r>
    </w:p>
    <w:p w14:paraId="0F4C1B8B" w14:textId="77777777" w:rsidR="00E71217" w:rsidRPr="00951389" w:rsidRDefault="00973AB1" w:rsidP="00951389">
      <w:pPr>
        <w:pStyle w:val="FigureCaption"/>
        <w:spacing w:line="480" w:lineRule="auto"/>
        <w:jc w:val="both"/>
      </w:pPr>
      <w:bookmarkStart w:id="31" w:name="_Toc243855588"/>
      <w:r w:rsidRPr="00951389">
        <w:rPr>
          <w:i/>
        </w:rPr>
        <w:t>Figure 8. Every selected paper at a glance, and the export that leaves the tool as summary, structured data, CSV tables and figures.</w:t>
      </w:r>
      <w:bookmarkEnd w:id="31"/>
    </w:p>
    <w:p w14:paraId="75C963DB" w14:textId="77777777" w:rsidR="00E71217" w:rsidRPr="00951389" w:rsidRDefault="00973AB1" w:rsidP="00951389">
      <w:pPr>
        <w:pStyle w:val="Heading2"/>
        <w:spacing w:line="480" w:lineRule="auto"/>
        <w:jc w:val="both"/>
        <w:rPr>
          <w:color w:val="auto"/>
        </w:rPr>
      </w:pPr>
      <w:bookmarkStart w:id="32" w:name="_Toc243855554"/>
      <w:r w:rsidRPr="00951389">
        <w:rPr>
          <w:color w:val="auto"/>
        </w:rPr>
        <w:t>9.4 Extensibility, by example</w:t>
      </w:r>
      <w:bookmarkEnd w:id="32"/>
    </w:p>
    <w:p w14:paraId="4A08C9E2" w14:textId="77777777" w:rsidR="00E71217" w:rsidRPr="00951389" w:rsidRDefault="00FB5DAD" w:rsidP="00951389">
      <w:pPr>
        <w:spacing w:line="480" w:lineRule="auto"/>
        <w:jc w:val="both"/>
      </w:pPr>
      <w:r w:rsidRPr="00951389">
        <w:t>Two late requirements were used to test the realism of the architecture. The third model vendor required one class behind the current provider interface, while the ad-hoc user criteria did not require a new screening path as the service already accepted criteria as plain text.</w:t>
      </w:r>
    </w:p>
    <w:p w14:paraId="4E35D0B9" w14:textId="77777777" w:rsidR="00E71217" w:rsidRPr="00951389" w:rsidRDefault="00973AB1" w:rsidP="00951389">
      <w:pPr>
        <w:pStyle w:val="Heading1"/>
        <w:spacing w:line="480" w:lineRule="auto"/>
        <w:jc w:val="both"/>
        <w:rPr>
          <w:color w:val="auto"/>
        </w:rPr>
      </w:pPr>
      <w:bookmarkStart w:id="33" w:name="_Toc243855555"/>
      <w:r w:rsidRPr="00951389">
        <w:rPr>
          <w:color w:val="auto"/>
        </w:rPr>
        <w:lastRenderedPageBreak/>
        <w:t>10. Implementation Plan and Progress</w:t>
      </w:r>
      <w:bookmarkEnd w:id="33"/>
    </w:p>
    <w:p w14:paraId="01951916" w14:textId="77777777" w:rsidR="00E71217" w:rsidRPr="00951389" w:rsidRDefault="00FB5DAD" w:rsidP="00951389">
      <w:pPr>
        <w:spacing w:line="480" w:lineRule="auto"/>
        <w:jc w:val="both"/>
      </w:pPr>
      <w:r w:rsidRPr="00951389">
        <w:t>The evaluation harness was introduced in week 8, followed by retrieval optimisation in week 9, following the philosophy that if you have a faster retriever without any way to measure it, then it's time that you can't measure.</w:t>
      </w:r>
    </w:p>
    <w:p w14:paraId="4FF0063B" w14:textId="77777777" w:rsidR="00E71217" w:rsidRPr="00951389" w:rsidRDefault="00973AB1" w:rsidP="00951389">
      <w:pPr>
        <w:pStyle w:val="Heading2"/>
        <w:spacing w:line="480" w:lineRule="auto"/>
        <w:jc w:val="both"/>
        <w:rPr>
          <w:color w:val="auto"/>
        </w:rPr>
      </w:pPr>
      <w:bookmarkStart w:id="34" w:name="_Toc243855556"/>
      <w:r w:rsidRPr="00951389">
        <w:rPr>
          <w:color w:val="auto"/>
        </w:rPr>
        <w:t>10.1 Software engineering principles applied</w:t>
      </w:r>
      <w:bookmarkEnd w:id="34"/>
    </w:p>
    <w:p w14:paraId="462BE9D7" w14:textId="77777777" w:rsidR="00E71217" w:rsidRPr="00951389" w:rsidRDefault="00973AB1" w:rsidP="00951389">
      <w:pPr>
        <w:spacing w:line="480" w:lineRule="auto"/>
        <w:jc w:val="both"/>
      </w:pPr>
      <w:r w:rsidRPr="00951389">
        <w:rPr>
          <w:b/>
          <w:bCs/>
        </w:rPr>
        <w:t>Separation of concerns, enforced.</w:t>
      </w:r>
      <w:r w:rsidRPr="00951389">
        <w:t xml:space="preserve"> </w:t>
      </w:r>
      <w:r w:rsidR="00FB5DAD" w:rsidRPr="00951389">
        <w:t>Domain logic, external systems, measurement are in services, adapters, evaluation package. The interface was completely reworked in week 13 without any services being modified, and no measured figure changed in the test suite.</w:t>
      </w:r>
    </w:p>
    <w:p w14:paraId="1DB6AB55" w14:textId="77777777" w:rsidR="00E71217" w:rsidRPr="00951389" w:rsidRDefault="00973AB1" w:rsidP="00951389">
      <w:pPr>
        <w:spacing w:line="480" w:lineRule="auto"/>
        <w:jc w:val="both"/>
      </w:pPr>
      <w:r w:rsidRPr="00951389">
        <w:rPr>
          <w:b/>
          <w:bCs/>
        </w:rPr>
        <w:t>Interface segregation and dependency injection.</w:t>
      </w:r>
      <w:r w:rsidRPr="00951389">
        <w:t xml:space="preserve"> </w:t>
      </w:r>
      <w:r w:rsidR="0028491F" w:rsidRPr="00951389">
        <w:t>There is one provider protocol behind Mock, ChatGPT, Gemini and Ollama, with each service getting its provider, not building one themselves, thus allowing the pipeline to be deterministic on a mock. That is lying about 20% of the time intentionally, hence the failure to verify path is executed for each test</w:t>
      </w:r>
      <w:r w:rsidRPr="00951389">
        <w:t>.</w:t>
      </w:r>
    </w:p>
    <w:p w14:paraId="03D7A7A3" w14:textId="77777777" w:rsidR="00E71217" w:rsidRPr="00951389" w:rsidRDefault="00973AB1" w:rsidP="00951389">
      <w:pPr>
        <w:spacing w:line="480" w:lineRule="auto"/>
        <w:jc w:val="both"/>
      </w:pPr>
      <w:r w:rsidRPr="00951389">
        <w:rPr>
          <w:b/>
          <w:bCs/>
        </w:rPr>
        <w:t>Tests as executable design decisions.</w:t>
      </w:r>
      <w:r w:rsidRPr="00951389">
        <w:t xml:space="preserve"> </w:t>
      </w:r>
      <w:r w:rsidR="0028491F" w:rsidRPr="00951389">
        <w:t>There are 506 tests, a subset of which encode commitments, not behaviour; as the ground truth does not reach a prompt; as ad hoc records do not enter in the evaluation corpus; as three models screening one record produce three distinct cache entries (in this case, with a collision, an agreement figure is read as 1.0 by construction)</w:t>
      </w:r>
      <w:r w:rsidRPr="00951389">
        <w:t>.</w:t>
      </w:r>
    </w:p>
    <w:p w14:paraId="0346BDD5" w14:textId="77777777" w:rsidR="00E71217" w:rsidRPr="00951389" w:rsidRDefault="00973AB1" w:rsidP="00951389">
      <w:pPr>
        <w:spacing w:line="480" w:lineRule="auto"/>
        <w:jc w:val="both"/>
      </w:pPr>
      <w:r w:rsidRPr="00951389">
        <w:rPr>
          <w:b/>
          <w:bCs/>
        </w:rPr>
        <w:t>Fail fast, and name the failure.</w:t>
      </w:r>
      <w:r w:rsidRPr="00951389">
        <w:t xml:space="preserve"> </w:t>
      </w:r>
      <w:r w:rsidR="0028491F" w:rsidRPr="00951389">
        <w:t>No warnings: The budget ceiling aborts a run; a cached response whose fingerprint differs raises, not serves stale; a retrieval strategy that cannot run names the missing package</w:t>
      </w:r>
      <w:r w:rsidRPr="00951389">
        <w:t>.</w:t>
      </w:r>
    </w:p>
    <w:p w14:paraId="4BED4EE6" w14:textId="77777777" w:rsidR="00E71217" w:rsidRPr="00951389" w:rsidRDefault="00973AB1" w:rsidP="00951389">
      <w:pPr>
        <w:spacing w:line="480" w:lineRule="auto"/>
        <w:jc w:val="both"/>
      </w:pPr>
      <w:r w:rsidRPr="00951389">
        <w:rPr>
          <w:b/>
          <w:bCs/>
        </w:rPr>
        <w:lastRenderedPageBreak/>
        <w:t>Reproducibility treated as an engineering property.</w:t>
      </w:r>
      <w:r w:rsidRPr="00951389">
        <w:t xml:space="preserve"> </w:t>
      </w:r>
      <w:r w:rsidR="0028491F" w:rsidRPr="00951389">
        <w:t>The metrics file is a purely configuration/corpus file: if the file contains timestamps and commit hash, the testability of reproducibility is easy to check, but not necessarily achieved</w:t>
      </w:r>
      <w:r w:rsidRPr="00951389">
        <w:t>.</w:t>
      </w:r>
    </w:p>
    <w:p w14:paraId="69F8A213" w14:textId="77777777" w:rsidR="00E71217" w:rsidRPr="00951389" w:rsidRDefault="00973AB1" w:rsidP="00951389">
      <w:pPr>
        <w:pStyle w:val="Heading2"/>
        <w:spacing w:line="480" w:lineRule="auto"/>
        <w:jc w:val="both"/>
        <w:rPr>
          <w:color w:val="auto"/>
        </w:rPr>
      </w:pPr>
      <w:bookmarkStart w:id="35" w:name="_Toc243855557"/>
      <w:r w:rsidRPr="00951389">
        <w:rPr>
          <w:color w:val="auto"/>
        </w:rPr>
        <w:t>10.2 Defects worth reporting</w:t>
      </w:r>
      <w:bookmarkEnd w:id="35"/>
    </w:p>
    <w:p w14:paraId="026E9F8D" w14:textId="77777777" w:rsidR="00E71217" w:rsidRPr="00951389" w:rsidRDefault="0028491F" w:rsidP="00951389">
      <w:pPr>
        <w:spacing w:line="480" w:lineRule="auto"/>
        <w:jc w:val="both"/>
      </w:pPr>
      <w:r w:rsidRPr="00951389">
        <w:t>But four defects are reported, since they were all design flaws, not typing errors. The web framework sends dependency and route body to different workers, fixed in the database layer, and database connections are thread-affine. One extraction run served stale responses from a previous broken run as a result of a cache-staleness bug – the response schema wasn't in the hash of the request. The BM25 baseline was not corpus-independent and all numbers on it were moved, corrected runs are listed next to the ones that were moved. The fourth was due to the product itself: OpenAlex returns abstracts as a word-to-positions index and when traversing the positions, starting with zero and going up to the maximum, one position missing meant the whole question was failed with a server error.</w:t>
      </w:r>
    </w:p>
    <w:p w14:paraId="68EBA63B" w14:textId="77777777" w:rsidR="00E71217" w:rsidRPr="00951389" w:rsidRDefault="00973AB1" w:rsidP="00951389">
      <w:pPr>
        <w:pStyle w:val="Heading1"/>
        <w:spacing w:line="480" w:lineRule="auto"/>
        <w:jc w:val="both"/>
        <w:rPr>
          <w:color w:val="auto"/>
        </w:rPr>
      </w:pPr>
      <w:bookmarkStart w:id="36" w:name="_Toc243855558"/>
      <w:r w:rsidRPr="00951389">
        <w:rPr>
          <w:color w:val="auto"/>
        </w:rPr>
        <w:t>11. Evaluation or Testing Strategy</w:t>
      </w:r>
      <w:bookmarkEnd w:id="36"/>
    </w:p>
    <w:p w14:paraId="3355269D" w14:textId="77777777" w:rsidR="0028491F" w:rsidRPr="00951389" w:rsidRDefault="0028491F" w:rsidP="00951389">
      <w:pPr>
        <w:spacing w:line="480" w:lineRule="auto"/>
        <w:jc w:val="both"/>
      </w:pPr>
      <w:r w:rsidRPr="00951389">
        <w:t>The evaluation focuses on RQ1 by answering the question if the provided information is verifiable, accurate, reproducible, and if there is a gap in the information that was suggested by the author, the effect of human override; and RQ2 by answering the question about effort, latency, cost, and author-stated gap suggestion. It employs the six-review SYNERGY subset shown in Table 3, with each review scored independently of the one it has been given as human decision, which are not used in retrieval or in prompts, but rather are only used for scoring purposes. Every run records its configuration, prompt and model versions, corpus identifiers and commit hash.</w:t>
      </w:r>
    </w:p>
    <w:p w14:paraId="64B72535" w14:textId="77777777" w:rsidR="0028491F" w:rsidRPr="00951389" w:rsidRDefault="0028491F" w:rsidP="00951389">
      <w:pPr>
        <w:spacing w:line="480" w:lineRule="auto"/>
        <w:jc w:val="both"/>
      </w:pPr>
      <w:r w:rsidRPr="00951389">
        <w:lastRenderedPageBreak/>
        <w:t>Screening is evaluated based on precision, recall against verified decisions, verification rate, recall of unverified referrals after being retained, and retrieval at fixed recall target (95%) with TNR against random, BM25 and ASReview, with latency and cost as secondary criteria (after quality). Inter-run agreement is obtained from repeat runs without the cache. Gap suggestion is manually rated under a rule set that is determined prior to the rating; full-text extraction is a demonstration only until the reference set is annotated. There are 506 tests that are passed and the usability condition is pending ethics approval.</w:t>
      </w:r>
    </w:p>
    <w:p w14:paraId="611B49BA" w14:textId="77777777" w:rsidR="00E71217" w:rsidRPr="00951389" w:rsidRDefault="0028491F" w:rsidP="00951389">
      <w:pPr>
        <w:spacing w:line="480" w:lineRule="auto"/>
        <w:jc w:val="both"/>
      </w:pPr>
      <w:r w:rsidRPr="00951389">
        <w:t>Each of the numbers below is an index into 80 run directories, keyed by kind and commit_hash. Total spend = USD 0.00.</w:t>
      </w:r>
    </w:p>
    <w:p w14:paraId="6EE85EDA" w14:textId="77777777" w:rsidR="00E71217" w:rsidRPr="00951389" w:rsidRDefault="00973AB1" w:rsidP="00951389">
      <w:pPr>
        <w:pStyle w:val="Heading2"/>
        <w:spacing w:line="480" w:lineRule="auto"/>
        <w:jc w:val="both"/>
        <w:rPr>
          <w:color w:val="auto"/>
        </w:rPr>
      </w:pPr>
      <w:bookmarkStart w:id="37" w:name="_Toc243855559"/>
      <w:r w:rsidRPr="00951389">
        <w:rPr>
          <w:color w:val="auto"/>
        </w:rPr>
        <w:t>11.1 Screening, per review</w:t>
      </w:r>
      <w:bookmarkEnd w:id="37"/>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877"/>
        <w:gridCol w:w="1108"/>
        <w:gridCol w:w="1274"/>
        <w:gridCol w:w="1431"/>
        <w:gridCol w:w="1062"/>
        <w:gridCol w:w="1043"/>
      </w:tblGrid>
      <w:tr w:rsidR="00E71217" w:rsidRPr="00951389" w14:paraId="30FD3953" w14:textId="77777777">
        <w:trPr>
          <w:cantSplit/>
          <w:tblHeader/>
        </w:trPr>
        <w:tc>
          <w:tcPr>
            <w:tcW w:w="1846" w:type="dxa"/>
            <w:shd w:val="clear" w:color="auto" w:fill="DCE8E4"/>
            <w:tcMar>
              <w:top w:w="70" w:type="dxa"/>
              <w:left w:w="100" w:type="dxa"/>
              <w:bottom w:w="70" w:type="dxa"/>
              <w:right w:w="100" w:type="dxa"/>
            </w:tcMar>
          </w:tcPr>
          <w:p w14:paraId="638BBBD1" w14:textId="77777777" w:rsidR="00E71217" w:rsidRPr="00951389" w:rsidRDefault="00973AB1" w:rsidP="00951389">
            <w:pPr>
              <w:spacing w:after="0" w:line="480" w:lineRule="auto"/>
              <w:jc w:val="both"/>
            </w:pPr>
            <w:r w:rsidRPr="00951389">
              <w:rPr>
                <w:b/>
                <w:bCs/>
                <w:sz w:val="18"/>
                <w:szCs w:val="18"/>
              </w:rPr>
              <w:t>Review</w:t>
            </w:r>
          </w:p>
        </w:tc>
        <w:tc>
          <w:tcPr>
            <w:tcW w:w="877" w:type="dxa"/>
            <w:shd w:val="clear" w:color="auto" w:fill="DCE8E4"/>
            <w:tcMar>
              <w:top w:w="70" w:type="dxa"/>
              <w:left w:w="100" w:type="dxa"/>
              <w:bottom w:w="70" w:type="dxa"/>
              <w:right w:w="100" w:type="dxa"/>
            </w:tcMar>
          </w:tcPr>
          <w:p w14:paraId="02B12D0D" w14:textId="77777777" w:rsidR="00E71217" w:rsidRPr="00951389" w:rsidRDefault="00973AB1" w:rsidP="00951389">
            <w:pPr>
              <w:spacing w:after="0" w:line="480" w:lineRule="auto"/>
              <w:jc w:val="both"/>
            </w:pPr>
            <w:r w:rsidRPr="00951389">
              <w:rPr>
                <w:b/>
                <w:bCs/>
                <w:sz w:val="18"/>
                <w:szCs w:val="18"/>
              </w:rPr>
              <w:t>Prev.</w:t>
            </w:r>
          </w:p>
        </w:tc>
        <w:tc>
          <w:tcPr>
            <w:tcW w:w="1108" w:type="dxa"/>
            <w:shd w:val="clear" w:color="auto" w:fill="DCE8E4"/>
            <w:tcMar>
              <w:top w:w="70" w:type="dxa"/>
              <w:left w:w="100" w:type="dxa"/>
              <w:bottom w:w="70" w:type="dxa"/>
              <w:right w:w="100" w:type="dxa"/>
            </w:tcMar>
          </w:tcPr>
          <w:p w14:paraId="621A0351" w14:textId="77777777" w:rsidR="00E71217" w:rsidRPr="00951389" w:rsidRDefault="00973AB1" w:rsidP="00951389">
            <w:pPr>
              <w:spacing w:after="0" w:line="480" w:lineRule="auto"/>
              <w:jc w:val="both"/>
            </w:pPr>
            <w:r w:rsidRPr="00951389">
              <w:rPr>
                <w:b/>
                <w:bCs/>
                <w:sz w:val="18"/>
                <w:szCs w:val="18"/>
              </w:rPr>
              <w:t>Verified</w:t>
            </w:r>
          </w:p>
        </w:tc>
        <w:tc>
          <w:tcPr>
            <w:tcW w:w="1274" w:type="dxa"/>
            <w:shd w:val="clear" w:color="auto" w:fill="DCE8E4"/>
            <w:tcMar>
              <w:top w:w="70" w:type="dxa"/>
              <w:left w:w="100" w:type="dxa"/>
              <w:bottom w:w="70" w:type="dxa"/>
              <w:right w:w="100" w:type="dxa"/>
            </w:tcMar>
          </w:tcPr>
          <w:p w14:paraId="1AFE3217" w14:textId="77777777" w:rsidR="00E71217" w:rsidRPr="00951389" w:rsidRDefault="00973AB1" w:rsidP="00951389">
            <w:pPr>
              <w:spacing w:after="0" w:line="480" w:lineRule="auto"/>
              <w:jc w:val="both"/>
            </w:pPr>
            <w:r w:rsidRPr="00951389">
              <w:rPr>
                <w:b/>
                <w:bCs/>
                <w:sz w:val="18"/>
                <w:szCs w:val="18"/>
              </w:rPr>
              <w:t>Recall (verified)</w:t>
            </w:r>
          </w:p>
        </w:tc>
        <w:tc>
          <w:tcPr>
            <w:tcW w:w="1431" w:type="dxa"/>
            <w:shd w:val="clear" w:color="auto" w:fill="DCE8E4"/>
            <w:tcMar>
              <w:top w:w="70" w:type="dxa"/>
              <w:left w:w="100" w:type="dxa"/>
              <w:bottom w:w="70" w:type="dxa"/>
              <w:right w:w="100" w:type="dxa"/>
            </w:tcMar>
          </w:tcPr>
          <w:p w14:paraId="24D469E9" w14:textId="77777777" w:rsidR="00E71217" w:rsidRPr="00951389" w:rsidRDefault="00973AB1" w:rsidP="00951389">
            <w:pPr>
              <w:spacing w:after="0" w:line="480" w:lineRule="auto"/>
              <w:jc w:val="both"/>
            </w:pPr>
            <w:r w:rsidRPr="00951389">
              <w:rPr>
                <w:b/>
                <w:bCs/>
                <w:sz w:val="18"/>
                <w:szCs w:val="18"/>
              </w:rPr>
              <w:t>Recall (+referrals)</w:t>
            </w:r>
          </w:p>
        </w:tc>
        <w:tc>
          <w:tcPr>
            <w:tcW w:w="1062" w:type="dxa"/>
            <w:shd w:val="clear" w:color="auto" w:fill="DCE8E4"/>
            <w:tcMar>
              <w:top w:w="70" w:type="dxa"/>
              <w:left w:w="100" w:type="dxa"/>
              <w:bottom w:w="70" w:type="dxa"/>
              <w:right w:w="100" w:type="dxa"/>
            </w:tcMar>
          </w:tcPr>
          <w:p w14:paraId="03EFC30D" w14:textId="77777777" w:rsidR="00E71217" w:rsidRPr="00951389" w:rsidRDefault="00973AB1" w:rsidP="00951389">
            <w:pPr>
              <w:spacing w:after="0" w:line="480" w:lineRule="auto"/>
              <w:jc w:val="both"/>
            </w:pPr>
            <w:r w:rsidRPr="00951389">
              <w:rPr>
                <w:b/>
                <w:bCs/>
                <w:sz w:val="18"/>
                <w:szCs w:val="18"/>
              </w:rPr>
              <w:t>TNR@95</w:t>
            </w:r>
          </w:p>
        </w:tc>
        <w:tc>
          <w:tcPr>
            <w:tcW w:w="1043" w:type="dxa"/>
            <w:shd w:val="clear" w:color="auto" w:fill="DCE8E4"/>
            <w:tcMar>
              <w:top w:w="70" w:type="dxa"/>
              <w:left w:w="100" w:type="dxa"/>
              <w:bottom w:w="70" w:type="dxa"/>
              <w:right w:w="100" w:type="dxa"/>
            </w:tcMar>
          </w:tcPr>
          <w:p w14:paraId="201A6E11" w14:textId="77777777" w:rsidR="00E71217" w:rsidRPr="00951389" w:rsidRDefault="00973AB1" w:rsidP="00951389">
            <w:pPr>
              <w:spacing w:after="0" w:line="480" w:lineRule="auto"/>
              <w:jc w:val="both"/>
            </w:pPr>
            <w:r w:rsidRPr="00951389">
              <w:rPr>
                <w:b/>
                <w:bCs/>
                <w:sz w:val="18"/>
                <w:szCs w:val="18"/>
              </w:rPr>
              <w:t>AC1</w:t>
            </w:r>
          </w:p>
        </w:tc>
      </w:tr>
      <w:tr w:rsidR="00E71217" w:rsidRPr="00951389" w14:paraId="6B78563F" w14:textId="77777777">
        <w:trPr>
          <w:cantSplit/>
        </w:trPr>
        <w:tc>
          <w:tcPr>
            <w:tcW w:w="1846" w:type="dxa"/>
            <w:tcMar>
              <w:top w:w="70" w:type="dxa"/>
              <w:left w:w="100" w:type="dxa"/>
              <w:bottom w:w="70" w:type="dxa"/>
              <w:right w:w="100" w:type="dxa"/>
            </w:tcMar>
          </w:tcPr>
          <w:p w14:paraId="7D8CF300" w14:textId="77777777" w:rsidR="00E71217" w:rsidRPr="00951389" w:rsidRDefault="00973AB1" w:rsidP="00951389">
            <w:pPr>
              <w:spacing w:after="0" w:line="480" w:lineRule="auto"/>
              <w:jc w:val="both"/>
            </w:pPr>
            <w:r w:rsidRPr="00951389">
              <w:rPr>
                <w:sz w:val="18"/>
                <w:szCs w:val="18"/>
              </w:rPr>
              <w:t>Radjenović_2013</w:t>
            </w:r>
          </w:p>
        </w:tc>
        <w:tc>
          <w:tcPr>
            <w:tcW w:w="877" w:type="dxa"/>
            <w:tcMar>
              <w:top w:w="70" w:type="dxa"/>
              <w:left w:w="100" w:type="dxa"/>
              <w:bottom w:w="70" w:type="dxa"/>
              <w:right w:w="100" w:type="dxa"/>
            </w:tcMar>
          </w:tcPr>
          <w:p w14:paraId="23533CA4" w14:textId="77777777" w:rsidR="00E71217" w:rsidRPr="00951389" w:rsidRDefault="00973AB1" w:rsidP="00951389">
            <w:pPr>
              <w:spacing w:after="0" w:line="480" w:lineRule="auto"/>
              <w:jc w:val="both"/>
            </w:pPr>
            <w:r w:rsidRPr="00951389">
              <w:rPr>
                <w:sz w:val="18"/>
                <w:szCs w:val="18"/>
              </w:rPr>
              <w:t>0.8%</w:t>
            </w:r>
          </w:p>
        </w:tc>
        <w:tc>
          <w:tcPr>
            <w:tcW w:w="1108" w:type="dxa"/>
            <w:tcMar>
              <w:top w:w="70" w:type="dxa"/>
              <w:left w:w="100" w:type="dxa"/>
              <w:bottom w:w="70" w:type="dxa"/>
              <w:right w:w="100" w:type="dxa"/>
            </w:tcMar>
          </w:tcPr>
          <w:p w14:paraId="4B4A19F2" w14:textId="77777777" w:rsidR="00E71217" w:rsidRPr="00951389" w:rsidRDefault="00973AB1" w:rsidP="00951389">
            <w:pPr>
              <w:spacing w:after="0" w:line="480" w:lineRule="auto"/>
              <w:jc w:val="both"/>
            </w:pPr>
            <w:r w:rsidRPr="00951389">
              <w:rPr>
                <w:sz w:val="18"/>
                <w:szCs w:val="18"/>
              </w:rPr>
              <w:t>35.6%</w:t>
            </w:r>
          </w:p>
        </w:tc>
        <w:tc>
          <w:tcPr>
            <w:tcW w:w="1274" w:type="dxa"/>
            <w:tcMar>
              <w:top w:w="70" w:type="dxa"/>
              <w:left w:w="100" w:type="dxa"/>
              <w:bottom w:w="70" w:type="dxa"/>
              <w:right w:w="100" w:type="dxa"/>
            </w:tcMar>
          </w:tcPr>
          <w:p w14:paraId="74D245DB" w14:textId="77777777" w:rsidR="00E71217" w:rsidRPr="00951389" w:rsidRDefault="00973AB1" w:rsidP="00951389">
            <w:pPr>
              <w:spacing w:after="0" w:line="480" w:lineRule="auto"/>
              <w:jc w:val="both"/>
            </w:pPr>
            <w:r w:rsidRPr="00951389">
              <w:rPr>
                <w:sz w:val="18"/>
                <w:szCs w:val="18"/>
              </w:rPr>
              <w:t>0.925</w:t>
            </w:r>
          </w:p>
        </w:tc>
        <w:tc>
          <w:tcPr>
            <w:tcW w:w="1431" w:type="dxa"/>
            <w:tcMar>
              <w:top w:w="70" w:type="dxa"/>
              <w:left w:w="100" w:type="dxa"/>
              <w:bottom w:w="70" w:type="dxa"/>
              <w:right w:w="100" w:type="dxa"/>
            </w:tcMar>
          </w:tcPr>
          <w:p w14:paraId="41CEE6CF" w14:textId="77777777" w:rsidR="00E71217" w:rsidRPr="00951389" w:rsidRDefault="00973AB1" w:rsidP="00951389">
            <w:pPr>
              <w:spacing w:after="0" w:line="480" w:lineRule="auto"/>
              <w:jc w:val="both"/>
            </w:pPr>
            <w:r w:rsidRPr="00951389">
              <w:rPr>
                <w:sz w:val="18"/>
                <w:szCs w:val="18"/>
              </w:rPr>
              <w:t>0.938</w:t>
            </w:r>
          </w:p>
        </w:tc>
        <w:tc>
          <w:tcPr>
            <w:tcW w:w="1062" w:type="dxa"/>
            <w:tcMar>
              <w:top w:w="70" w:type="dxa"/>
              <w:left w:w="100" w:type="dxa"/>
              <w:bottom w:w="70" w:type="dxa"/>
              <w:right w:w="100" w:type="dxa"/>
            </w:tcMar>
          </w:tcPr>
          <w:p w14:paraId="39795D9B" w14:textId="77777777" w:rsidR="00E71217" w:rsidRPr="00951389" w:rsidRDefault="00973AB1" w:rsidP="00951389">
            <w:pPr>
              <w:spacing w:after="0" w:line="480" w:lineRule="auto"/>
              <w:jc w:val="both"/>
            </w:pPr>
            <w:r w:rsidRPr="00951389">
              <w:rPr>
                <w:sz w:val="18"/>
                <w:szCs w:val="18"/>
              </w:rPr>
              <w:t>0.209</w:t>
            </w:r>
          </w:p>
        </w:tc>
        <w:tc>
          <w:tcPr>
            <w:tcW w:w="1043" w:type="dxa"/>
            <w:tcMar>
              <w:top w:w="70" w:type="dxa"/>
              <w:left w:w="100" w:type="dxa"/>
              <w:bottom w:w="70" w:type="dxa"/>
              <w:right w:w="100" w:type="dxa"/>
            </w:tcMar>
          </w:tcPr>
          <w:p w14:paraId="0008C4F3" w14:textId="77777777" w:rsidR="00E71217" w:rsidRPr="00951389" w:rsidRDefault="00973AB1" w:rsidP="00951389">
            <w:pPr>
              <w:spacing w:after="0" w:line="480" w:lineRule="auto"/>
              <w:jc w:val="both"/>
            </w:pPr>
            <w:r w:rsidRPr="00951389">
              <w:rPr>
                <w:sz w:val="18"/>
                <w:szCs w:val="18"/>
              </w:rPr>
              <w:t>0.950</w:t>
            </w:r>
          </w:p>
        </w:tc>
      </w:tr>
      <w:tr w:rsidR="00E71217" w:rsidRPr="00951389" w14:paraId="745C455F" w14:textId="77777777">
        <w:trPr>
          <w:cantSplit/>
        </w:trPr>
        <w:tc>
          <w:tcPr>
            <w:tcW w:w="1846" w:type="dxa"/>
            <w:tcMar>
              <w:top w:w="70" w:type="dxa"/>
              <w:left w:w="100" w:type="dxa"/>
              <w:bottom w:w="70" w:type="dxa"/>
              <w:right w:w="100" w:type="dxa"/>
            </w:tcMar>
          </w:tcPr>
          <w:p w14:paraId="0291A308" w14:textId="77777777" w:rsidR="00E71217" w:rsidRPr="00951389" w:rsidRDefault="00973AB1" w:rsidP="00951389">
            <w:pPr>
              <w:spacing w:after="0" w:line="480" w:lineRule="auto"/>
              <w:jc w:val="both"/>
            </w:pPr>
            <w:r w:rsidRPr="00951389">
              <w:rPr>
                <w:sz w:val="18"/>
                <w:szCs w:val="18"/>
              </w:rPr>
              <w:t>Smid_2020</w:t>
            </w:r>
          </w:p>
        </w:tc>
        <w:tc>
          <w:tcPr>
            <w:tcW w:w="877" w:type="dxa"/>
            <w:tcMar>
              <w:top w:w="70" w:type="dxa"/>
              <w:left w:w="100" w:type="dxa"/>
              <w:bottom w:w="70" w:type="dxa"/>
              <w:right w:w="100" w:type="dxa"/>
            </w:tcMar>
          </w:tcPr>
          <w:p w14:paraId="282819A3" w14:textId="77777777" w:rsidR="00E71217" w:rsidRPr="00951389" w:rsidRDefault="00973AB1" w:rsidP="00951389">
            <w:pPr>
              <w:spacing w:after="0" w:line="480" w:lineRule="auto"/>
              <w:jc w:val="both"/>
            </w:pPr>
            <w:r w:rsidRPr="00951389">
              <w:rPr>
                <w:sz w:val="18"/>
                <w:szCs w:val="18"/>
              </w:rPr>
              <w:t>1.0%</w:t>
            </w:r>
          </w:p>
        </w:tc>
        <w:tc>
          <w:tcPr>
            <w:tcW w:w="1108" w:type="dxa"/>
            <w:tcMar>
              <w:top w:w="70" w:type="dxa"/>
              <w:left w:w="100" w:type="dxa"/>
              <w:bottom w:w="70" w:type="dxa"/>
              <w:right w:w="100" w:type="dxa"/>
            </w:tcMar>
          </w:tcPr>
          <w:p w14:paraId="256C50BE" w14:textId="77777777" w:rsidR="00E71217" w:rsidRPr="00951389" w:rsidRDefault="00973AB1" w:rsidP="00951389">
            <w:pPr>
              <w:spacing w:after="0" w:line="480" w:lineRule="auto"/>
              <w:jc w:val="both"/>
            </w:pPr>
            <w:r w:rsidRPr="00951389">
              <w:rPr>
                <w:sz w:val="18"/>
                <w:szCs w:val="18"/>
              </w:rPr>
              <w:t>91.7%</w:t>
            </w:r>
          </w:p>
        </w:tc>
        <w:tc>
          <w:tcPr>
            <w:tcW w:w="1274" w:type="dxa"/>
            <w:tcMar>
              <w:top w:w="70" w:type="dxa"/>
              <w:left w:w="100" w:type="dxa"/>
              <w:bottom w:w="70" w:type="dxa"/>
              <w:right w:w="100" w:type="dxa"/>
            </w:tcMar>
          </w:tcPr>
          <w:p w14:paraId="4762614A" w14:textId="77777777" w:rsidR="00E71217" w:rsidRPr="00951389" w:rsidRDefault="00973AB1" w:rsidP="00951389">
            <w:pPr>
              <w:spacing w:after="0" w:line="480" w:lineRule="auto"/>
              <w:jc w:val="both"/>
            </w:pPr>
            <w:r w:rsidRPr="00951389">
              <w:rPr>
                <w:sz w:val="18"/>
                <w:szCs w:val="18"/>
              </w:rPr>
              <w:t>0.308</w:t>
            </w:r>
          </w:p>
        </w:tc>
        <w:tc>
          <w:tcPr>
            <w:tcW w:w="1431" w:type="dxa"/>
            <w:tcMar>
              <w:top w:w="70" w:type="dxa"/>
              <w:left w:w="100" w:type="dxa"/>
              <w:bottom w:w="70" w:type="dxa"/>
              <w:right w:w="100" w:type="dxa"/>
            </w:tcMar>
          </w:tcPr>
          <w:p w14:paraId="243B2CAD" w14:textId="77777777" w:rsidR="00E71217" w:rsidRPr="00951389" w:rsidRDefault="00973AB1" w:rsidP="00951389">
            <w:pPr>
              <w:spacing w:after="0" w:line="480" w:lineRule="auto"/>
              <w:jc w:val="both"/>
            </w:pPr>
            <w:r w:rsidRPr="00951389">
              <w:rPr>
                <w:sz w:val="18"/>
                <w:szCs w:val="18"/>
              </w:rPr>
              <w:t>—</w:t>
            </w:r>
          </w:p>
        </w:tc>
        <w:tc>
          <w:tcPr>
            <w:tcW w:w="1062" w:type="dxa"/>
            <w:tcMar>
              <w:top w:w="70" w:type="dxa"/>
              <w:left w:w="100" w:type="dxa"/>
              <w:bottom w:w="70" w:type="dxa"/>
              <w:right w:w="100" w:type="dxa"/>
            </w:tcMar>
          </w:tcPr>
          <w:p w14:paraId="0D2DA5B1" w14:textId="77777777" w:rsidR="00E71217" w:rsidRPr="00951389" w:rsidRDefault="00973AB1" w:rsidP="00951389">
            <w:pPr>
              <w:spacing w:after="0" w:line="480" w:lineRule="auto"/>
              <w:jc w:val="both"/>
            </w:pPr>
            <w:r w:rsidRPr="00951389">
              <w:rPr>
                <w:sz w:val="18"/>
                <w:szCs w:val="18"/>
              </w:rPr>
              <w:t>0.113</w:t>
            </w:r>
          </w:p>
        </w:tc>
        <w:tc>
          <w:tcPr>
            <w:tcW w:w="1043" w:type="dxa"/>
            <w:tcMar>
              <w:top w:w="70" w:type="dxa"/>
              <w:left w:w="100" w:type="dxa"/>
              <w:bottom w:w="70" w:type="dxa"/>
              <w:right w:w="100" w:type="dxa"/>
            </w:tcMar>
          </w:tcPr>
          <w:p w14:paraId="2B3A3DA9" w14:textId="77777777" w:rsidR="00E71217" w:rsidRPr="00951389" w:rsidRDefault="00973AB1" w:rsidP="00951389">
            <w:pPr>
              <w:spacing w:after="0" w:line="480" w:lineRule="auto"/>
              <w:jc w:val="both"/>
            </w:pPr>
            <w:r w:rsidRPr="00951389">
              <w:rPr>
                <w:sz w:val="18"/>
                <w:szCs w:val="18"/>
              </w:rPr>
              <w:t>—</w:t>
            </w:r>
          </w:p>
        </w:tc>
      </w:tr>
      <w:tr w:rsidR="00E71217" w:rsidRPr="00951389" w14:paraId="552A67CD" w14:textId="77777777">
        <w:trPr>
          <w:cantSplit/>
        </w:trPr>
        <w:tc>
          <w:tcPr>
            <w:tcW w:w="1846" w:type="dxa"/>
            <w:tcMar>
              <w:top w:w="70" w:type="dxa"/>
              <w:left w:w="100" w:type="dxa"/>
              <w:bottom w:w="70" w:type="dxa"/>
              <w:right w:w="100" w:type="dxa"/>
            </w:tcMar>
          </w:tcPr>
          <w:p w14:paraId="12DE4A92" w14:textId="77777777" w:rsidR="00E71217" w:rsidRPr="00951389" w:rsidRDefault="00973AB1" w:rsidP="00951389">
            <w:pPr>
              <w:spacing w:after="0" w:line="480" w:lineRule="auto"/>
              <w:jc w:val="both"/>
            </w:pPr>
            <w:r w:rsidRPr="00951389">
              <w:rPr>
                <w:sz w:val="18"/>
                <w:szCs w:val="18"/>
              </w:rPr>
              <w:t>van_der_Waal_2022</w:t>
            </w:r>
          </w:p>
        </w:tc>
        <w:tc>
          <w:tcPr>
            <w:tcW w:w="877" w:type="dxa"/>
            <w:tcMar>
              <w:top w:w="70" w:type="dxa"/>
              <w:left w:w="100" w:type="dxa"/>
              <w:bottom w:w="70" w:type="dxa"/>
              <w:right w:w="100" w:type="dxa"/>
            </w:tcMar>
          </w:tcPr>
          <w:p w14:paraId="74DF7CA8" w14:textId="77777777" w:rsidR="00E71217" w:rsidRPr="00951389" w:rsidRDefault="00973AB1" w:rsidP="00951389">
            <w:pPr>
              <w:spacing w:after="0" w:line="480" w:lineRule="auto"/>
              <w:jc w:val="both"/>
            </w:pPr>
            <w:r w:rsidRPr="00951389">
              <w:rPr>
                <w:sz w:val="18"/>
                <w:szCs w:val="18"/>
              </w:rPr>
              <w:t>1.7%</w:t>
            </w:r>
          </w:p>
        </w:tc>
        <w:tc>
          <w:tcPr>
            <w:tcW w:w="1108" w:type="dxa"/>
            <w:tcMar>
              <w:top w:w="70" w:type="dxa"/>
              <w:left w:w="100" w:type="dxa"/>
              <w:bottom w:w="70" w:type="dxa"/>
              <w:right w:w="100" w:type="dxa"/>
            </w:tcMar>
          </w:tcPr>
          <w:p w14:paraId="3CBE2D05" w14:textId="77777777" w:rsidR="00E71217" w:rsidRPr="00951389" w:rsidRDefault="00973AB1" w:rsidP="00951389">
            <w:pPr>
              <w:spacing w:after="0" w:line="480" w:lineRule="auto"/>
              <w:jc w:val="both"/>
            </w:pPr>
            <w:r w:rsidRPr="00951389">
              <w:rPr>
                <w:sz w:val="18"/>
                <w:szCs w:val="18"/>
              </w:rPr>
              <w:t>39.3%</w:t>
            </w:r>
          </w:p>
        </w:tc>
        <w:tc>
          <w:tcPr>
            <w:tcW w:w="1274" w:type="dxa"/>
            <w:tcMar>
              <w:top w:w="70" w:type="dxa"/>
              <w:left w:w="100" w:type="dxa"/>
              <w:bottom w:w="70" w:type="dxa"/>
              <w:right w:w="100" w:type="dxa"/>
            </w:tcMar>
          </w:tcPr>
          <w:p w14:paraId="66D1F98C" w14:textId="77777777" w:rsidR="00E71217" w:rsidRPr="00951389" w:rsidRDefault="00973AB1" w:rsidP="00951389">
            <w:pPr>
              <w:spacing w:after="0" w:line="480" w:lineRule="auto"/>
              <w:jc w:val="both"/>
            </w:pPr>
            <w:r w:rsidRPr="00951389">
              <w:rPr>
                <w:sz w:val="18"/>
                <w:szCs w:val="18"/>
              </w:rPr>
              <w:t>—</w:t>
            </w:r>
          </w:p>
        </w:tc>
        <w:tc>
          <w:tcPr>
            <w:tcW w:w="1431" w:type="dxa"/>
            <w:tcMar>
              <w:top w:w="70" w:type="dxa"/>
              <w:left w:w="100" w:type="dxa"/>
              <w:bottom w:w="70" w:type="dxa"/>
              <w:right w:w="100" w:type="dxa"/>
            </w:tcMar>
          </w:tcPr>
          <w:p w14:paraId="205F5CCF" w14:textId="77777777" w:rsidR="00E71217" w:rsidRPr="00951389" w:rsidRDefault="00973AB1" w:rsidP="00951389">
            <w:pPr>
              <w:spacing w:after="0" w:line="480" w:lineRule="auto"/>
              <w:jc w:val="both"/>
            </w:pPr>
            <w:r w:rsidRPr="00951389">
              <w:rPr>
                <w:sz w:val="18"/>
                <w:szCs w:val="18"/>
              </w:rPr>
              <w:t>—</w:t>
            </w:r>
          </w:p>
        </w:tc>
        <w:tc>
          <w:tcPr>
            <w:tcW w:w="1062" w:type="dxa"/>
            <w:tcMar>
              <w:top w:w="70" w:type="dxa"/>
              <w:left w:w="100" w:type="dxa"/>
              <w:bottom w:w="70" w:type="dxa"/>
              <w:right w:w="100" w:type="dxa"/>
            </w:tcMar>
          </w:tcPr>
          <w:p w14:paraId="057828BA" w14:textId="77777777" w:rsidR="00E71217" w:rsidRPr="00951389" w:rsidRDefault="00973AB1" w:rsidP="00951389">
            <w:pPr>
              <w:spacing w:after="0" w:line="480" w:lineRule="auto"/>
              <w:jc w:val="both"/>
            </w:pPr>
            <w:r w:rsidRPr="00951389">
              <w:rPr>
                <w:sz w:val="18"/>
                <w:szCs w:val="18"/>
              </w:rPr>
              <w:t>—</w:t>
            </w:r>
          </w:p>
        </w:tc>
        <w:tc>
          <w:tcPr>
            <w:tcW w:w="1043" w:type="dxa"/>
            <w:tcMar>
              <w:top w:w="70" w:type="dxa"/>
              <w:left w:w="100" w:type="dxa"/>
              <w:bottom w:w="70" w:type="dxa"/>
              <w:right w:w="100" w:type="dxa"/>
            </w:tcMar>
          </w:tcPr>
          <w:p w14:paraId="6DBF0B89" w14:textId="77777777" w:rsidR="00E71217" w:rsidRPr="00951389" w:rsidRDefault="00973AB1" w:rsidP="00951389">
            <w:pPr>
              <w:spacing w:after="0" w:line="480" w:lineRule="auto"/>
              <w:jc w:val="both"/>
            </w:pPr>
            <w:r w:rsidRPr="00951389">
              <w:rPr>
                <w:sz w:val="18"/>
                <w:szCs w:val="18"/>
              </w:rPr>
              <w:t>—</w:t>
            </w:r>
          </w:p>
        </w:tc>
      </w:tr>
      <w:tr w:rsidR="00E71217" w:rsidRPr="00951389" w14:paraId="2DF7D76B" w14:textId="77777777">
        <w:trPr>
          <w:cantSplit/>
        </w:trPr>
        <w:tc>
          <w:tcPr>
            <w:tcW w:w="1846" w:type="dxa"/>
            <w:tcMar>
              <w:top w:w="70" w:type="dxa"/>
              <w:left w:w="100" w:type="dxa"/>
              <w:bottom w:w="70" w:type="dxa"/>
              <w:right w:w="100" w:type="dxa"/>
            </w:tcMar>
          </w:tcPr>
          <w:p w14:paraId="56DD0601" w14:textId="77777777" w:rsidR="00E71217" w:rsidRPr="00951389" w:rsidRDefault="00973AB1" w:rsidP="00951389">
            <w:pPr>
              <w:spacing w:after="0" w:line="480" w:lineRule="auto"/>
              <w:jc w:val="both"/>
            </w:pPr>
            <w:r w:rsidRPr="00951389">
              <w:rPr>
                <w:sz w:val="18"/>
                <w:szCs w:val="18"/>
              </w:rPr>
              <w:t>Menon_2022</w:t>
            </w:r>
          </w:p>
        </w:tc>
        <w:tc>
          <w:tcPr>
            <w:tcW w:w="877" w:type="dxa"/>
            <w:tcMar>
              <w:top w:w="70" w:type="dxa"/>
              <w:left w:w="100" w:type="dxa"/>
              <w:bottom w:w="70" w:type="dxa"/>
              <w:right w:w="100" w:type="dxa"/>
            </w:tcMar>
          </w:tcPr>
          <w:p w14:paraId="783C28BB" w14:textId="77777777" w:rsidR="00E71217" w:rsidRPr="00951389" w:rsidRDefault="00973AB1" w:rsidP="00951389">
            <w:pPr>
              <w:spacing w:after="0" w:line="480" w:lineRule="auto"/>
              <w:jc w:val="both"/>
            </w:pPr>
            <w:r w:rsidRPr="00951389">
              <w:rPr>
                <w:sz w:val="18"/>
                <w:szCs w:val="18"/>
              </w:rPr>
              <w:t>7.6%</w:t>
            </w:r>
          </w:p>
        </w:tc>
        <w:tc>
          <w:tcPr>
            <w:tcW w:w="1108" w:type="dxa"/>
            <w:tcMar>
              <w:top w:w="70" w:type="dxa"/>
              <w:left w:w="100" w:type="dxa"/>
              <w:bottom w:w="70" w:type="dxa"/>
              <w:right w:w="100" w:type="dxa"/>
            </w:tcMar>
          </w:tcPr>
          <w:p w14:paraId="36F37C01" w14:textId="77777777" w:rsidR="00E71217" w:rsidRPr="00951389" w:rsidRDefault="00973AB1" w:rsidP="00951389">
            <w:pPr>
              <w:spacing w:after="0" w:line="480" w:lineRule="auto"/>
              <w:jc w:val="both"/>
            </w:pPr>
            <w:r w:rsidRPr="00951389">
              <w:rPr>
                <w:sz w:val="18"/>
                <w:szCs w:val="18"/>
              </w:rPr>
              <w:t>94.8%</w:t>
            </w:r>
          </w:p>
        </w:tc>
        <w:tc>
          <w:tcPr>
            <w:tcW w:w="1274" w:type="dxa"/>
            <w:tcMar>
              <w:top w:w="70" w:type="dxa"/>
              <w:left w:w="100" w:type="dxa"/>
              <w:bottom w:w="70" w:type="dxa"/>
              <w:right w:w="100" w:type="dxa"/>
            </w:tcMar>
          </w:tcPr>
          <w:p w14:paraId="35E905C2" w14:textId="77777777" w:rsidR="00E71217" w:rsidRPr="00951389" w:rsidRDefault="00973AB1" w:rsidP="00951389">
            <w:pPr>
              <w:spacing w:after="0" w:line="480" w:lineRule="auto"/>
              <w:jc w:val="both"/>
            </w:pPr>
            <w:r w:rsidRPr="00951389">
              <w:rPr>
                <w:sz w:val="18"/>
                <w:szCs w:val="18"/>
              </w:rPr>
              <w:t>—</w:t>
            </w:r>
          </w:p>
        </w:tc>
        <w:tc>
          <w:tcPr>
            <w:tcW w:w="1431" w:type="dxa"/>
            <w:tcMar>
              <w:top w:w="70" w:type="dxa"/>
              <w:left w:w="100" w:type="dxa"/>
              <w:bottom w:w="70" w:type="dxa"/>
              <w:right w:w="100" w:type="dxa"/>
            </w:tcMar>
          </w:tcPr>
          <w:p w14:paraId="478EC3AF" w14:textId="77777777" w:rsidR="00E71217" w:rsidRPr="00951389" w:rsidRDefault="00973AB1" w:rsidP="00951389">
            <w:pPr>
              <w:spacing w:after="0" w:line="480" w:lineRule="auto"/>
              <w:jc w:val="both"/>
            </w:pPr>
            <w:r w:rsidRPr="00951389">
              <w:rPr>
                <w:sz w:val="18"/>
                <w:szCs w:val="18"/>
              </w:rPr>
              <w:t>—</w:t>
            </w:r>
          </w:p>
        </w:tc>
        <w:tc>
          <w:tcPr>
            <w:tcW w:w="1062" w:type="dxa"/>
            <w:tcMar>
              <w:top w:w="70" w:type="dxa"/>
              <w:left w:w="100" w:type="dxa"/>
              <w:bottom w:w="70" w:type="dxa"/>
              <w:right w:w="100" w:type="dxa"/>
            </w:tcMar>
          </w:tcPr>
          <w:p w14:paraId="4AF5F31B" w14:textId="77777777" w:rsidR="00E71217" w:rsidRPr="00951389" w:rsidRDefault="00973AB1" w:rsidP="00951389">
            <w:pPr>
              <w:spacing w:after="0" w:line="480" w:lineRule="auto"/>
              <w:jc w:val="both"/>
            </w:pPr>
            <w:r w:rsidRPr="00951389">
              <w:rPr>
                <w:sz w:val="18"/>
                <w:szCs w:val="18"/>
              </w:rPr>
              <w:t>—</w:t>
            </w:r>
          </w:p>
        </w:tc>
        <w:tc>
          <w:tcPr>
            <w:tcW w:w="1043" w:type="dxa"/>
            <w:tcMar>
              <w:top w:w="70" w:type="dxa"/>
              <w:left w:w="100" w:type="dxa"/>
              <w:bottom w:w="70" w:type="dxa"/>
              <w:right w:w="100" w:type="dxa"/>
            </w:tcMar>
          </w:tcPr>
          <w:p w14:paraId="587C272D" w14:textId="77777777" w:rsidR="00E71217" w:rsidRPr="00951389" w:rsidRDefault="00973AB1" w:rsidP="00951389">
            <w:pPr>
              <w:spacing w:after="0" w:line="480" w:lineRule="auto"/>
              <w:jc w:val="both"/>
            </w:pPr>
            <w:r w:rsidRPr="00951389">
              <w:rPr>
                <w:sz w:val="18"/>
                <w:szCs w:val="18"/>
              </w:rPr>
              <w:t>—</w:t>
            </w:r>
          </w:p>
        </w:tc>
      </w:tr>
      <w:tr w:rsidR="00E71217" w:rsidRPr="00951389" w14:paraId="4137632D" w14:textId="77777777">
        <w:trPr>
          <w:cantSplit/>
        </w:trPr>
        <w:tc>
          <w:tcPr>
            <w:tcW w:w="1846" w:type="dxa"/>
            <w:tcMar>
              <w:top w:w="70" w:type="dxa"/>
              <w:left w:w="100" w:type="dxa"/>
              <w:bottom w:w="70" w:type="dxa"/>
              <w:right w:w="100" w:type="dxa"/>
            </w:tcMar>
          </w:tcPr>
          <w:p w14:paraId="180FF732" w14:textId="77777777" w:rsidR="00E71217" w:rsidRPr="00951389" w:rsidRDefault="00973AB1" w:rsidP="00951389">
            <w:pPr>
              <w:spacing w:after="0" w:line="480" w:lineRule="auto"/>
              <w:jc w:val="both"/>
            </w:pPr>
            <w:r w:rsidRPr="00951389">
              <w:rPr>
                <w:sz w:val="18"/>
                <w:szCs w:val="18"/>
              </w:rPr>
              <w:t>van_der_Valk_2021</w:t>
            </w:r>
          </w:p>
        </w:tc>
        <w:tc>
          <w:tcPr>
            <w:tcW w:w="877" w:type="dxa"/>
            <w:tcMar>
              <w:top w:w="70" w:type="dxa"/>
              <w:left w:w="100" w:type="dxa"/>
              <w:bottom w:w="70" w:type="dxa"/>
              <w:right w:w="100" w:type="dxa"/>
            </w:tcMar>
          </w:tcPr>
          <w:p w14:paraId="378AEC0B" w14:textId="77777777" w:rsidR="00E71217" w:rsidRPr="00951389" w:rsidRDefault="00973AB1" w:rsidP="00951389">
            <w:pPr>
              <w:spacing w:after="0" w:line="480" w:lineRule="auto"/>
              <w:jc w:val="both"/>
            </w:pPr>
            <w:r w:rsidRPr="00951389">
              <w:rPr>
                <w:sz w:val="18"/>
                <w:szCs w:val="18"/>
              </w:rPr>
              <w:t>12.3%</w:t>
            </w:r>
          </w:p>
        </w:tc>
        <w:tc>
          <w:tcPr>
            <w:tcW w:w="1108" w:type="dxa"/>
            <w:tcMar>
              <w:top w:w="70" w:type="dxa"/>
              <w:left w:w="100" w:type="dxa"/>
              <w:bottom w:w="70" w:type="dxa"/>
              <w:right w:w="100" w:type="dxa"/>
            </w:tcMar>
          </w:tcPr>
          <w:p w14:paraId="678E2248" w14:textId="77777777" w:rsidR="00E71217" w:rsidRPr="00951389" w:rsidRDefault="00973AB1" w:rsidP="00951389">
            <w:pPr>
              <w:spacing w:after="0" w:line="480" w:lineRule="auto"/>
              <w:jc w:val="both"/>
            </w:pPr>
            <w:r w:rsidRPr="00951389">
              <w:rPr>
                <w:sz w:val="18"/>
                <w:szCs w:val="18"/>
              </w:rPr>
              <w:t>39.3%</w:t>
            </w:r>
          </w:p>
        </w:tc>
        <w:tc>
          <w:tcPr>
            <w:tcW w:w="1274" w:type="dxa"/>
            <w:tcMar>
              <w:top w:w="70" w:type="dxa"/>
              <w:left w:w="100" w:type="dxa"/>
              <w:bottom w:w="70" w:type="dxa"/>
              <w:right w:w="100" w:type="dxa"/>
            </w:tcMar>
          </w:tcPr>
          <w:p w14:paraId="52C61E83" w14:textId="77777777" w:rsidR="00E71217" w:rsidRPr="00951389" w:rsidRDefault="00973AB1" w:rsidP="00951389">
            <w:pPr>
              <w:spacing w:after="0" w:line="480" w:lineRule="auto"/>
              <w:jc w:val="both"/>
            </w:pPr>
            <w:r w:rsidRPr="00951389">
              <w:rPr>
                <w:sz w:val="18"/>
                <w:szCs w:val="18"/>
              </w:rPr>
              <w:t>0.320</w:t>
            </w:r>
          </w:p>
        </w:tc>
        <w:tc>
          <w:tcPr>
            <w:tcW w:w="1431" w:type="dxa"/>
            <w:tcMar>
              <w:top w:w="70" w:type="dxa"/>
              <w:left w:w="100" w:type="dxa"/>
              <w:bottom w:w="70" w:type="dxa"/>
              <w:right w:w="100" w:type="dxa"/>
            </w:tcMar>
          </w:tcPr>
          <w:p w14:paraId="158D792F" w14:textId="77777777" w:rsidR="00E71217" w:rsidRPr="00951389" w:rsidRDefault="00973AB1" w:rsidP="00951389">
            <w:pPr>
              <w:spacing w:after="0" w:line="480" w:lineRule="auto"/>
              <w:jc w:val="both"/>
            </w:pPr>
            <w:r w:rsidRPr="00951389">
              <w:rPr>
                <w:sz w:val="18"/>
                <w:szCs w:val="18"/>
              </w:rPr>
              <w:t>0.809</w:t>
            </w:r>
          </w:p>
        </w:tc>
        <w:tc>
          <w:tcPr>
            <w:tcW w:w="1062" w:type="dxa"/>
            <w:tcMar>
              <w:top w:w="70" w:type="dxa"/>
              <w:left w:w="100" w:type="dxa"/>
              <w:bottom w:w="70" w:type="dxa"/>
              <w:right w:w="100" w:type="dxa"/>
            </w:tcMar>
          </w:tcPr>
          <w:p w14:paraId="6F6EC1A2" w14:textId="77777777" w:rsidR="00E71217" w:rsidRPr="00951389" w:rsidRDefault="00973AB1" w:rsidP="00951389">
            <w:pPr>
              <w:spacing w:after="0" w:line="480" w:lineRule="auto"/>
              <w:jc w:val="both"/>
            </w:pPr>
            <w:r w:rsidRPr="00951389">
              <w:rPr>
                <w:sz w:val="18"/>
                <w:szCs w:val="18"/>
              </w:rPr>
              <w:t>0.138</w:t>
            </w:r>
          </w:p>
        </w:tc>
        <w:tc>
          <w:tcPr>
            <w:tcW w:w="1043" w:type="dxa"/>
            <w:tcMar>
              <w:top w:w="70" w:type="dxa"/>
              <w:left w:w="100" w:type="dxa"/>
              <w:bottom w:w="70" w:type="dxa"/>
              <w:right w:w="100" w:type="dxa"/>
            </w:tcMar>
          </w:tcPr>
          <w:p w14:paraId="07076196" w14:textId="77777777" w:rsidR="00E71217" w:rsidRPr="00951389" w:rsidRDefault="00973AB1" w:rsidP="00951389">
            <w:pPr>
              <w:spacing w:after="0" w:line="480" w:lineRule="auto"/>
              <w:jc w:val="both"/>
            </w:pPr>
            <w:r w:rsidRPr="00951389">
              <w:rPr>
                <w:sz w:val="18"/>
                <w:szCs w:val="18"/>
              </w:rPr>
              <w:t>—</w:t>
            </w:r>
          </w:p>
        </w:tc>
      </w:tr>
      <w:tr w:rsidR="00E71217" w:rsidRPr="00951389" w14:paraId="06A0EF6C" w14:textId="77777777">
        <w:trPr>
          <w:cantSplit/>
        </w:trPr>
        <w:tc>
          <w:tcPr>
            <w:tcW w:w="1846" w:type="dxa"/>
            <w:tcMar>
              <w:top w:w="70" w:type="dxa"/>
              <w:left w:w="100" w:type="dxa"/>
              <w:bottom w:w="70" w:type="dxa"/>
              <w:right w:w="100" w:type="dxa"/>
            </w:tcMar>
          </w:tcPr>
          <w:p w14:paraId="04E48B38" w14:textId="77777777" w:rsidR="00E71217" w:rsidRPr="00951389" w:rsidRDefault="00973AB1" w:rsidP="00951389">
            <w:pPr>
              <w:spacing w:after="0" w:line="480" w:lineRule="auto"/>
              <w:jc w:val="both"/>
            </w:pPr>
            <w:r w:rsidRPr="00951389">
              <w:rPr>
                <w:sz w:val="18"/>
                <w:szCs w:val="18"/>
              </w:rPr>
              <w:t>Nelson_2002</w:t>
            </w:r>
          </w:p>
        </w:tc>
        <w:tc>
          <w:tcPr>
            <w:tcW w:w="877" w:type="dxa"/>
            <w:tcMar>
              <w:top w:w="70" w:type="dxa"/>
              <w:left w:w="100" w:type="dxa"/>
              <w:bottom w:w="70" w:type="dxa"/>
              <w:right w:w="100" w:type="dxa"/>
            </w:tcMar>
          </w:tcPr>
          <w:p w14:paraId="4EBD9CF7" w14:textId="77777777" w:rsidR="00E71217" w:rsidRPr="00951389" w:rsidRDefault="00973AB1" w:rsidP="00951389">
            <w:pPr>
              <w:spacing w:after="0" w:line="480" w:lineRule="auto"/>
              <w:jc w:val="both"/>
            </w:pPr>
            <w:r w:rsidRPr="00951389">
              <w:rPr>
                <w:sz w:val="18"/>
                <w:szCs w:val="18"/>
              </w:rPr>
              <w:t>21.9%</w:t>
            </w:r>
          </w:p>
        </w:tc>
        <w:tc>
          <w:tcPr>
            <w:tcW w:w="1108" w:type="dxa"/>
            <w:tcMar>
              <w:top w:w="70" w:type="dxa"/>
              <w:left w:w="100" w:type="dxa"/>
              <w:bottom w:w="70" w:type="dxa"/>
              <w:right w:w="100" w:type="dxa"/>
            </w:tcMar>
          </w:tcPr>
          <w:p w14:paraId="5B3B7D5B" w14:textId="77777777" w:rsidR="00E71217" w:rsidRPr="00951389" w:rsidRDefault="00973AB1" w:rsidP="00951389">
            <w:pPr>
              <w:spacing w:after="0" w:line="480" w:lineRule="auto"/>
              <w:jc w:val="both"/>
            </w:pPr>
            <w:r w:rsidRPr="00951389">
              <w:rPr>
                <w:sz w:val="18"/>
                <w:szCs w:val="18"/>
              </w:rPr>
              <w:t>51.9%</w:t>
            </w:r>
          </w:p>
        </w:tc>
        <w:tc>
          <w:tcPr>
            <w:tcW w:w="1274" w:type="dxa"/>
            <w:tcMar>
              <w:top w:w="70" w:type="dxa"/>
              <w:left w:w="100" w:type="dxa"/>
              <w:bottom w:w="70" w:type="dxa"/>
              <w:right w:w="100" w:type="dxa"/>
            </w:tcMar>
          </w:tcPr>
          <w:p w14:paraId="1444ECCB" w14:textId="77777777" w:rsidR="00E71217" w:rsidRPr="00951389" w:rsidRDefault="00973AB1" w:rsidP="00951389">
            <w:pPr>
              <w:spacing w:after="0" w:line="480" w:lineRule="auto"/>
              <w:jc w:val="both"/>
            </w:pPr>
            <w:r w:rsidRPr="00951389">
              <w:rPr>
                <w:sz w:val="18"/>
                <w:szCs w:val="18"/>
              </w:rPr>
              <w:t>0.906</w:t>
            </w:r>
          </w:p>
        </w:tc>
        <w:tc>
          <w:tcPr>
            <w:tcW w:w="1431" w:type="dxa"/>
            <w:tcMar>
              <w:top w:w="70" w:type="dxa"/>
              <w:left w:w="100" w:type="dxa"/>
              <w:bottom w:w="70" w:type="dxa"/>
              <w:right w:w="100" w:type="dxa"/>
            </w:tcMar>
          </w:tcPr>
          <w:p w14:paraId="333CEE54" w14:textId="77777777" w:rsidR="00E71217" w:rsidRPr="00951389" w:rsidRDefault="00973AB1" w:rsidP="00951389">
            <w:pPr>
              <w:spacing w:after="0" w:line="480" w:lineRule="auto"/>
              <w:jc w:val="both"/>
            </w:pPr>
            <w:r w:rsidRPr="00951389">
              <w:rPr>
                <w:sz w:val="18"/>
                <w:szCs w:val="18"/>
              </w:rPr>
              <w:t>—</w:t>
            </w:r>
          </w:p>
        </w:tc>
        <w:tc>
          <w:tcPr>
            <w:tcW w:w="1062" w:type="dxa"/>
            <w:tcMar>
              <w:top w:w="70" w:type="dxa"/>
              <w:left w:w="100" w:type="dxa"/>
              <w:bottom w:w="70" w:type="dxa"/>
              <w:right w:w="100" w:type="dxa"/>
            </w:tcMar>
          </w:tcPr>
          <w:p w14:paraId="438FEA67" w14:textId="77777777" w:rsidR="00E71217" w:rsidRPr="00951389" w:rsidRDefault="00973AB1" w:rsidP="00951389">
            <w:pPr>
              <w:spacing w:after="0" w:line="480" w:lineRule="auto"/>
              <w:jc w:val="both"/>
            </w:pPr>
            <w:r w:rsidRPr="00951389">
              <w:rPr>
                <w:sz w:val="18"/>
                <w:szCs w:val="18"/>
              </w:rPr>
              <w:t>0.164</w:t>
            </w:r>
          </w:p>
        </w:tc>
        <w:tc>
          <w:tcPr>
            <w:tcW w:w="1043" w:type="dxa"/>
            <w:tcMar>
              <w:top w:w="70" w:type="dxa"/>
              <w:left w:w="100" w:type="dxa"/>
              <w:bottom w:w="70" w:type="dxa"/>
              <w:right w:w="100" w:type="dxa"/>
            </w:tcMar>
          </w:tcPr>
          <w:p w14:paraId="03203BC0" w14:textId="77777777" w:rsidR="00E71217" w:rsidRPr="00951389" w:rsidRDefault="00973AB1" w:rsidP="00951389">
            <w:pPr>
              <w:spacing w:after="0" w:line="480" w:lineRule="auto"/>
              <w:jc w:val="both"/>
            </w:pPr>
            <w:r w:rsidRPr="00951389">
              <w:rPr>
                <w:sz w:val="18"/>
                <w:szCs w:val="18"/>
              </w:rPr>
              <w:t>—</w:t>
            </w:r>
          </w:p>
        </w:tc>
      </w:tr>
    </w:tbl>
    <w:p w14:paraId="670DBE54" w14:textId="77777777" w:rsidR="00E71217" w:rsidRPr="00951389" w:rsidRDefault="00973AB1" w:rsidP="00951389">
      <w:pPr>
        <w:pStyle w:val="TableCaption"/>
        <w:spacing w:line="480" w:lineRule="auto"/>
        <w:jc w:val="both"/>
      </w:pPr>
      <w:bookmarkStart w:id="38" w:name="_Toc243855594"/>
      <w:r w:rsidRPr="00951389">
        <w:rPr>
          <w:i/>
          <w:iCs/>
        </w:rPr>
        <w:t>Table 5. Screening results, qwen2.5:7b-instruct at USD 0.00; dashes mark figures not computed.</w:t>
      </w:r>
      <w:bookmarkEnd w:id="38"/>
    </w:p>
    <w:p w14:paraId="154B80EA" w14:textId="77777777" w:rsidR="00E71217" w:rsidRPr="00951389" w:rsidRDefault="0028491F" w:rsidP="00951389">
      <w:pPr>
        <w:spacing w:line="480" w:lineRule="auto"/>
        <w:jc w:val="both"/>
      </w:pPr>
      <w:r w:rsidRPr="00951389">
        <w:lastRenderedPageBreak/>
        <w:t>The column that is not typically reported in the literature is the verification rate and is the most important column. A decision which isn't found in a quote is a referral, not a prediction and is scored accordingly – with recall being listed alongside it.</w:t>
      </w:r>
    </w:p>
    <w:p w14:paraId="0C9D447D" w14:textId="77777777" w:rsidR="00E71217" w:rsidRPr="00951389" w:rsidRDefault="00973AB1" w:rsidP="00951389">
      <w:pPr>
        <w:pStyle w:val="Heading2"/>
        <w:spacing w:line="480" w:lineRule="auto"/>
        <w:jc w:val="both"/>
        <w:rPr>
          <w:color w:val="auto"/>
        </w:rPr>
      </w:pPr>
      <w:bookmarkStart w:id="39" w:name="_Toc243855560"/>
      <w:r w:rsidRPr="00951389">
        <w:rPr>
          <w:color w:val="auto"/>
        </w:rPr>
        <w:t>11.2 Retrieval, and an honest comparison</w:t>
      </w:r>
      <w:bookmarkEnd w:id="3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322"/>
        <w:gridCol w:w="1322"/>
        <w:gridCol w:w="1322"/>
        <w:gridCol w:w="1322"/>
        <w:gridCol w:w="1322"/>
      </w:tblGrid>
      <w:tr w:rsidR="00E71217" w:rsidRPr="00951389" w14:paraId="04F90F95" w14:textId="77777777">
        <w:trPr>
          <w:cantSplit/>
          <w:tblHeader/>
        </w:trPr>
        <w:tc>
          <w:tcPr>
            <w:tcW w:w="2031" w:type="dxa"/>
            <w:shd w:val="clear" w:color="auto" w:fill="DCE8E4"/>
            <w:tcMar>
              <w:top w:w="70" w:type="dxa"/>
              <w:left w:w="100" w:type="dxa"/>
              <w:bottom w:w="70" w:type="dxa"/>
              <w:right w:w="100" w:type="dxa"/>
            </w:tcMar>
          </w:tcPr>
          <w:p w14:paraId="08591AB9" w14:textId="77777777" w:rsidR="00E71217" w:rsidRPr="00951389" w:rsidRDefault="00973AB1" w:rsidP="00951389">
            <w:pPr>
              <w:spacing w:after="0" w:line="480" w:lineRule="auto"/>
              <w:jc w:val="both"/>
            </w:pPr>
            <w:r w:rsidRPr="00951389">
              <w:rPr>
                <w:b/>
                <w:bCs/>
                <w:sz w:val="18"/>
                <w:szCs w:val="18"/>
              </w:rPr>
              <w:t>Review</w:t>
            </w:r>
          </w:p>
        </w:tc>
        <w:tc>
          <w:tcPr>
            <w:tcW w:w="1322" w:type="dxa"/>
            <w:shd w:val="clear" w:color="auto" w:fill="DCE8E4"/>
            <w:tcMar>
              <w:top w:w="70" w:type="dxa"/>
              <w:left w:w="100" w:type="dxa"/>
              <w:bottom w:w="70" w:type="dxa"/>
              <w:right w:w="100" w:type="dxa"/>
            </w:tcMar>
          </w:tcPr>
          <w:p w14:paraId="5D62DE3B" w14:textId="77777777" w:rsidR="00E71217" w:rsidRPr="00951389" w:rsidRDefault="00973AB1" w:rsidP="00951389">
            <w:pPr>
              <w:spacing w:after="0" w:line="480" w:lineRule="auto"/>
              <w:jc w:val="both"/>
            </w:pPr>
            <w:r w:rsidRPr="00951389">
              <w:rPr>
                <w:b/>
                <w:bCs/>
                <w:sz w:val="18"/>
                <w:szCs w:val="18"/>
              </w:rPr>
              <w:t>BM25</w:t>
            </w:r>
          </w:p>
        </w:tc>
        <w:tc>
          <w:tcPr>
            <w:tcW w:w="1322" w:type="dxa"/>
            <w:shd w:val="clear" w:color="auto" w:fill="DCE8E4"/>
            <w:tcMar>
              <w:top w:w="70" w:type="dxa"/>
              <w:left w:w="100" w:type="dxa"/>
              <w:bottom w:w="70" w:type="dxa"/>
              <w:right w:w="100" w:type="dxa"/>
            </w:tcMar>
          </w:tcPr>
          <w:p w14:paraId="34F47206" w14:textId="77777777" w:rsidR="00E71217" w:rsidRPr="00951389" w:rsidRDefault="00973AB1" w:rsidP="00951389">
            <w:pPr>
              <w:spacing w:after="0" w:line="480" w:lineRule="auto"/>
              <w:jc w:val="both"/>
            </w:pPr>
            <w:r w:rsidRPr="00951389">
              <w:rPr>
                <w:b/>
                <w:bCs/>
                <w:sz w:val="18"/>
                <w:szCs w:val="18"/>
              </w:rPr>
              <w:t>Dense</w:t>
            </w:r>
          </w:p>
        </w:tc>
        <w:tc>
          <w:tcPr>
            <w:tcW w:w="1322" w:type="dxa"/>
            <w:shd w:val="clear" w:color="auto" w:fill="DCE8E4"/>
            <w:tcMar>
              <w:top w:w="70" w:type="dxa"/>
              <w:left w:w="100" w:type="dxa"/>
              <w:bottom w:w="70" w:type="dxa"/>
              <w:right w:w="100" w:type="dxa"/>
            </w:tcMar>
          </w:tcPr>
          <w:p w14:paraId="20C71BEF" w14:textId="77777777" w:rsidR="00E71217" w:rsidRPr="00951389" w:rsidRDefault="00973AB1" w:rsidP="00951389">
            <w:pPr>
              <w:spacing w:after="0" w:line="480" w:lineRule="auto"/>
              <w:jc w:val="both"/>
            </w:pPr>
            <w:r w:rsidRPr="00951389">
              <w:rPr>
                <w:b/>
                <w:bCs/>
                <w:sz w:val="18"/>
                <w:szCs w:val="18"/>
              </w:rPr>
              <w:t>Hybrid</w:t>
            </w:r>
          </w:p>
        </w:tc>
        <w:tc>
          <w:tcPr>
            <w:tcW w:w="1322" w:type="dxa"/>
            <w:shd w:val="clear" w:color="auto" w:fill="DCE8E4"/>
            <w:tcMar>
              <w:top w:w="70" w:type="dxa"/>
              <w:left w:w="100" w:type="dxa"/>
              <w:bottom w:w="70" w:type="dxa"/>
              <w:right w:w="100" w:type="dxa"/>
            </w:tcMar>
          </w:tcPr>
          <w:p w14:paraId="11876BCE" w14:textId="77777777" w:rsidR="00E71217" w:rsidRPr="00951389" w:rsidRDefault="00973AB1" w:rsidP="00951389">
            <w:pPr>
              <w:spacing w:after="0" w:line="480" w:lineRule="auto"/>
              <w:jc w:val="both"/>
            </w:pPr>
            <w:r w:rsidRPr="00951389">
              <w:rPr>
                <w:b/>
                <w:bCs/>
                <w:sz w:val="18"/>
                <w:szCs w:val="18"/>
              </w:rPr>
              <w:t>Rerank</w:t>
            </w:r>
          </w:p>
        </w:tc>
        <w:tc>
          <w:tcPr>
            <w:tcW w:w="1322" w:type="dxa"/>
            <w:shd w:val="clear" w:color="auto" w:fill="DCE8E4"/>
            <w:tcMar>
              <w:top w:w="70" w:type="dxa"/>
              <w:left w:w="100" w:type="dxa"/>
              <w:bottom w:w="70" w:type="dxa"/>
              <w:right w:w="100" w:type="dxa"/>
            </w:tcMar>
          </w:tcPr>
          <w:p w14:paraId="133F785C" w14:textId="77777777" w:rsidR="00E71217" w:rsidRPr="00951389" w:rsidRDefault="00973AB1" w:rsidP="00951389">
            <w:pPr>
              <w:spacing w:after="0" w:line="480" w:lineRule="auto"/>
              <w:jc w:val="both"/>
            </w:pPr>
            <w:r w:rsidRPr="00951389">
              <w:rPr>
                <w:b/>
                <w:bCs/>
                <w:sz w:val="18"/>
                <w:szCs w:val="18"/>
              </w:rPr>
              <w:t>ASReview</w:t>
            </w:r>
          </w:p>
        </w:tc>
      </w:tr>
      <w:tr w:rsidR="00E71217" w:rsidRPr="00951389" w14:paraId="1778E8BC" w14:textId="77777777">
        <w:trPr>
          <w:cantSplit/>
        </w:trPr>
        <w:tc>
          <w:tcPr>
            <w:tcW w:w="2031" w:type="dxa"/>
            <w:tcMar>
              <w:top w:w="70" w:type="dxa"/>
              <w:left w:w="100" w:type="dxa"/>
              <w:bottom w:w="70" w:type="dxa"/>
              <w:right w:w="100" w:type="dxa"/>
            </w:tcMar>
          </w:tcPr>
          <w:p w14:paraId="61D77668" w14:textId="77777777" w:rsidR="00E71217" w:rsidRPr="00951389" w:rsidRDefault="00973AB1" w:rsidP="00951389">
            <w:pPr>
              <w:spacing w:after="0" w:line="480" w:lineRule="auto"/>
              <w:jc w:val="both"/>
            </w:pPr>
            <w:r w:rsidRPr="00951389">
              <w:rPr>
                <w:sz w:val="18"/>
                <w:szCs w:val="18"/>
              </w:rPr>
              <w:t>Radjenović_2013</w:t>
            </w:r>
          </w:p>
        </w:tc>
        <w:tc>
          <w:tcPr>
            <w:tcW w:w="1322" w:type="dxa"/>
            <w:tcMar>
              <w:top w:w="70" w:type="dxa"/>
              <w:left w:w="100" w:type="dxa"/>
              <w:bottom w:w="70" w:type="dxa"/>
              <w:right w:w="100" w:type="dxa"/>
            </w:tcMar>
          </w:tcPr>
          <w:p w14:paraId="21E6653A"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1EC615B3"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303B2D46"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6944A793"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09DDA7BE" w14:textId="77777777" w:rsidR="00E71217" w:rsidRPr="00951389" w:rsidRDefault="00973AB1" w:rsidP="00951389">
            <w:pPr>
              <w:spacing w:after="0" w:line="480" w:lineRule="auto"/>
              <w:jc w:val="both"/>
            </w:pPr>
            <w:r w:rsidRPr="00951389">
              <w:rPr>
                <w:sz w:val="18"/>
                <w:szCs w:val="18"/>
              </w:rPr>
              <w:t>0.947</w:t>
            </w:r>
          </w:p>
        </w:tc>
      </w:tr>
      <w:tr w:rsidR="00E71217" w:rsidRPr="00951389" w14:paraId="416FB738" w14:textId="77777777">
        <w:trPr>
          <w:cantSplit/>
        </w:trPr>
        <w:tc>
          <w:tcPr>
            <w:tcW w:w="2031" w:type="dxa"/>
            <w:tcMar>
              <w:top w:w="70" w:type="dxa"/>
              <w:left w:w="100" w:type="dxa"/>
              <w:bottom w:w="70" w:type="dxa"/>
              <w:right w:w="100" w:type="dxa"/>
            </w:tcMar>
          </w:tcPr>
          <w:p w14:paraId="14853D6E" w14:textId="77777777" w:rsidR="00E71217" w:rsidRPr="00951389" w:rsidRDefault="00973AB1" w:rsidP="00951389">
            <w:pPr>
              <w:spacing w:after="0" w:line="480" w:lineRule="auto"/>
              <w:jc w:val="both"/>
            </w:pPr>
            <w:r w:rsidRPr="00951389">
              <w:rPr>
                <w:sz w:val="18"/>
                <w:szCs w:val="18"/>
              </w:rPr>
              <w:t>Smid_2020</w:t>
            </w:r>
          </w:p>
        </w:tc>
        <w:tc>
          <w:tcPr>
            <w:tcW w:w="1322" w:type="dxa"/>
            <w:tcMar>
              <w:top w:w="70" w:type="dxa"/>
              <w:left w:w="100" w:type="dxa"/>
              <w:bottom w:w="70" w:type="dxa"/>
              <w:right w:w="100" w:type="dxa"/>
            </w:tcMar>
          </w:tcPr>
          <w:p w14:paraId="5692633A" w14:textId="77777777" w:rsidR="00E71217" w:rsidRPr="00951389" w:rsidRDefault="00973AB1" w:rsidP="00951389">
            <w:pPr>
              <w:spacing w:after="0" w:line="480" w:lineRule="auto"/>
              <w:jc w:val="both"/>
            </w:pPr>
            <w:r w:rsidRPr="00951389">
              <w:rPr>
                <w:sz w:val="18"/>
                <w:szCs w:val="18"/>
              </w:rPr>
              <w:t>0.520</w:t>
            </w:r>
          </w:p>
        </w:tc>
        <w:tc>
          <w:tcPr>
            <w:tcW w:w="1322" w:type="dxa"/>
            <w:tcMar>
              <w:top w:w="70" w:type="dxa"/>
              <w:left w:w="100" w:type="dxa"/>
              <w:bottom w:w="70" w:type="dxa"/>
              <w:right w:w="100" w:type="dxa"/>
            </w:tcMar>
          </w:tcPr>
          <w:p w14:paraId="48F57FBC" w14:textId="77777777" w:rsidR="00E71217" w:rsidRPr="00951389" w:rsidRDefault="00973AB1" w:rsidP="00951389">
            <w:pPr>
              <w:spacing w:after="0" w:line="480" w:lineRule="auto"/>
              <w:jc w:val="both"/>
            </w:pPr>
            <w:r w:rsidRPr="00951389">
              <w:rPr>
                <w:sz w:val="18"/>
                <w:szCs w:val="18"/>
              </w:rPr>
              <w:t>0.696</w:t>
            </w:r>
          </w:p>
        </w:tc>
        <w:tc>
          <w:tcPr>
            <w:tcW w:w="1322" w:type="dxa"/>
            <w:tcMar>
              <w:top w:w="70" w:type="dxa"/>
              <w:left w:w="100" w:type="dxa"/>
              <w:bottom w:w="70" w:type="dxa"/>
              <w:right w:w="100" w:type="dxa"/>
            </w:tcMar>
          </w:tcPr>
          <w:p w14:paraId="0D323D12" w14:textId="77777777" w:rsidR="00E71217" w:rsidRPr="00951389" w:rsidRDefault="00973AB1" w:rsidP="00951389">
            <w:pPr>
              <w:spacing w:after="0" w:line="480" w:lineRule="auto"/>
              <w:jc w:val="both"/>
            </w:pPr>
            <w:r w:rsidRPr="00951389">
              <w:rPr>
                <w:sz w:val="18"/>
                <w:szCs w:val="18"/>
              </w:rPr>
              <w:t>0.757</w:t>
            </w:r>
          </w:p>
        </w:tc>
        <w:tc>
          <w:tcPr>
            <w:tcW w:w="1322" w:type="dxa"/>
            <w:tcMar>
              <w:top w:w="70" w:type="dxa"/>
              <w:left w:w="100" w:type="dxa"/>
              <w:bottom w:w="70" w:type="dxa"/>
              <w:right w:w="100" w:type="dxa"/>
            </w:tcMar>
          </w:tcPr>
          <w:p w14:paraId="5B5D92FC" w14:textId="77777777" w:rsidR="00E71217" w:rsidRPr="00951389" w:rsidRDefault="00973AB1" w:rsidP="00951389">
            <w:pPr>
              <w:spacing w:after="0" w:line="480" w:lineRule="auto"/>
              <w:jc w:val="both"/>
            </w:pPr>
            <w:r w:rsidRPr="00951389">
              <w:rPr>
                <w:sz w:val="18"/>
                <w:szCs w:val="18"/>
              </w:rPr>
              <w:t>0.757</w:t>
            </w:r>
          </w:p>
        </w:tc>
        <w:tc>
          <w:tcPr>
            <w:tcW w:w="1322" w:type="dxa"/>
            <w:tcMar>
              <w:top w:w="70" w:type="dxa"/>
              <w:left w:w="100" w:type="dxa"/>
              <w:bottom w:w="70" w:type="dxa"/>
              <w:right w:w="100" w:type="dxa"/>
            </w:tcMar>
          </w:tcPr>
          <w:p w14:paraId="2FDCB746" w14:textId="77777777" w:rsidR="00E71217" w:rsidRPr="00951389" w:rsidRDefault="00973AB1" w:rsidP="00951389">
            <w:pPr>
              <w:spacing w:after="0" w:line="480" w:lineRule="auto"/>
              <w:jc w:val="both"/>
            </w:pPr>
            <w:r w:rsidRPr="00951389">
              <w:rPr>
                <w:sz w:val="18"/>
                <w:szCs w:val="18"/>
              </w:rPr>
              <w:t>0.822</w:t>
            </w:r>
          </w:p>
        </w:tc>
      </w:tr>
      <w:tr w:rsidR="00E71217" w:rsidRPr="00951389" w14:paraId="13B12F08" w14:textId="77777777">
        <w:trPr>
          <w:cantSplit/>
        </w:trPr>
        <w:tc>
          <w:tcPr>
            <w:tcW w:w="2031" w:type="dxa"/>
            <w:tcMar>
              <w:top w:w="70" w:type="dxa"/>
              <w:left w:w="100" w:type="dxa"/>
              <w:bottom w:w="70" w:type="dxa"/>
              <w:right w:w="100" w:type="dxa"/>
            </w:tcMar>
          </w:tcPr>
          <w:p w14:paraId="75D4C16C" w14:textId="77777777" w:rsidR="00E71217" w:rsidRPr="00951389" w:rsidRDefault="00973AB1" w:rsidP="00951389">
            <w:pPr>
              <w:spacing w:after="0" w:line="480" w:lineRule="auto"/>
              <w:jc w:val="both"/>
            </w:pPr>
            <w:r w:rsidRPr="00951389">
              <w:rPr>
                <w:sz w:val="18"/>
                <w:szCs w:val="18"/>
              </w:rPr>
              <w:t>van_der_Waal_2022</w:t>
            </w:r>
          </w:p>
        </w:tc>
        <w:tc>
          <w:tcPr>
            <w:tcW w:w="1322" w:type="dxa"/>
            <w:tcMar>
              <w:top w:w="70" w:type="dxa"/>
              <w:left w:w="100" w:type="dxa"/>
              <w:bottom w:w="70" w:type="dxa"/>
              <w:right w:w="100" w:type="dxa"/>
            </w:tcMar>
          </w:tcPr>
          <w:p w14:paraId="7E0D4384"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5DE425BF"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148907E6"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6800D187"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0273131F" w14:textId="77777777" w:rsidR="00E71217" w:rsidRPr="00951389" w:rsidRDefault="00973AB1" w:rsidP="00951389">
            <w:pPr>
              <w:spacing w:after="0" w:line="480" w:lineRule="auto"/>
              <w:jc w:val="both"/>
            </w:pPr>
            <w:r w:rsidRPr="00951389">
              <w:rPr>
                <w:sz w:val="18"/>
                <w:szCs w:val="18"/>
              </w:rPr>
              <w:t>0.813</w:t>
            </w:r>
          </w:p>
        </w:tc>
      </w:tr>
      <w:tr w:rsidR="00E71217" w:rsidRPr="00951389" w14:paraId="3DA05569" w14:textId="77777777">
        <w:trPr>
          <w:cantSplit/>
        </w:trPr>
        <w:tc>
          <w:tcPr>
            <w:tcW w:w="2031" w:type="dxa"/>
            <w:tcMar>
              <w:top w:w="70" w:type="dxa"/>
              <w:left w:w="100" w:type="dxa"/>
              <w:bottom w:w="70" w:type="dxa"/>
              <w:right w:w="100" w:type="dxa"/>
            </w:tcMar>
          </w:tcPr>
          <w:p w14:paraId="0F66042D" w14:textId="77777777" w:rsidR="00E71217" w:rsidRPr="00951389" w:rsidRDefault="00973AB1" w:rsidP="00951389">
            <w:pPr>
              <w:spacing w:after="0" w:line="480" w:lineRule="auto"/>
              <w:jc w:val="both"/>
            </w:pPr>
            <w:r w:rsidRPr="00951389">
              <w:rPr>
                <w:sz w:val="18"/>
                <w:szCs w:val="18"/>
              </w:rPr>
              <w:t>Menon_2022</w:t>
            </w:r>
          </w:p>
        </w:tc>
        <w:tc>
          <w:tcPr>
            <w:tcW w:w="1322" w:type="dxa"/>
            <w:tcMar>
              <w:top w:w="70" w:type="dxa"/>
              <w:left w:w="100" w:type="dxa"/>
              <w:bottom w:w="70" w:type="dxa"/>
              <w:right w:w="100" w:type="dxa"/>
            </w:tcMar>
          </w:tcPr>
          <w:p w14:paraId="57BAFAA7"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3B2EBD5F"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0B23C426"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7628A916" w14:textId="77777777" w:rsidR="00E71217" w:rsidRPr="00951389" w:rsidRDefault="00973AB1" w:rsidP="00951389">
            <w:pPr>
              <w:spacing w:after="0" w:line="480" w:lineRule="auto"/>
              <w:jc w:val="both"/>
            </w:pPr>
            <w:r w:rsidRPr="00951389">
              <w:rPr>
                <w:sz w:val="18"/>
                <w:szCs w:val="18"/>
              </w:rPr>
              <w:t>—</w:t>
            </w:r>
          </w:p>
        </w:tc>
        <w:tc>
          <w:tcPr>
            <w:tcW w:w="1322" w:type="dxa"/>
            <w:tcMar>
              <w:top w:w="70" w:type="dxa"/>
              <w:left w:w="100" w:type="dxa"/>
              <w:bottom w:w="70" w:type="dxa"/>
              <w:right w:w="100" w:type="dxa"/>
            </w:tcMar>
          </w:tcPr>
          <w:p w14:paraId="10EBB58B" w14:textId="77777777" w:rsidR="00E71217" w:rsidRPr="00951389" w:rsidRDefault="00973AB1" w:rsidP="00951389">
            <w:pPr>
              <w:spacing w:after="0" w:line="480" w:lineRule="auto"/>
              <w:jc w:val="both"/>
            </w:pPr>
            <w:r w:rsidRPr="00951389">
              <w:rPr>
                <w:sz w:val="18"/>
                <w:szCs w:val="18"/>
              </w:rPr>
              <w:t>0.723</w:t>
            </w:r>
          </w:p>
        </w:tc>
      </w:tr>
      <w:tr w:rsidR="00E71217" w:rsidRPr="00951389" w14:paraId="68452211" w14:textId="77777777">
        <w:trPr>
          <w:cantSplit/>
        </w:trPr>
        <w:tc>
          <w:tcPr>
            <w:tcW w:w="2031" w:type="dxa"/>
            <w:tcMar>
              <w:top w:w="70" w:type="dxa"/>
              <w:left w:w="100" w:type="dxa"/>
              <w:bottom w:w="70" w:type="dxa"/>
              <w:right w:w="100" w:type="dxa"/>
            </w:tcMar>
          </w:tcPr>
          <w:p w14:paraId="4AF974A9" w14:textId="77777777" w:rsidR="00E71217" w:rsidRPr="00951389" w:rsidRDefault="00973AB1" w:rsidP="00951389">
            <w:pPr>
              <w:spacing w:after="0" w:line="480" w:lineRule="auto"/>
              <w:jc w:val="both"/>
            </w:pPr>
            <w:r w:rsidRPr="00951389">
              <w:rPr>
                <w:sz w:val="18"/>
                <w:szCs w:val="18"/>
              </w:rPr>
              <w:t>van_der_Valk_2021</w:t>
            </w:r>
          </w:p>
        </w:tc>
        <w:tc>
          <w:tcPr>
            <w:tcW w:w="1322" w:type="dxa"/>
            <w:tcMar>
              <w:top w:w="70" w:type="dxa"/>
              <w:left w:w="100" w:type="dxa"/>
              <w:bottom w:w="70" w:type="dxa"/>
              <w:right w:w="100" w:type="dxa"/>
            </w:tcMar>
          </w:tcPr>
          <w:p w14:paraId="5EFD573A" w14:textId="77777777" w:rsidR="00E71217" w:rsidRPr="00951389" w:rsidRDefault="00973AB1" w:rsidP="00951389">
            <w:pPr>
              <w:spacing w:after="0" w:line="480" w:lineRule="auto"/>
              <w:jc w:val="both"/>
            </w:pPr>
            <w:r w:rsidRPr="00951389">
              <w:rPr>
                <w:sz w:val="18"/>
                <w:szCs w:val="18"/>
              </w:rPr>
              <w:t>0.049</w:t>
            </w:r>
          </w:p>
        </w:tc>
        <w:tc>
          <w:tcPr>
            <w:tcW w:w="1322" w:type="dxa"/>
            <w:tcMar>
              <w:top w:w="70" w:type="dxa"/>
              <w:left w:w="100" w:type="dxa"/>
              <w:bottom w:w="70" w:type="dxa"/>
              <w:right w:w="100" w:type="dxa"/>
            </w:tcMar>
          </w:tcPr>
          <w:p w14:paraId="38083220" w14:textId="77777777" w:rsidR="00E71217" w:rsidRPr="00951389" w:rsidRDefault="00973AB1" w:rsidP="00951389">
            <w:pPr>
              <w:spacing w:after="0" w:line="480" w:lineRule="auto"/>
              <w:jc w:val="both"/>
            </w:pPr>
            <w:r w:rsidRPr="00951389">
              <w:rPr>
                <w:sz w:val="18"/>
                <w:szCs w:val="18"/>
              </w:rPr>
              <w:t>0.181</w:t>
            </w:r>
          </w:p>
        </w:tc>
        <w:tc>
          <w:tcPr>
            <w:tcW w:w="1322" w:type="dxa"/>
            <w:tcMar>
              <w:top w:w="70" w:type="dxa"/>
              <w:left w:w="100" w:type="dxa"/>
              <w:bottom w:w="70" w:type="dxa"/>
              <w:right w:w="100" w:type="dxa"/>
            </w:tcMar>
          </w:tcPr>
          <w:p w14:paraId="2D77B83D" w14:textId="77777777" w:rsidR="00E71217" w:rsidRPr="00951389" w:rsidRDefault="00973AB1" w:rsidP="00951389">
            <w:pPr>
              <w:spacing w:after="0" w:line="480" w:lineRule="auto"/>
              <w:jc w:val="both"/>
            </w:pPr>
            <w:r w:rsidRPr="00951389">
              <w:rPr>
                <w:sz w:val="18"/>
                <w:szCs w:val="18"/>
              </w:rPr>
              <w:t>0.068</w:t>
            </w:r>
          </w:p>
        </w:tc>
        <w:tc>
          <w:tcPr>
            <w:tcW w:w="1322" w:type="dxa"/>
            <w:tcMar>
              <w:top w:w="70" w:type="dxa"/>
              <w:left w:w="100" w:type="dxa"/>
              <w:bottom w:w="70" w:type="dxa"/>
              <w:right w:w="100" w:type="dxa"/>
            </w:tcMar>
          </w:tcPr>
          <w:p w14:paraId="64E3C1FE" w14:textId="77777777" w:rsidR="00E71217" w:rsidRPr="00951389" w:rsidRDefault="00973AB1" w:rsidP="00951389">
            <w:pPr>
              <w:spacing w:after="0" w:line="480" w:lineRule="auto"/>
              <w:jc w:val="both"/>
            </w:pPr>
            <w:r w:rsidRPr="00951389">
              <w:rPr>
                <w:sz w:val="18"/>
                <w:szCs w:val="18"/>
              </w:rPr>
              <w:t>0.068</w:t>
            </w:r>
          </w:p>
        </w:tc>
        <w:tc>
          <w:tcPr>
            <w:tcW w:w="1322" w:type="dxa"/>
            <w:tcMar>
              <w:top w:w="70" w:type="dxa"/>
              <w:left w:w="100" w:type="dxa"/>
              <w:bottom w:w="70" w:type="dxa"/>
              <w:right w:w="100" w:type="dxa"/>
            </w:tcMar>
          </w:tcPr>
          <w:p w14:paraId="10961234" w14:textId="77777777" w:rsidR="00E71217" w:rsidRPr="00951389" w:rsidRDefault="00973AB1" w:rsidP="00951389">
            <w:pPr>
              <w:spacing w:after="0" w:line="480" w:lineRule="auto"/>
              <w:jc w:val="both"/>
            </w:pPr>
            <w:r w:rsidRPr="00951389">
              <w:rPr>
                <w:sz w:val="18"/>
                <w:szCs w:val="18"/>
              </w:rPr>
              <w:t>0.500</w:t>
            </w:r>
          </w:p>
        </w:tc>
      </w:tr>
      <w:tr w:rsidR="00E71217" w:rsidRPr="00951389" w14:paraId="07819FB0" w14:textId="77777777">
        <w:trPr>
          <w:cantSplit/>
        </w:trPr>
        <w:tc>
          <w:tcPr>
            <w:tcW w:w="2031" w:type="dxa"/>
            <w:tcMar>
              <w:top w:w="70" w:type="dxa"/>
              <w:left w:w="100" w:type="dxa"/>
              <w:bottom w:w="70" w:type="dxa"/>
              <w:right w:w="100" w:type="dxa"/>
            </w:tcMar>
          </w:tcPr>
          <w:p w14:paraId="3F38C376" w14:textId="77777777" w:rsidR="00E71217" w:rsidRPr="00951389" w:rsidRDefault="00973AB1" w:rsidP="00951389">
            <w:pPr>
              <w:spacing w:after="0" w:line="480" w:lineRule="auto"/>
              <w:jc w:val="both"/>
            </w:pPr>
            <w:r w:rsidRPr="00951389">
              <w:rPr>
                <w:sz w:val="18"/>
                <w:szCs w:val="18"/>
              </w:rPr>
              <w:t>Nelson_2002</w:t>
            </w:r>
          </w:p>
        </w:tc>
        <w:tc>
          <w:tcPr>
            <w:tcW w:w="1322" w:type="dxa"/>
            <w:tcMar>
              <w:top w:w="70" w:type="dxa"/>
              <w:left w:w="100" w:type="dxa"/>
              <w:bottom w:w="70" w:type="dxa"/>
              <w:right w:w="100" w:type="dxa"/>
            </w:tcMar>
          </w:tcPr>
          <w:p w14:paraId="7FAF652C" w14:textId="77777777" w:rsidR="00E71217" w:rsidRPr="00951389" w:rsidRDefault="00973AB1" w:rsidP="00951389">
            <w:pPr>
              <w:spacing w:after="0" w:line="480" w:lineRule="auto"/>
              <w:jc w:val="both"/>
            </w:pPr>
            <w:r w:rsidRPr="00951389">
              <w:rPr>
                <w:sz w:val="18"/>
                <w:szCs w:val="18"/>
              </w:rPr>
              <w:t>0.038</w:t>
            </w:r>
          </w:p>
        </w:tc>
        <w:tc>
          <w:tcPr>
            <w:tcW w:w="1322" w:type="dxa"/>
            <w:tcMar>
              <w:top w:w="70" w:type="dxa"/>
              <w:left w:w="100" w:type="dxa"/>
              <w:bottom w:w="70" w:type="dxa"/>
              <w:right w:w="100" w:type="dxa"/>
            </w:tcMar>
          </w:tcPr>
          <w:p w14:paraId="06C94AFD" w14:textId="77777777" w:rsidR="00E71217" w:rsidRPr="00951389" w:rsidRDefault="00973AB1" w:rsidP="00951389">
            <w:pPr>
              <w:spacing w:after="0" w:line="480" w:lineRule="auto"/>
              <w:jc w:val="both"/>
            </w:pPr>
            <w:r w:rsidRPr="00951389">
              <w:rPr>
                <w:sz w:val="18"/>
                <w:szCs w:val="18"/>
              </w:rPr>
              <w:t>0.178</w:t>
            </w:r>
          </w:p>
        </w:tc>
        <w:tc>
          <w:tcPr>
            <w:tcW w:w="1322" w:type="dxa"/>
            <w:tcMar>
              <w:top w:w="70" w:type="dxa"/>
              <w:left w:w="100" w:type="dxa"/>
              <w:bottom w:w="70" w:type="dxa"/>
              <w:right w:w="100" w:type="dxa"/>
            </w:tcMar>
          </w:tcPr>
          <w:p w14:paraId="734E8514" w14:textId="77777777" w:rsidR="00E71217" w:rsidRPr="00951389" w:rsidRDefault="00973AB1" w:rsidP="00951389">
            <w:pPr>
              <w:spacing w:after="0" w:line="480" w:lineRule="auto"/>
              <w:jc w:val="both"/>
            </w:pPr>
            <w:r w:rsidRPr="00951389">
              <w:rPr>
                <w:sz w:val="18"/>
                <w:szCs w:val="18"/>
              </w:rPr>
              <w:t>0.094</w:t>
            </w:r>
          </w:p>
        </w:tc>
        <w:tc>
          <w:tcPr>
            <w:tcW w:w="1322" w:type="dxa"/>
            <w:tcMar>
              <w:top w:w="70" w:type="dxa"/>
              <w:left w:w="100" w:type="dxa"/>
              <w:bottom w:w="70" w:type="dxa"/>
              <w:right w:w="100" w:type="dxa"/>
            </w:tcMar>
          </w:tcPr>
          <w:p w14:paraId="265440CF" w14:textId="77777777" w:rsidR="00E71217" w:rsidRPr="00951389" w:rsidRDefault="00973AB1" w:rsidP="00951389">
            <w:pPr>
              <w:spacing w:after="0" w:line="480" w:lineRule="auto"/>
              <w:jc w:val="both"/>
            </w:pPr>
            <w:r w:rsidRPr="00951389">
              <w:rPr>
                <w:sz w:val="18"/>
                <w:szCs w:val="18"/>
              </w:rPr>
              <w:t>0.094</w:t>
            </w:r>
          </w:p>
        </w:tc>
        <w:tc>
          <w:tcPr>
            <w:tcW w:w="1322" w:type="dxa"/>
            <w:tcMar>
              <w:top w:w="70" w:type="dxa"/>
              <w:left w:w="100" w:type="dxa"/>
              <w:bottom w:w="70" w:type="dxa"/>
              <w:right w:w="100" w:type="dxa"/>
            </w:tcMar>
          </w:tcPr>
          <w:p w14:paraId="09471873" w14:textId="77777777" w:rsidR="00E71217" w:rsidRPr="00951389" w:rsidRDefault="00973AB1" w:rsidP="00951389">
            <w:pPr>
              <w:spacing w:after="0" w:line="480" w:lineRule="auto"/>
              <w:jc w:val="both"/>
            </w:pPr>
            <w:r w:rsidRPr="00951389">
              <w:rPr>
                <w:sz w:val="18"/>
                <w:szCs w:val="18"/>
              </w:rPr>
              <w:t>0.497</w:t>
            </w:r>
          </w:p>
        </w:tc>
      </w:tr>
    </w:tbl>
    <w:p w14:paraId="12D7E75A" w14:textId="77777777" w:rsidR="00E71217" w:rsidRPr="00951389" w:rsidRDefault="00973AB1" w:rsidP="00951389">
      <w:pPr>
        <w:pStyle w:val="TableCaption"/>
        <w:spacing w:line="480" w:lineRule="auto"/>
        <w:jc w:val="both"/>
      </w:pPr>
      <w:bookmarkStart w:id="40" w:name="_Toc243855595"/>
      <w:r w:rsidRPr="00951389">
        <w:rPr>
          <w:i/>
          <w:iCs/>
        </w:rPr>
        <w:t>Table 6. TNR@95 by retrieval strategy; blanks are not run.</w:t>
      </w:r>
      <w:bookmarkEnd w:id="40"/>
    </w:p>
    <w:p w14:paraId="7FD314F3" w14:textId="77777777" w:rsidR="00E71217" w:rsidRPr="00951389" w:rsidRDefault="0028491F" w:rsidP="00951389">
      <w:pPr>
        <w:spacing w:line="480" w:lineRule="auto"/>
        <w:jc w:val="both"/>
      </w:pPr>
      <w:r w:rsidRPr="00951389">
        <w:t>All strategies created here pass on all three comparisons available the lexical baseline making it through the week 9 exit test. But it's not surprising that ASReview outranks them all, as it goes over the true labels as it proceeds and retrains, while each of the strategies listed here rank once and not update. This is a case for adaptive re-ranking in the future.</w:t>
      </w:r>
    </w:p>
    <w:p w14:paraId="5FD7A363" w14:textId="77777777" w:rsidR="00E71217" w:rsidRPr="00951389" w:rsidRDefault="00973AB1" w:rsidP="00951389">
      <w:pPr>
        <w:pStyle w:val="Heading2"/>
        <w:spacing w:line="480" w:lineRule="auto"/>
        <w:jc w:val="both"/>
        <w:rPr>
          <w:color w:val="auto"/>
        </w:rPr>
      </w:pPr>
      <w:bookmarkStart w:id="41" w:name="_Toc243855561"/>
      <w:r w:rsidRPr="00951389">
        <w:rPr>
          <w:color w:val="auto"/>
        </w:rPr>
        <w:t>11.3 What the verifier actually buys</w:t>
      </w:r>
      <w:bookmarkEnd w:id="41"/>
    </w:p>
    <w:p w14:paraId="6EA40991" w14:textId="77777777" w:rsidR="00E71217" w:rsidRPr="00951389" w:rsidRDefault="0028491F" w:rsidP="00951389">
      <w:pPr>
        <w:spacing w:line="480" w:lineRule="auto"/>
        <w:jc w:val="both"/>
      </w:pPr>
      <w:r w:rsidRPr="00951389">
        <w:t xml:space="preserve">An ablation replayed the un-verified system's answers for each of the 12,598 decisions, providing a perfect reconstruction of the system. When decisions are not trusted, recall increases on all reviews between +0.027 and +0.697. The price is just volume: 13 records, as </w:t>
      </w:r>
      <w:r w:rsidRPr="00951389">
        <w:lastRenderedPageBreak/>
        <w:t>opposed to 451 records, on one review; 141 as opposed to 3,953 records on another — a trade, not a win.</w:t>
      </w:r>
    </w:p>
    <w:p w14:paraId="26100281" w14:textId="77777777" w:rsidR="00E71217" w:rsidRPr="00951389" w:rsidRDefault="00973AB1" w:rsidP="00951389">
      <w:pPr>
        <w:pStyle w:val="Heading2"/>
        <w:spacing w:line="480" w:lineRule="auto"/>
        <w:jc w:val="both"/>
        <w:rPr>
          <w:color w:val="auto"/>
        </w:rPr>
      </w:pPr>
      <w:bookmarkStart w:id="42" w:name="_Toc243855562"/>
      <w:r w:rsidRPr="00951389">
        <w:rPr>
          <w:color w:val="auto"/>
        </w:rPr>
        <w:t>11.4 Why verification fails</w:t>
      </w:r>
      <w:bookmarkEnd w:id="4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6"/>
        <w:gridCol w:w="2012"/>
        <w:gridCol w:w="2012"/>
      </w:tblGrid>
      <w:tr w:rsidR="00E71217" w:rsidRPr="00951389" w14:paraId="168DCEB6" w14:textId="77777777">
        <w:trPr>
          <w:cantSplit/>
          <w:tblHeader/>
        </w:trPr>
        <w:tc>
          <w:tcPr>
            <w:tcW w:w="4615" w:type="dxa"/>
            <w:shd w:val="clear" w:color="auto" w:fill="DCE8E4"/>
            <w:tcMar>
              <w:top w:w="70" w:type="dxa"/>
              <w:left w:w="100" w:type="dxa"/>
              <w:bottom w:w="70" w:type="dxa"/>
              <w:right w:w="100" w:type="dxa"/>
            </w:tcMar>
          </w:tcPr>
          <w:p w14:paraId="4F3CC808" w14:textId="77777777" w:rsidR="00E71217" w:rsidRPr="00951389" w:rsidRDefault="00973AB1" w:rsidP="00951389">
            <w:pPr>
              <w:spacing w:after="0" w:line="480" w:lineRule="auto"/>
              <w:jc w:val="both"/>
            </w:pPr>
            <w:r w:rsidRPr="00951389">
              <w:rPr>
                <w:b/>
                <w:bCs/>
                <w:sz w:val="18"/>
                <w:szCs w:val="18"/>
              </w:rPr>
              <w:t>Failure category</w:t>
            </w:r>
          </w:p>
        </w:tc>
        <w:tc>
          <w:tcPr>
            <w:tcW w:w="2012" w:type="dxa"/>
            <w:shd w:val="clear" w:color="auto" w:fill="DCE8E4"/>
            <w:tcMar>
              <w:top w:w="70" w:type="dxa"/>
              <w:left w:w="100" w:type="dxa"/>
              <w:bottom w:w="70" w:type="dxa"/>
              <w:right w:w="100" w:type="dxa"/>
            </w:tcMar>
          </w:tcPr>
          <w:p w14:paraId="69D2CB72" w14:textId="77777777" w:rsidR="00E71217" w:rsidRPr="00951389" w:rsidRDefault="00973AB1" w:rsidP="00951389">
            <w:pPr>
              <w:spacing w:after="0" w:line="480" w:lineRule="auto"/>
              <w:jc w:val="both"/>
            </w:pPr>
            <w:r w:rsidRPr="00951389">
              <w:rPr>
                <w:b/>
                <w:bCs/>
                <w:sz w:val="18"/>
                <w:szCs w:val="18"/>
              </w:rPr>
              <w:t>Count</w:t>
            </w:r>
          </w:p>
        </w:tc>
        <w:tc>
          <w:tcPr>
            <w:tcW w:w="2012" w:type="dxa"/>
            <w:shd w:val="clear" w:color="auto" w:fill="DCE8E4"/>
            <w:tcMar>
              <w:top w:w="70" w:type="dxa"/>
              <w:left w:w="100" w:type="dxa"/>
              <w:bottom w:w="70" w:type="dxa"/>
              <w:right w:w="100" w:type="dxa"/>
            </w:tcMar>
          </w:tcPr>
          <w:p w14:paraId="56D3CDDF" w14:textId="77777777" w:rsidR="00E71217" w:rsidRPr="00951389" w:rsidRDefault="00973AB1" w:rsidP="00951389">
            <w:pPr>
              <w:spacing w:after="0" w:line="480" w:lineRule="auto"/>
              <w:jc w:val="both"/>
            </w:pPr>
            <w:r w:rsidRPr="00951389">
              <w:rPr>
                <w:b/>
                <w:bCs/>
                <w:sz w:val="18"/>
                <w:szCs w:val="18"/>
              </w:rPr>
              <w:t>Share</w:t>
            </w:r>
          </w:p>
        </w:tc>
      </w:tr>
      <w:tr w:rsidR="00E71217" w:rsidRPr="00951389" w14:paraId="7D0C4DB2" w14:textId="77777777">
        <w:trPr>
          <w:cantSplit/>
        </w:trPr>
        <w:tc>
          <w:tcPr>
            <w:tcW w:w="4615" w:type="dxa"/>
            <w:tcMar>
              <w:top w:w="70" w:type="dxa"/>
              <w:left w:w="100" w:type="dxa"/>
              <w:bottom w:w="70" w:type="dxa"/>
              <w:right w:w="100" w:type="dxa"/>
            </w:tcMar>
          </w:tcPr>
          <w:p w14:paraId="593FE8C5" w14:textId="77777777" w:rsidR="00E71217" w:rsidRPr="00951389" w:rsidRDefault="00973AB1" w:rsidP="00951389">
            <w:pPr>
              <w:spacing w:after="0" w:line="480" w:lineRule="auto"/>
              <w:jc w:val="both"/>
            </w:pPr>
            <w:r w:rsidRPr="00951389">
              <w:rPr>
                <w:sz w:val="18"/>
                <w:szCs w:val="18"/>
              </w:rPr>
              <w:t>Echoed the eligibility criteria from the prompt</w:t>
            </w:r>
          </w:p>
        </w:tc>
        <w:tc>
          <w:tcPr>
            <w:tcW w:w="2012" w:type="dxa"/>
            <w:tcMar>
              <w:top w:w="70" w:type="dxa"/>
              <w:left w:w="100" w:type="dxa"/>
              <w:bottom w:w="70" w:type="dxa"/>
              <w:right w:w="100" w:type="dxa"/>
            </w:tcMar>
          </w:tcPr>
          <w:p w14:paraId="03D1A071" w14:textId="77777777" w:rsidR="00E71217" w:rsidRPr="00951389" w:rsidRDefault="00973AB1" w:rsidP="00951389">
            <w:pPr>
              <w:spacing w:after="0" w:line="480" w:lineRule="auto"/>
              <w:jc w:val="both"/>
            </w:pPr>
            <w:r w:rsidRPr="00951389">
              <w:rPr>
                <w:sz w:val="18"/>
                <w:szCs w:val="18"/>
              </w:rPr>
              <w:t>5,778</w:t>
            </w:r>
          </w:p>
        </w:tc>
        <w:tc>
          <w:tcPr>
            <w:tcW w:w="2012" w:type="dxa"/>
            <w:tcMar>
              <w:top w:w="70" w:type="dxa"/>
              <w:left w:w="100" w:type="dxa"/>
              <w:bottom w:w="70" w:type="dxa"/>
              <w:right w:w="100" w:type="dxa"/>
            </w:tcMar>
          </w:tcPr>
          <w:p w14:paraId="1C04BE7C" w14:textId="77777777" w:rsidR="00E71217" w:rsidRPr="00951389" w:rsidRDefault="00973AB1" w:rsidP="00951389">
            <w:pPr>
              <w:spacing w:after="0" w:line="480" w:lineRule="auto"/>
              <w:jc w:val="both"/>
            </w:pPr>
            <w:r w:rsidRPr="00951389">
              <w:rPr>
                <w:sz w:val="18"/>
                <w:szCs w:val="18"/>
              </w:rPr>
              <w:t>97.8%</w:t>
            </w:r>
          </w:p>
        </w:tc>
      </w:tr>
      <w:tr w:rsidR="00E71217" w:rsidRPr="00951389" w14:paraId="74157CED" w14:textId="77777777">
        <w:trPr>
          <w:cantSplit/>
        </w:trPr>
        <w:tc>
          <w:tcPr>
            <w:tcW w:w="4615" w:type="dxa"/>
            <w:tcMar>
              <w:top w:w="70" w:type="dxa"/>
              <w:left w:w="100" w:type="dxa"/>
              <w:bottom w:w="70" w:type="dxa"/>
              <w:right w:w="100" w:type="dxa"/>
            </w:tcMar>
          </w:tcPr>
          <w:p w14:paraId="5C0D9DC6" w14:textId="77777777" w:rsidR="00E71217" w:rsidRPr="00951389" w:rsidRDefault="00973AB1" w:rsidP="00951389">
            <w:pPr>
              <w:spacing w:after="0" w:line="480" w:lineRule="auto"/>
              <w:jc w:val="both"/>
            </w:pPr>
            <w:r w:rsidRPr="00951389">
              <w:rPr>
                <w:sz w:val="18"/>
                <w:szCs w:val="18"/>
              </w:rPr>
              <w:t>Near paraphrase of a real sentence</w:t>
            </w:r>
          </w:p>
        </w:tc>
        <w:tc>
          <w:tcPr>
            <w:tcW w:w="2012" w:type="dxa"/>
            <w:tcMar>
              <w:top w:w="70" w:type="dxa"/>
              <w:left w:w="100" w:type="dxa"/>
              <w:bottom w:w="70" w:type="dxa"/>
              <w:right w:w="100" w:type="dxa"/>
            </w:tcMar>
          </w:tcPr>
          <w:p w14:paraId="116A955E" w14:textId="77777777" w:rsidR="00E71217" w:rsidRPr="00951389" w:rsidRDefault="00973AB1" w:rsidP="00951389">
            <w:pPr>
              <w:spacing w:after="0" w:line="480" w:lineRule="auto"/>
              <w:jc w:val="both"/>
            </w:pPr>
            <w:r w:rsidRPr="00951389">
              <w:rPr>
                <w:sz w:val="18"/>
                <w:szCs w:val="18"/>
              </w:rPr>
              <w:t>53</w:t>
            </w:r>
          </w:p>
        </w:tc>
        <w:tc>
          <w:tcPr>
            <w:tcW w:w="2012" w:type="dxa"/>
            <w:tcMar>
              <w:top w:w="70" w:type="dxa"/>
              <w:left w:w="100" w:type="dxa"/>
              <w:bottom w:w="70" w:type="dxa"/>
              <w:right w:w="100" w:type="dxa"/>
            </w:tcMar>
          </w:tcPr>
          <w:p w14:paraId="40F0E1DC" w14:textId="77777777" w:rsidR="00E71217" w:rsidRPr="00951389" w:rsidRDefault="00973AB1" w:rsidP="00951389">
            <w:pPr>
              <w:spacing w:after="0" w:line="480" w:lineRule="auto"/>
              <w:jc w:val="both"/>
            </w:pPr>
            <w:r w:rsidRPr="00951389">
              <w:rPr>
                <w:sz w:val="18"/>
                <w:szCs w:val="18"/>
              </w:rPr>
              <w:t>0.9%</w:t>
            </w:r>
          </w:p>
        </w:tc>
      </w:tr>
      <w:tr w:rsidR="00E71217" w:rsidRPr="00951389" w14:paraId="6AB8F6F2" w14:textId="77777777">
        <w:trPr>
          <w:cantSplit/>
        </w:trPr>
        <w:tc>
          <w:tcPr>
            <w:tcW w:w="4615" w:type="dxa"/>
            <w:tcMar>
              <w:top w:w="70" w:type="dxa"/>
              <w:left w:w="100" w:type="dxa"/>
              <w:bottom w:w="70" w:type="dxa"/>
              <w:right w:w="100" w:type="dxa"/>
            </w:tcMar>
          </w:tcPr>
          <w:p w14:paraId="77667F4A" w14:textId="77777777" w:rsidR="00E71217" w:rsidRPr="00951389" w:rsidRDefault="00973AB1" w:rsidP="00951389">
            <w:pPr>
              <w:spacing w:after="0" w:line="480" w:lineRule="auto"/>
              <w:jc w:val="both"/>
            </w:pPr>
            <w:r w:rsidRPr="00951389">
              <w:rPr>
                <w:sz w:val="18"/>
                <w:szCs w:val="18"/>
              </w:rPr>
              <w:t>Stitched from separate sentences</w:t>
            </w:r>
          </w:p>
        </w:tc>
        <w:tc>
          <w:tcPr>
            <w:tcW w:w="2012" w:type="dxa"/>
            <w:tcMar>
              <w:top w:w="70" w:type="dxa"/>
              <w:left w:w="100" w:type="dxa"/>
              <w:bottom w:w="70" w:type="dxa"/>
              <w:right w:w="100" w:type="dxa"/>
            </w:tcMar>
          </w:tcPr>
          <w:p w14:paraId="322E2901" w14:textId="77777777" w:rsidR="00E71217" w:rsidRPr="00951389" w:rsidRDefault="00973AB1" w:rsidP="00951389">
            <w:pPr>
              <w:spacing w:after="0" w:line="480" w:lineRule="auto"/>
              <w:jc w:val="both"/>
            </w:pPr>
            <w:r w:rsidRPr="00951389">
              <w:rPr>
                <w:sz w:val="18"/>
                <w:szCs w:val="18"/>
              </w:rPr>
              <w:t>57</w:t>
            </w:r>
          </w:p>
        </w:tc>
        <w:tc>
          <w:tcPr>
            <w:tcW w:w="2012" w:type="dxa"/>
            <w:tcMar>
              <w:top w:w="70" w:type="dxa"/>
              <w:left w:w="100" w:type="dxa"/>
              <w:bottom w:w="70" w:type="dxa"/>
              <w:right w:w="100" w:type="dxa"/>
            </w:tcMar>
          </w:tcPr>
          <w:p w14:paraId="2FE7CD3A" w14:textId="77777777" w:rsidR="00E71217" w:rsidRPr="00951389" w:rsidRDefault="00973AB1" w:rsidP="00951389">
            <w:pPr>
              <w:spacing w:after="0" w:line="480" w:lineRule="auto"/>
              <w:jc w:val="both"/>
            </w:pPr>
            <w:r w:rsidRPr="00951389">
              <w:rPr>
                <w:sz w:val="18"/>
                <w:szCs w:val="18"/>
              </w:rPr>
              <w:t>1.0%</w:t>
            </w:r>
          </w:p>
        </w:tc>
      </w:tr>
      <w:tr w:rsidR="00E71217" w:rsidRPr="00951389" w14:paraId="00E1B417" w14:textId="77777777">
        <w:trPr>
          <w:cantSplit/>
        </w:trPr>
        <w:tc>
          <w:tcPr>
            <w:tcW w:w="4615" w:type="dxa"/>
            <w:tcMar>
              <w:top w:w="70" w:type="dxa"/>
              <w:left w:w="100" w:type="dxa"/>
              <w:bottom w:w="70" w:type="dxa"/>
              <w:right w:w="100" w:type="dxa"/>
            </w:tcMar>
          </w:tcPr>
          <w:p w14:paraId="54E689B0" w14:textId="77777777" w:rsidR="00E71217" w:rsidRPr="00951389" w:rsidRDefault="00973AB1" w:rsidP="00951389">
            <w:pPr>
              <w:spacing w:after="0" w:line="480" w:lineRule="auto"/>
              <w:jc w:val="both"/>
            </w:pPr>
            <w:r w:rsidRPr="00951389">
              <w:rPr>
                <w:sz w:val="18"/>
                <w:szCs w:val="18"/>
              </w:rPr>
              <w:t>Genuinely fabricated</w:t>
            </w:r>
          </w:p>
        </w:tc>
        <w:tc>
          <w:tcPr>
            <w:tcW w:w="2012" w:type="dxa"/>
            <w:tcMar>
              <w:top w:w="70" w:type="dxa"/>
              <w:left w:w="100" w:type="dxa"/>
              <w:bottom w:w="70" w:type="dxa"/>
              <w:right w:w="100" w:type="dxa"/>
            </w:tcMar>
          </w:tcPr>
          <w:p w14:paraId="2B3D14BB" w14:textId="77777777" w:rsidR="00E71217" w:rsidRPr="00951389" w:rsidRDefault="00973AB1" w:rsidP="00951389">
            <w:pPr>
              <w:spacing w:after="0" w:line="480" w:lineRule="auto"/>
              <w:jc w:val="both"/>
            </w:pPr>
            <w:r w:rsidRPr="00951389">
              <w:rPr>
                <w:sz w:val="18"/>
                <w:szCs w:val="18"/>
              </w:rPr>
              <w:t>12</w:t>
            </w:r>
          </w:p>
        </w:tc>
        <w:tc>
          <w:tcPr>
            <w:tcW w:w="2012" w:type="dxa"/>
            <w:tcMar>
              <w:top w:w="70" w:type="dxa"/>
              <w:left w:w="100" w:type="dxa"/>
              <w:bottom w:w="70" w:type="dxa"/>
              <w:right w:w="100" w:type="dxa"/>
            </w:tcMar>
          </w:tcPr>
          <w:p w14:paraId="61512412" w14:textId="77777777" w:rsidR="00E71217" w:rsidRPr="00951389" w:rsidRDefault="00973AB1" w:rsidP="00951389">
            <w:pPr>
              <w:spacing w:after="0" w:line="480" w:lineRule="auto"/>
              <w:jc w:val="both"/>
            </w:pPr>
            <w:r w:rsidRPr="00951389">
              <w:rPr>
                <w:sz w:val="18"/>
                <w:szCs w:val="18"/>
              </w:rPr>
              <w:t>0.2%</w:t>
            </w:r>
          </w:p>
        </w:tc>
      </w:tr>
      <w:tr w:rsidR="00E71217" w:rsidRPr="00951389" w14:paraId="45A73318" w14:textId="77777777">
        <w:trPr>
          <w:cantSplit/>
        </w:trPr>
        <w:tc>
          <w:tcPr>
            <w:tcW w:w="4615" w:type="dxa"/>
            <w:tcMar>
              <w:top w:w="70" w:type="dxa"/>
              <w:left w:w="100" w:type="dxa"/>
              <w:bottom w:w="70" w:type="dxa"/>
              <w:right w:w="100" w:type="dxa"/>
            </w:tcMar>
          </w:tcPr>
          <w:p w14:paraId="6DC678E5" w14:textId="77777777" w:rsidR="00E71217" w:rsidRPr="00951389" w:rsidRDefault="00973AB1" w:rsidP="00951389">
            <w:pPr>
              <w:spacing w:after="0" w:line="480" w:lineRule="auto"/>
              <w:jc w:val="both"/>
            </w:pPr>
            <w:r w:rsidRPr="00951389">
              <w:rPr>
                <w:sz w:val="18"/>
                <w:szCs w:val="18"/>
              </w:rPr>
              <w:t>Other</w:t>
            </w:r>
          </w:p>
        </w:tc>
        <w:tc>
          <w:tcPr>
            <w:tcW w:w="2012" w:type="dxa"/>
            <w:tcMar>
              <w:top w:w="70" w:type="dxa"/>
              <w:left w:w="100" w:type="dxa"/>
              <w:bottom w:w="70" w:type="dxa"/>
              <w:right w:w="100" w:type="dxa"/>
            </w:tcMar>
          </w:tcPr>
          <w:p w14:paraId="7218DF47" w14:textId="77777777" w:rsidR="00E71217" w:rsidRPr="00951389" w:rsidRDefault="00973AB1" w:rsidP="00951389">
            <w:pPr>
              <w:spacing w:after="0" w:line="480" w:lineRule="auto"/>
              <w:jc w:val="both"/>
            </w:pPr>
            <w:r w:rsidRPr="00951389">
              <w:rPr>
                <w:sz w:val="18"/>
                <w:szCs w:val="18"/>
              </w:rPr>
              <w:t>9</w:t>
            </w:r>
          </w:p>
        </w:tc>
        <w:tc>
          <w:tcPr>
            <w:tcW w:w="2012" w:type="dxa"/>
            <w:tcMar>
              <w:top w:w="70" w:type="dxa"/>
              <w:left w:w="100" w:type="dxa"/>
              <w:bottom w:w="70" w:type="dxa"/>
              <w:right w:w="100" w:type="dxa"/>
            </w:tcMar>
          </w:tcPr>
          <w:p w14:paraId="3F3A965D" w14:textId="77777777" w:rsidR="00E71217" w:rsidRPr="00951389" w:rsidRDefault="00973AB1" w:rsidP="00951389">
            <w:pPr>
              <w:spacing w:after="0" w:line="480" w:lineRule="auto"/>
              <w:jc w:val="both"/>
            </w:pPr>
            <w:r w:rsidRPr="00951389">
              <w:rPr>
                <w:sz w:val="18"/>
                <w:szCs w:val="18"/>
              </w:rPr>
              <w:t>0.2%</w:t>
            </w:r>
          </w:p>
        </w:tc>
      </w:tr>
      <w:tr w:rsidR="00E71217" w:rsidRPr="00951389" w14:paraId="7790A537" w14:textId="77777777">
        <w:trPr>
          <w:cantSplit/>
        </w:trPr>
        <w:tc>
          <w:tcPr>
            <w:tcW w:w="4615" w:type="dxa"/>
            <w:tcMar>
              <w:top w:w="70" w:type="dxa"/>
              <w:left w:w="100" w:type="dxa"/>
              <w:bottom w:w="70" w:type="dxa"/>
              <w:right w:w="100" w:type="dxa"/>
            </w:tcMar>
          </w:tcPr>
          <w:p w14:paraId="3A5FFA3C" w14:textId="77777777" w:rsidR="00E71217" w:rsidRPr="00951389" w:rsidRDefault="00973AB1" w:rsidP="00951389">
            <w:pPr>
              <w:spacing w:after="0" w:line="480" w:lineRule="auto"/>
              <w:jc w:val="both"/>
            </w:pPr>
            <w:r w:rsidRPr="00951389">
              <w:rPr>
                <w:sz w:val="18"/>
                <w:szCs w:val="18"/>
              </w:rPr>
              <w:t>Total failures across six reviews</w:t>
            </w:r>
          </w:p>
        </w:tc>
        <w:tc>
          <w:tcPr>
            <w:tcW w:w="2012" w:type="dxa"/>
            <w:tcMar>
              <w:top w:w="70" w:type="dxa"/>
              <w:left w:w="100" w:type="dxa"/>
              <w:bottom w:w="70" w:type="dxa"/>
              <w:right w:w="100" w:type="dxa"/>
            </w:tcMar>
          </w:tcPr>
          <w:p w14:paraId="0F0F9376" w14:textId="77777777" w:rsidR="00E71217" w:rsidRPr="00951389" w:rsidRDefault="00973AB1" w:rsidP="00951389">
            <w:pPr>
              <w:spacing w:after="0" w:line="480" w:lineRule="auto"/>
              <w:jc w:val="both"/>
            </w:pPr>
            <w:r w:rsidRPr="00951389">
              <w:rPr>
                <w:sz w:val="18"/>
                <w:szCs w:val="18"/>
              </w:rPr>
              <w:t>5,909</w:t>
            </w:r>
          </w:p>
        </w:tc>
        <w:tc>
          <w:tcPr>
            <w:tcW w:w="2012" w:type="dxa"/>
            <w:tcMar>
              <w:top w:w="70" w:type="dxa"/>
              <w:left w:w="100" w:type="dxa"/>
              <w:bottom w:w="70" w:type="dxa"/>
              <w:right w:w="100" w:type="dxa"/>
            </w:tcMar>
          </w:tcPr>
          <w:p w14:paraId="6398CA2A" w14:textId="77777777" w:rsidR="00E71217" w:rsidRPr="00951389" w:rsidRDefault="00973AB1" w:rsidP="00951389">
            <w:pPr>
              <w:spacing w:after="0" w:line="480" w:lineRule="auto"/>
              <w:jc w:val="both"/>
            </w:pPr>
            <w:r w:rsidRPr="00951389">
              <w:rPr>
                <w:sz w:val="18"/>
                <w:szCs w:val="18"/>
              </w:rPr>
              <w:t>100%</w:t>
            </w:r>
          </w:p>
        </w:tc>
      </w:tr>
    </w:tbl>
    <w:p w14:paraId="031F27C5" w14:textId="77777777" w:rsidR="00E71217" w:rsidRPr="00951389" w:rsidRDefault="00973AB1" w:rsidP="00951389">
      <w:pPr>
        <w:pStyle w:val="TableCaption"/>
        <w:spacing w:line="480" w:lineRule="auto"/>
        <w:jc w:val="both"/>
      </w:pPr>
      <w:bookmarkStart w:id="43" w:name="_Toc243855596"/>
      <w:r w:rsidRPr="00951389">
        <w:rPr>
          <w:i/>
          <w:iCs/>
        </w:rPr>
        <w:t>Table 7. Verification failures by category; automatic labels, blind rating pass pending.</w:t>
      </w:r>
      <w:bookmarkEnd w:id="43"/>
    </w:p>
    <w:p w14:paraId="5D455C8C" w14:textId="77777777" w:rsidR="00E71217" w:rsidRPr="00951389" w:rsidRDefault="0028491F" w:rsidP="00951389">
      <w:pPr>
        <w:spacing w:line="480" w:lineRule="auto"/>
        <w:jc w:val="both"/>
      </w:pPr>
      <w:r w:rsidRPr="00951389">
        <w:t>This alters the claim of the project in a predominantly positive manner. It hardly ever makes up a quote — 12 times in 5,909 attempts. It does answer another question, namely, the rule it used if you ask it for it. This isn't a deceptive failure of prompt comprehension, but rather a measure of prompt quality.</w:t>
      </w:r>
    </w:p>
    <w:p w14:paraId="48FC589A" w14:textId="77777777" w:rsidR="00E71217" w:rsidRPr="00951389" w:rsidRDefault="00973AB1" w:rsidP="00951389">
      <w:pPr>
        <w:pStyle w:val="Heading2"/>
        <w:spacing w:line="480" w:lineRule="auto"/>
        <w:jc w:val="both"/>
        <w:rPr>
          <w:color w:val="auto"/>
        </w:rPr>
      </w:pPr>
      <w:bookmarkStart w:id="44" w:name="_Toc243855563"/>
      <w:r w:rsidRPr="00951389">
        <w:rPr>
          <w:color w:val="auto"/>
        </w:rPr>
        <w:t>11.5 Gap suggestion: precision and recall together</w:t>
      </w:r>
      <w:bookmarkEnd w:id="44"/>
    </w:p>
    <w:p w14:paraId="13DFF273" w14:textId="77777777" w:rsidR="00E71217" w:rsidRPr="00951389" w:rsidRDefault="0028491F" w:rsidP="00951389">
      <w:pPr>
        <w:spacing w:line="480" w:lineRule="auto"/>
        <w:jc w:val="both"/>
      </w:pPr>
      <w:r w:rsidRPr="00951389">
        <w:t xml:space="preserve">Each of the 74 statements in all six reviews was rated with respect to the full abstract under a rule set a priori: 87.8% precision; 75.7% if the rating does not include statements naming a gap the same paper that fills it. Recalls estimated by blind labelling a seeded sample of records, which ranged from 0.40 to 1.00 for four reviews, and whose 95% Wilson interval was </w:t>
      </w:r>
      <w:r w:rsidRPr="00951389">
        <w:lastRenderedPageBreak/>
        <w:t>large enough to suggest only direction. The majority of misses sampled are motivating, and suppress them.</w:t>
      </w:r>
    </w:p>
    <w:p w14:paraId="1164EBD7" w14:textId="77777777" w:rsidR="00E71217" w:rsidRPr="00951389" w:rsidRDefault="00973AB1" w:rsidP="00951389">
      <w:pPr>
        <w:pStyle w:val="Heading2"/>
        <w:spacing w:line="480" w:lineRule="auto"/>
        <w:jc w:val="both"/>
        <w:rPr>
          <w:color w:val="auto"/>
        </w:rPr>
      </w:pPr>
      <w:bookmarkStart w:id="45" w:name="_Toc243855564"/>
      <w:r w:rsidRPr="00951389">
        <w:rPr>
          <w:color w:val="auto"/>
        </w:rPr>
        <w:t>11.6 Full text, as a demonstration</w:t>
      </w:r>
      <w:bookmarkEnd w:id="45"/>
    </w:p>
    <w:p w14:paraId="67B84436" w14:textId="77777777" w:rsidR="00E71217" w:rsidRPr="00951389" w:rsidRDefault="0028491F" w:rsidP="00951389">
      <w:pPr>
        <w:spacing w:line="480" w:lineRule="auto"/>
        <w:jc w:val="both"/>
      </w:pPr>
      <w:r w:rsidRPr="00951389">
        <w:t>Full text is a demonstration under the supervisor's direction. The three papers and one open access stub were created in 78 seconds in one live run across four papers. Four out of 20 field slots verified; nine correct refusals, editorial with no primary outcome, told by the system. There were two types of failure: when the model generates its own prose instead of a quotation, and when it repeats a quotation in three fields. A second ability came on 22 October, which a paper states in its body. It has been run once to give the same limit as in section 5.1, and the model now selects from three of four gaps that include a result sentence that is quotable, using forward-looking language to determine that one of them is quotable. There is no measurement for precision and recall.</w:t>
      </w:r>
    </w:p>
    <w:p w14:paraId="231DB2CC" w14:textId="77777777" w:rsidR="00E71217" w:rsidRPr="00951389" w:rsidRDefault="00973AB1" w:rsidP="00951389">
      <w:pPr>
        <w:pStyle w:val="Heading2"/>
        <w:spacing w:line="480" w:lineRule="auto"/>
        <w:jc w:val="both"/>
        <w:rPr>
          <w:color w:val="auto"/>
        </w:rPr>
      </w:pPr>
      <w:bookmarkStart w:id="46" w:name="_Toc243855565"/>
      <w:r w:rsidRPr="00951389">
        <w:rPr>
          <w:color w:val="auto"/>
        </w:rPr>
        <w:t>11.7 Testing</w:t>
      </w:r>
      <w:bookmarkEnd w:id="46"/>
    </w:p>
    <w:p w14:paraId="4560F428" w14:textId="77777777" w:rsidR="00E71217" w:rsidRPr="00951389" w:rsidRDefault="0028491F" w:rsidP="00951389">
      <w:pPr>
        <w:spacing w:line="480" w:lineRule="auto"/>
        <w:jc w:val="both"/>
      </w:pPr>
      <w:r w:rsidRPr="00951389">
        <w:t>506 automated tests pass. The interface controls the canned responses and separately the live API; the latter identified three errors that the former missed.</w:t>
      </w:r>
    </w:p>
    <w:p w14:paraId="33837747" w14:textId="77777777" w:rsidR="00E71217" w:rsidRPr="00951389" w:rsidRDefault="00973AB1" w:rsidP="00951389">
      <w:pPr>
        <w:pStyle w:val="Heading1"/>
        <w:spacing w:line="480" w:lineRule="auto"/>
        <w:jc w:val="both"/>
        <w:rPr>
          <w:color w:val="auto"/>
        </w:rPr>
      </w:pPr>
      <w:bookmarkStart w:id="47" w:name="_Toc243855566"/>
      <w:r w:rsidRPr="00951389">
        <w:rPr>
          <w:color w:val="auto"/>
        </w:rPr>
        <w:t>12. Ethical, Legal, and Cultural Considerations</w:t>
      </w:r>
      <w:bookmarkEnd w:id="47"/>
    </w:p>
    <w:p w14:paraId="5583A2FA" w14:textId="77777777" w:rsidR="00E71217" w:rsidRPr="00951389" w:rsidRDefault="00973AB1" w:rsidP="00951389">
      <w:pPr>
        <w:pStyle w:val="Heading2"/>
        <w:spacing w:line="480" w:lineRule="auto"/>
        <w:jc w:val="both"/>
        <w:rPr>
          <w:color w:val="auto"/>
        </w:rPr>
      </w:pPr>
      <w:bookmarkStart w:id="48" w:name="_Toc243855567"/>
      <w:r w:rsidRPr="00951389">
        <w:rPr>
          <w:color w:val="auto"/>
        </w:rPr>
        <w:t>12.1 Data privacy and user consent</w:t>
      </w:r>
      <w:bookmarkEnd w:id="48"/>
    </w:p>
    <w:p w14:paraId="361035E6" w14:textId="77777777" w:rsidR="0028491F" w:rsidRPr="00951389" w:rsidRDefault="0028491F" w:rsidP="00951389">
      <w:pPr>
        <w:spacing w:line="480" w:lineRule="auto"/>
        <w:jc w:val="both"/>
      </w:pPr>
      <w:r w:rsidRPr="00951389">
        <w:t xml:space="preserve">As little personal data as possible is stored in the system but still allows for saved work. Authentication is based on Google OpenID Connect identity scope only, and all passwords and tokens are not stored, only the stable subject identifier, verified email and display name. </w:t>
      </w:r>
      <w:r w:rsidRPr="00951389">
        <w:lastRenderedPageBreak/>
        <w:t>Sessions are stateless hashes, and are valid for 24 hours before they expire and upon sign out. Saved projects belong to the accounts, and tests are that one account cannot read another's.</w:t>
      </w:r>
    </w:p>
    <w:p w14:paraId="26F093AB" w14:textId="77777777" w:rsidR="00E71217" w:rsidRPr="00951389" w:rsidRDefault="0028491F" w:rsidP="00951389">
      <w:pPr>
        <w:spacing w:line="480" w:lineRule="auto"/>
        <w:jc w:val="both"/>
      </w:pPr>
      <w:r w:rsidRPr="00951389">
        <w:t>The one-time login ticket is sent as a URL parameter (as opposed to being stored in the residual risks). It is only used once, it has a 120 second expiration time and it is tied to the originating browser, but it will be recorded in the browser history.</w:t>
      </w:r>
    </w:p>
    <w:p w14:paraId="765DDC29" w14:textId="77777777" w:rsidR="00E71217" w:rsidRPr="00951389" w:rsidRDefault="00973AB1" w:rsidP="00951389">
      <w:pPr>
        <w:pStyle w:val="Heading2"/>
        <w:spacing w:line="480" w:lineRule="auto"/>
        <w:jc w:val="both"/>
        <w:rPr>
          <w:color w:val="auto"/>
        </w:rPr>
      </w:pPr>
      <w:bookmarkStart w:id="49" w:name="_Toc243855568"/>
      <w:r w:rsidRPr="00951389">
        <w:rPr>
          <w:color w:val="auto"/>
        </w:rPr>
        <w:t>12.2 Legal and licensing</w:t>
      </w:r>
      <w:bookmarkEnd w:id="49"/>
    </w:p>
    <w:p w14:paraId="09D41752" w14:textId="77777777" w:rsidR="00E71217" w:rsidRPr="00951389" w:rsidRDefault="0028491F" w:rsidP="00951389">
      <w:pPr>
        <w:spacing w:line="480" w:lineRule="auto"/>
        <w:jc w:val="both"/>
      </w:pPr>
      <w:r w:rsidRPr="00951389">
        <w:t>OpenAlex is CC0, and can be freely displayed; Europe PMC is queried solely for its open-access subset. The SYNERGY abstracts are not redistributable content: The data directory and the raw responses to the models are not under version control, and only the beginning sentences of the sources are quoted in the report. The published eligibility criteria are stored locally, hashed to all the metrics files for the sake of provenance, and not committed. These credentials are omitted by default from the repository as it is public, and are also not added if they are omitted because the exclusion is checked before keys are added.</w:t>
      </w:r>
    </w:p>
    <w:p w14:paraId="288F532C" w14:textId="77777777" w:rsidR="00E71217" w:rsidRPr="00951389" w:rsidRDefault="00973AB1" w:rsidP="00951389">
      <w:pPr>
        <w:pStyle w:val="Heading2"/>
        <w:spacing w:line="480" w:lineRule="auto"/>
        <w:jc w:val="both"/>
        <w:rPr>
          <w:color w:val="auto"/>
        </w:rPr>
      </w:pPr>
      <w:bookmarkStart w:id="50" w:name="_Toc243855569"/>
      <w:r w:rsidRPr="00951389">
        <w:rPr>
          <w:color w:val="auto"/>
        </w:rPr>
        <w:t>12.3 Research ethics approval: an open risk</w:t>
      </w:r>
      <w:bookmarkEnd w:id="50"/>
    </w:p>
    <w:p w14:paraId="1D76832C" w14:textId="77777777" w:rsidR="0028491F" w:rsidRPr="00951389" w:rsidRDefault="0028491F" w:rsidP="00951389">
      <w:pPr>
        <w:spacing w:line="480" w:lineRule="auto"/>
        <w:jc w:val="both"/>
      </w:pPr>
      <w:r w:rsidRPr="00951389">
        <w:t>The proposal outlined it would be seeking ethics approval for the usability study in week 7. Not submitted and reported as live risk.</w:t>
      </w:r>
    </w:p>
    <w:p w14:paraId="6692EDB3" w14:textId="77777777" w:rsidR="00E71217" w:rsidRPr="00951389" w:rsidRDefault="0028491F" w:rsidP="00951389">
      <w:pPr>
        <w:spacing w:line="480" w:lineRule="auto"/>
        <w:jc w:val="both"/>
      </w:pPr>
      <w:r w:rsidRPr="00951389">
        <w:t xml:space="preserve">The resulting outcome is limited. It only affects one half of the human-subjects usability evaluation, the exit test in which a second person completes a query on his own, and has no effect on any result in section 11, which is an absolute measurement against a published </w:t>
      </w:r>
      <w:r w:rsidRPr="00951389">
        <w:lastRenderedPageBreak/>
        <w:t>benchmark. The interface is functioned end-to-end with real data and there is no author assessment of the usability of their tool.</w:t>
      </w:r>
    </w:p>
    <w:p w14:paraId="2DB5C724" w14:textId="77777777" w:rsidR="00E71217" w:rsidRPr="00951389" w:rsidRDefault="00973AB1" w:rsidP="00951389">
      <w:pPr>
        <w:pStyle w:val="Heading2"/>
        <w:spacing w:line="480" w:lineRule="auto"/>
        <w:jc w:val="both"/>
        <w:rPr>
          <w:color w:val="auto"/>
        </w:rPr>
      </w:pPr>
      <w:bookmarkStart w:id="51" w:name="_Toc243855570"/>
      <w:r w:rsidRPr="00951389">
        <w:rPr>
          <w:color w:val="auto"/>
        </w:rPr>
        <w:t>12.4 Bias, with measured evidence</w:t>
      </w:r>
      <w:bookmarkEnd w:id="51"/>
    </w:p>
    <w:p w14:paraId="31A5851F" w14:textId="77777777" w:rsidR="00E71217" w:rsidRPr="00951389" w:rsidRDefault="00973AB1" w:rsidP="00951389">
      <w:pPr>
        <w:spacing w:line="480" w:lineRule="auto"/>
        <w:jc w:val="both"/>
      </w:pPr>
      <w:r w:rsidRPr="00951389">
        <w:t>Three biases are identifiable; one can be quantified.</w:t>
      </w:r>
    </w:p>
    <w:p w14:paraId="35F0D652" w14:textId="77777777" w:rsidR="00E71217" w:rsidRPr="00951389" w:rsidRDefault="00973AB1" w:rsidP="00951389">
      <w:pPr>
        <w:spacing w:line="480" w:lineRule="auto"/>
        <w:jc w:val="both"/>
      </w:pPr>
      <w:r w:rsidRPr="00951389">
        <w:rPr>
          <w:b/>
          <w:bCs/>
        </w:rPr>
        <w:t>Disciplinary bias in the extraction schema.</w:t>
      </w:r>
      <w:r w:rsidRPr="00951389">
        <w:t xml:space="preserve"> </w:t>
      </w:r>
      <w:r w:rsidR="0028491F" w:rsidRPr="00951389">
        <w:t>Four of the abstract level extraction fields (study design, sample size, country, key finding) were influenced by conventions for the reporting of clinical trials. A software engineering review, measured by the number of records, found the lowest frequencies, with 36% of the records and 7.6% sample size verified by study design. Such a tool that presented these fields as universal would fail to adequately serve non-medical researchers</w:t>
      </w:r>
      <w:r w:rsidRPr="00951389">
        <w:t>.</w:t>
      </w:r>
    </w:p>
    <w:p w14:paraId="735ADC61" w14:textId="77777777" w:rsidR="00E71217" w:rsidRPr="00951389" w:rsidRDefault="00973AB1" w:rsidP="00951389">
      <w:pPr>
        <w:spacing w:line="480" w:lineRule="auto"/>
        <w:jc w:val="both"/>
      </w:pPr>
      <w:r w:rsidRPr="00951389">
        <w:rPr>
          <w:b/>
          <w:bCs/>
        </w:rPr>
        <w:t>Language bias.</w:t>
      </w:r>
      <w:r w:rsidRPr="00951389">
        <w:t xml:space="preserve"> </w:t>
      </w:r>
      <w:r w:rsidR="0028491F" w:rsidRPr="00951389">
        <w:t>The literature search and the corpus are English-only and it is noted as a limitation, not a solution</w:t>
      </w:r>
      <w:r w:rsidRPr="00951389">
        <w:t>.</w:t>
      </w:r>
    </w:p>
    <w:p w14:paraId="7FC57836" w14:textId="77777777" w:rsidR="00E71217" w:rsidRPr="00951389" w:rsidRDefault="00973AB1" w:rsidP="00951389">
      <w:pPr>
        <w:spacing w:line="480" w:lineRule="auto"/>
        <w:jc w:val="both"/>
      </w:pPr>
      <w:r w:rsidRPr="00951389">
        <w:rPr>
          <w:b/>
          <w:bCs/>
        </w:rPr>
        <w:t>Source coverage bias.</w:t>
      </w:r>
      <w:r w:rsidRPr="00951389">
        <w:t xml:space="preserve"> </w:t>
      </w:r>
      <w:r w:rsidR="0028491F" w:rsidRPr="00951389">
        <w:t>Coverage of OpenAlex is not equal across region or publisher, and Zheng et al. (2025) report on the under-coverage of Chinese scholarship. The second is the nature of the system itself: OpenAlex can share abstracts that are redistributable for only roughly half of the papers it indexes, and those abstracts go through the pipeline, so no matter how relevant a paper is, if it doesn't have an abstract that can be shared, then it is rendered invisible</w:t>
      </w:r>
      <w:r w:rsidRPr="00951389">
        <w:t>.</w:t>
      </w:r>
    </w:p>
    <w:p w14:paraId="55A19CF0" w14:textId="77777777" w:rsidR="00E71217" w:rsidRPr="00951389" w:rsidRDefault="00973AB1" w:rsidP="00951389">
      <w:pPr>
        <w:pStyle w:val="Heading2"/>
        <w:spacing w:line="480" w:lineRule="auto"/>
        <w:jc w:val="both"/>
        <w:rPr>
          <w:color w:val="auto"/>
        </w:rPr>
      </w:pPr>
      <w:bookmarkStart w:id="52" w:name="_Toc243855571"/>
      <w:r w:rsidRPr="00951389">
        <w:rPr>
          <w:color w:val="auto"/>
        </w:rPr>
        <w:t>12.5 Automation bias, and why decisions are withheld</w:t>
      </w:r>
      <w:bookmarkEnd w:id="52"/>
    </w:p>
    <w:p w14:paraId="340E7DA1" w14:textId="77777777" w:rsidR="00E71217" w:rsidRPr="00951389" w:rsidRDefault="00BC3D71" w:rsidP="00951389">
      <w:pPr>
        <w:spacing w:line="480" w:lineRule="auto"/>
        <w:jc w:val="both"/>
      </w:pPr>
      <w:r w:rsidRPr="00951389">
        <w:t xml:space="preserve">The primary ethical concern is that the researcher relies on the tool and calibration measurement makes that clear: mean model confidence was 0.813 when the quote was </w:t>
      </w:r>
      <w:r w:rsidRPr="00951389">
        <w:lastRenderedPageBreak/>
        <w:t>verified and 0.798 when it was not, based on 23,148 decisions. The model is not less confident when it is unable to give an answer than when it is able to, there is no threshold to divide the two. If there is no substantiation, the decision is deferred and referred.</w:t>
      </w:r>
    </w:p>
    <w:p w14:paraId="2AF6462F" w14:textId="77777777" w:rsidR="00E71217" w:rsidRPr="00951389" w:rsidRDefault="00973AB1" w:rsidP="00951389">
      <w:pPr>
        <w:pStyle w:val="Heading2"/>
        <w:spacing w:line="480" w:lineRule="auto"/>
        <w:jc w:val="both"/>
        <w:rPr>
          <w:color w:val="auto"/>
        </w:rPr>
      </w:pPr>
      <w:bookmarkStart w:id="53" w:name="_Toc243855572"/>
      <w:r w:rsidRPr="00951389">
        <w:rPr>
          <w:color w:val="auto"/>
        </w:rPr>
        <w:t>12.6 Cultural considerations and adaptation</w:t>
      </w:r>
      <w:bookmarkEnd w:id="53"/>
    </w:p>
    <w:p w14:paraId="44EF317F" w14:textId="77777777" w:rsidR="00BC3D71" w:rsidRPr="00951389" w:rsidRDefault="00BC3D71" w:rsidP="00951389">
      <w:pPr>
        <w:spacing w:line="480" w:lineRule="auto"/>
        <w:jc w:val="both"/>
      </w:pPr>
      <w:r w:rsidRPr="00951389">
        <w:t>Culture of research varies across disciplines. The gap-statement rate is measured and ranges from 3.8% to 52.2% depending on the genre of the abstract (the six reviews), rather than depending on the prevalence of gap statements, which can be conventional in environmental-health reviews, but are not very common in software engineering reviews. If a software engineering researcher writes that there were no gaps, then he or she reports a writing convention as a finding.</w:t>
      </w:r>
    </w:p>
    <w:p w14:paraId="274AA65C" w14:textId="77777777" w:rsidR="00E71217" w:rsidRPr="00951389" w:rsidRDefault="00BC3D71" w:rsidP="00951389">
      <w:pPr>
        <w:spacing w:line="480" w:lineRule="auto"/>
        <w:jc w:val="both"/>
      </w:pPr>
      <w:r w:rsidRPr="00951389">
        <w:t>Three adaptations follow. The extraction schema should be flexible on a per-discipline basis. It is important to note that gap suggestion should only be made if any gap is found and not as a conclusion; the base rate of the discipline should be reported with any gap. The tool is open and keyless, in addition to being usable without institutional database subscriptions – it reads OpenAlex, and requires only a provider API key.</w:t>
      </w:r>
    </w:p>
    <w:p w14:paraId="75DCED5D" w14:textId="77777777" w:rsidR="00E71217" w:rsidRPr="00951389" w:rsidRDefault="00973AB1" w:rsidP="00951389">
      <w:pPr>
        <w:pStyle w:val="Heading1"/>
        <w:spacing w:line="480" w:lineRule="auto"/>
        <w:jc w:val="both"/>
        <w:rPr>
          <w:color w:val="auto"/>
        </w:rPr>
      </w:pPr>
      <w:bookmarkStart w:id="54" w:name="_Toc243855573"/>
      <w:r w:rsidRPr="00951389">
        <w:rPr>
          <w:color w:val="auto"/>
        </w:rPr>
        <w:t>13. Timeline and Project Plan</w:t>
      </w:r>
      <w:bookmarkEnd w:id="5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2492"/>
        <w:gridCol w:w="2769"/>
        <w:gridCol w:w="2640"/>
      </w:tblGrid>
      <w:tr w:rsidR="00E71217" w:rsidRPr="00951389" w14:paraId="0C718D4E" w14:textId="77777777">
        <w:trPr>
          <w:cantSplit/>
          <w:tblHeader/>
        </w:trPr>
        <w:tc>
          <w:tcPr>
            <w:tcW w:w="738" w:type="dxa"/>
            <w:shd w:val="clear" w:color="auto" w:fill="DCE8E4"/>
            <w:tcMar>
              <w:top w:w="70" w:type="dxa"/>
              <w:left w:w="100" w:type="dxa"/>
              <w:bottom w:w="70" w:type="dxa"/>
              <w:right w:w="100" w:type="dxa"/>
            </w:tcMar>
          </w:tcPr>
          <w:p w14:paraId="378AEFBD" w14:textId="77777777" w:rsidR="00E71217" w:rsidRPr="00951389" w:rsidRDefault="00973AB1" w:rsidP="00951389">
            <w:pPr>
              <w:spacing w:after="0" w:line="480" w:lineRule="auto"/>
              <w:jc w:val="both"/>
            </w:pPr>
            <w:r w:rsidRPr="00951389">
              <w:rPr>
                <w:b/>
                <w:bCs/>
                <w:sz w:val="18"/>
                <w:szCs w:val="18"/>
              </w:rPr>
              <w:t>Week</w:t>
            </w:r>
          </w:p>
        </w:tc>
        <w:tc>
          <w:tcPr>
            <w:tcW w:w="2492" w:type="dxa"/>
            <w:shd w:val="clear" w:color="auto" w:fill="DCE8E4"/>
            <w:tcMar>
              <w:top w:w="70" w:type="dxa"/>
              <w:left w:w="100" w:type="dxa"/>
              <w:bottom w:w="70" w:type="dxa"/>
              <w:right w:w="100" w:type="dxa"/>
            </w:tcMar>
          </w:tcPr>
          <w:p w14:paraId="681BEF50" w14:textId="77777777" w:rsidR="00E71217" w:rsidRPr="00951389" w:rsidRDefault="00973AB1" w:rsidP="00951389">
            <w:pPr>
              <w:spacing w:after="0" w:line="480" w:lineRule="auto"/>
              <w:jc w:val="both"/>
            </w:pPr>
            <w:r w:rsidRPr="00951389">
              <w:rPr>
                <w:b/>
                <w:bCs/>
                <w:sz w:val="18"/>
                <w:szCs w:val="18"/>
              </w:rPr>
              <w:t>Deliverable</w:t>
            </w:r>
          </w:p>
        </w:tc>
        <w:tc>
          <w:tcPr>
            <w:tcW w:w="2769" w:type="dxa"/>
            <w:shd w:val="clear" w:color="auto" w:fill="DCE8E4"/>
            <w:tcMar>
              <w:top w:w="70" w:type="dxa"/>
              <w:left w:w="100" w:type="dxa"/>
              <w:bottom w:w="70" w:type="dxa"/>
              <w:right w:w="100" w:type="dxa"/>
            </w:tcMar>
          </w:tcPr>
          <w:p w14:paraId="12B8BF1C" w14:textId="77777777" w:rsidR="00E71217" w:rsidRPr="00951389" w:rsidRDefault="00973AB1" w:rsidP="00951389">
            <w:pPr>
              <w:spacing w:after="0" w:line="480" w:lineRule="auto"/>
              <w:jc w:val="both"/>
            </w:pPr>
            <w:r w:rsidRPr="00951389">
              <w:rPr>
                <w:b/>
                <w:bCs/>
                <w:sz w:val="18"/>
                <w:szCs w:val="18"/>
              </w:rPr>
              <w:t>Exit test</w:t>
            </w:r>
          </w:p>
        </w:tc>
        <w:tc>
          <w:tcPr>
            <w:tcW w:w="2640" w:type="dxa"/>
            <w:shd w:val="clear" w:color="auto" w:fill="DCE8E4"/>
            <w:tcMar>
              <w:top w:w="70" w:type="dxa"/>
              <w:left w:w="100" w:type="dxa"/>
              <w:bottom w:w="70" w:type="dxa"/>
              <w:right w:w="100" w:type="dxa"/>
            </w:tcMar>
          </w:tcPr>
          <w:p w14:paraId="54884FFD" w14:textId="77777777" w:rsidR="00E71217" w:rsidRPr="00951389" w:rsidRDefault="00973AB1" w:rsidP="00951389">
            <w:pPr>
              <w:spacing w:after="0" w:line="480" w:lineRule="auto"/>
              <w:jc w:val="both"/>
            </w:pPr>
            <w:r w:rsidRPr="00951389">
              <w:rPr>
                <w:b/>
                <w:bCs/>
                <w:sz w:val="18"/>
                <w:szCs w:val="18"/>
              </w:rPr>
              <w:t>Status</w:t>
            </w:r>
          </w:p>
        </w:tc>
      </w:tr>
      <w:tr w:rsidR="00E71217" w:rsidRPr="00951389" w14:paraId="28E56387" w14:textId="77777777">
        <w:trPr>
          <w:cantSplit/>
        </w:trPr>
        <w:tc>
          <w:tcPr>
            <w:tcW w:w="738" w:type="dxa"/>
            <w:tcMar>
              <w:top w:w="70" w:type="dxa"/>
              <w:left w:w="100" w:type="dxa"/>
              <w:bottom w:w="70" w:type="dxa"/>
              <w:right w:w="100" w:type="dxa"/>
            </w:tcMar>
          </w:tcPr>
          <w:p w14:paraId="7B46AE7E" w14:textId="77777777" w:rsidR="00E71217" w:rsidRPr="00951389" w:rsidRDefault="00973AB1" w:rsidP="00951389">
            <w:pPr>
              <w:spacing w:after="0" w:line="480" w:lineRule="auto"/>
              <w:jc w:val="both"/>
            </w:pPr>
            <w:r w:rsidRPr="00951389">
              <w:rPr>
                <w:sz w:val="18"/>
                <w:szCs w:val="18"/>
              </w:rPr>
              <w:t>7–8</w:t>
            </w:r>
          </w:p>
        </w:tc>
        <w:tc>
          <w:tcPr>
            <w:tcW w:w="2492" w:type="dxa"/>
            <w:tcMar>
              <w:top w:w="70" w:type="dxa"/>
              <w:left w:w="100" w:type="dxa"/>
              <w:bottom w:w="70" w:type="dxa"/>
              <w:right w:w="100" w:type="dxa"/>
            </w:tcMar>
          </w:tcPr>
          <w:p w14:paraId="61A10AB6" w14:textId="77777777" w:rsidR="00E71217" w:rsidRPr="00951389" w:rsidRDefault="00973AB1" w:rsidP="00951389">
            <w:pPr>
              <w:spacing w:after="0" w:line="480" w:lineRule="auto"/>
              <w:jc w:val="both"/>
            </w:pPr>
            <w:r w:rsidRPr="00951389">
              <w:rPr>
                <w:sz w:val="18"/>
                <w:szCs w:val="18"/>
              </w:rPr>
              <w:t>Evaluation harness, ingest, span verifier, baselines</w:t>
            </w:r>
          </w:p>
        </w:tc>
        <w:tc>
          <w:tcPr>
            <w:tcW w:w="2769" w:type="dxa"/>
            <w:tcMar>
              <w:top w:w="70" w:type="dxa"/>
              <w:left w:w="100" w:type="dxa"/>
              <w:bottom w:w="70" w:type="dxa"/>
              <w:right w:w="100" w:type="dxa"/>
            </w:tcMar>
          </w:tcPr>
          <w:p w14:paraId="7A24DA88" w14:textId="77777777" w:rsidR="00E71217" w:rsidRPr="00951389" w:rsidRDefault="00973AB1" w:rsidP="00951389">
            <w:pPr>
              <w:spacing w:after="0" w:line="480" w:lineRule="auto"/>
              <w:jc w:val="both"/>
            </w:pPr>
            <w:r w:rsidRPr="00951389">
              <w:rPr>
                <w:sz w:val="18"/>
                <w:szCs w:val="18"/>
              </w:rPr>
              <w:t>A stored configuration reproduces an identical metrics file</w:t>
            </w:r>
          </w:p>
        </w:tc>
        <w:tc>
          <w:tcPr>
            <w:tcW w:w="2640" w:type="dxa"/>
            <w:tcMar>
              <w:top w:w="70" w:type="dxa"/>
              <w:left w:w="100" w:type="dxa"/>
              <w:bottom w:w="70" w:type="dxa"/>
              <w:right w:w="100" w:type="dxa"/>
            </w:tcMar>
          </w:tcPr>
          <w:p w14:paraId="72E07B41" w14:textId="77777777" w:rsidR="00E71217" w:rsidRPr="00951389" w:rsidRDefault="00973AB1" w:rsidP="00951389">
            <w:pPr>
              <w:spacing w:after="0" w:line="480" w:lineRule="auto"/>
              <w:jc w:val="both"/>
            </w:pPr>
            <w:r w:rsidRPr="00951389">
              <w:rPr>
                <w:sz w:val="18"/>
                <w:szCs w:val="18"/>
              </w:rPr>
              <w:t>Passed</w:t>
            </w:r>
          </w:p>
        </w:tc>
      </w:tr>
      <w:tr w:rsidR="00E71217" w:rsidRPr="00951389" w14:paraId="354415C3" w14:textId="77777777">
        <w:trPr>
          <w:cantSplit/>
        </w:trPr>
        <w:tc>
          <w:tcPr>
            <w:tcW w:w="738" w:type="dxa"/>
            <w:tcMar>
              <w:top w:w="70" w:type="dxa"/>
              <w:left w:w="100" w:type="dxa"/>
              <w:bottom w:w="70" w:type="dxa"/>
              <w:right w:w="100" w:type="dxa"/>
            </w:tcMar>
          </w:tcPr>
          <w:p w14:paraId="0327EFB7" w14:textId="77777777" w:rsidR="00E71217" w:rsidRPr="00951389" w:rsidRDefault="00973AB1" w:rsidP="00951389">
            <w:pPr>
              <w:spacing w:after="0" w:line="480" w:lineRule="auto"/>
              <w:jc w:val="both"/>
            </w:pPr>
            <w:r w:rsidRPr="00951389">
              <w:rPr>
                <w:sz w:val="18"/>
                <w:szCs w:val="18"/>
              </w:rPr>
              <w:lastRenderedPageBreak/>
              <w:t>9</w:t>
            </w:r>
          </w:p>
        </w:tc>
        <w:tc>
          <w:tcPr>
            <w:tcW w:w="2492" w:type="dxa"/>
            <w:tcMar>
              <w:top w:w="70" w:type="dxa"/>
              <w:left w:w="100" w:type="dxa"/>
              <w:bottom w:w="70" w:type="dxa"/>
              <w:right w:w="100" w:type="dxa"/>
            </w:tcMar>
          </w:tcPr>
          <w:p w14:paraId="2E23DF67" w14:textId="77777777" w:rsidR="00E71217" w:rsidRPr="00951389" w:rsidRDefault="00973AB1" w:rsidP="00951389">
            <w:pPr>
              <w:spacing w:after="0" w:line="480" w:lineRule="auto"/>
              <w:jc w:val="both"/>
            </w:pPr>
            <w:r w:rsidRPr="00951389">
              <w:rPr>
                <w:sz w:val="18"/>
                <w:szCs w:val="18"/>
              </w:rPr>
              <w:t>SPECTER2 embeddings, FAISS, rank fusion, cross-encoder</w:t>
            </w:r>
          </w:p>
        </w:tc>
        <w:tc>
          <w:tcPr>
            <w:tcW w:w="2769" w:type="dxa"/>
            <w:tcMar>
              <w:top w:w="70" w:type="dxa"/>
              <w:left w:w="100" w:type="dxa"/>
              <w:bottom w:w="70" w:type="dxa"/>
              <w:right w:w="100" w:type="dxa"/>
            </w:tcMar>
          </w:tcPr>
          <w:p w14:paraId="313E346F" w14:textId="77777777" w:rsidR="00E71217" w:rsidRPr="00951389" w:rsidRDefault="00973AB1" w:rsidP="00951389">
            <w:pPr>
              <w:spacing w:after="0" w:line="480" w:lineRule="auto"/>
              <w:jc w:val="both"/>
            </w:pPr>
            <w:r w:rsidRPr="00951389">
              <w:rPr>
                <w:sz w:val="18"/>
                <w:szCs w:val="18"/>
              </w:rPr>
              <w:t>Beats the lexical baseline on ≥3 reviews</w:t>
            </w:r>
          </w:p>
        </w:tc>
        <w:tc>
          <w:tcPr>
            <w:tcW w:w="2640" w:type="dxa"/>
            <w:tcMar>
              <w:top w:w="70" w:type="dxa"/>
              <w:left w:w="100" w:type="dxa"/>
              <w:bottom w:w="70" w:type="dxa"/>
              <w:right w:w="100" w:type="dxa"/>
            </w:tcMar>
          </w:tcPr>
          <w:p w14:paraId="3A6E51C7" w14:textId="77777777" w:rsidR="00E71217" w:rsidRPr="00951389" w:rsidRDefault="00973AB1" w:rsidP="00951389">
            <w:pPr>
              <w:spacing w:after="0" w:line="480" w:lineRule="auto"/>
              <w:jc w:val="both"/>
            </w:pPr>
            <w:r w:rsidRPr="00951389">
              <w:rPr>
                <w:sz w:val="18"/>
                <w:szCs w:val="18"/>
              </w:rPr>
              <w:t>Passed</w:t>
            </w:r>
          </w:p>
        </w:tc>
      </w:tr>
      <w:tr w:rsidR="00E71217" w:rsidRPr="00951389" w14:paraId="2D014E90" w14:textId="77777777">
        <w:trPr>
          <w:cantSplit/>
        </w:trPr>
        <w:tc>
          <w:tcPr>
            <w:tcW w:w="738" w:type="dxa"/>
            <w:tcMar>
              <w:top w:w="70" w:type="dxa"/>
              <w:left w:w="100" w:type="dxa"/>
              <w:bottom w:w="70" w:type="dxa"/>
              <w:right w:w="100" w:type="dxa"/>
            </w:tcMar>
          </w:tcPr>
          <w:p w14:paraId="1003A4D9" w14:textId="77777777" w:rsidR="00E71217" w:rsidRPr="00951389" w:rsidRDefault="00973AB1" w:rsidP="00951389">
            <w:pPr>
              <w:spacing w:after="0" w:line="480" w:lineRule="auto"/>
              <w:jc w:val="both"/>
            </w:pPr>
            <w:r w:rsidRPr="00951389">
              <w:rPr>
                <w:sz w:val="18"/>
                <w:szCs w:val="18"/>
              </w:rPr>
              <w:t>10</w:t>
            </w:r>
          </w:p>
        </w:tc>
        <w:tc>
          <w:tcPr>
            <w:tcW w:w="2492" w:type="dxa"/>
            <w:tcMar>
              <w:top w:w="70" w:type="dxa"/>
              <w:left w:w="100" w:type="dxa"/>
              <w:bottom w:w="70" w:type="dxa"/>
              <w:right w:w="100" w:type="dxa"/>
            </w:tcMar>
          </w:tcPr>
          <w:p w14:paraId="76D7C57C" w14:textId="77777777" w:rsidR="00E71217" w:rsidRPr="00951389" w:rsidRDefault="00973AB1" w:rsidP="00951389">
            <w:pPr>
              <w:spacing w:after="0" w:line="480" w:lineRule="auto"/>
              <w:jc w:val="both"/>
            </w:pPr>
            <w:r w:rsidRPr="00951389">
              <w:rPr>
                <w:sz w:val="18"/>
                <w:szCs w:val="18"/>
              </w:rPr>
              <w:t>Prompt variants, model tiers, repeats, overrides</w:t>
            </w:r>
          </w:p>
        </w:tc>
        <w:tc>
          <w:tcPr>
            <w:tcW w:w="2769" w:type="dxa"/>
            <w:tcMar>
              <w:top w:w="70" w:type="dxa"/>
              <w:left w:w="100" w:type="dxa"/>
              <w:bottom w:w="70" w:type="dxa"/>
              <w:right w:w="100" w:type="dxa"/>
            </w:tcMar>
          </w:tcPr>
          <w:p w14:paraId="4EC03024" w14:textId="77777777" w:rsidR="00E71217" w:rsidRPr="00951389" w:rsidRDefault="00973AB1" w:rsidP="00951389">
            <w:pPr>
              <w:spacing w:after="0" w:line="480" w:lineRule="auto"/>
              <w:jc w:val="both"/>
            </w:pPr>
            <w:r w:rsidRPr="00951389">
              <w:rPr>
                <w:sz w:val="18"/>
                <w:szCs w:val="18"/>
              </w:rPr>
              <w:t>Every RQ1 property has a number</w:t>
            </w:r>
          </w:p>
        </w:tc>
        <w:tc>
          <w:tcPr>
            <w:tcW w:w="2640" w:type="dxa"/>
            <w:tcMar>
              <w:top w:w="70" w:type="dxa"/>
              <w:left w:w="100" w:type="dxa"/>
              <w:bottom w:w="70" w:type="dxa"/>
              <w:right w:w="100" w:type="dxa"/>
            </w:tcMar>
          </w:tcPr>
          <w:p w14:paraId="3E03A5ED" w14:textId="77777777" w:rsidR="00E71217" w:rsidRPr="00951389" w:rsidRDefault="00973AB1" w:rsidP="00951389">
            <w:pPr>
              <w:spacing w:after="0" w:line="480" w:lineRule="auto"/>
              <w:jc w:val="both"/>
            </w:pPr>
            <w:r w:rsidRPr="00951389">
              <w:rPr>
                <w:sz w:val="18"/>
                <w:szCs w:val="18"/>
              </w:rPr>
              <w:t>Passed</w:t>
            </w:r>
          </w:p>
        </w:tc>
      </w:tr>
      <w:tr w:rsidR="00E71217" w:rsidRPr="00951389" w14:paraId="2AAAFAD0" w14:textId="77777777">
        <w:trPr>
          <w:cantSplit/>
        </w:trPr>
        <w:tc>
          <w:tcPr>
            <w:tcW w:w="738" w:type="dxa"/>
            <w:tcMar>
              <w:top w:w="70" w:type="dxa"/>
              <w:left w:w="100" w:type="dxa"/>
              <w:bottom w:w="70" w:type="dxa"/>
              <w:right w:w="100" w:type="dxa"/>
            </w:tcMar>
          </w:tcPr>
          <w:p w14:paraId="262FBF82" w14:textId="77777777" w:rsidR="00E71217" w:rsidRPr="00951389" w:rsidRDefault="00973AB1" w:rsidP="00951389">
            <w:pPr>
              <w:spacing w:after="0" w:line="480" w:lineRule="auto"/>
              <w:jc w:val="both"/>
            </w:pPr>
            <w:r w:rsidRPr="00951389">
              <w:rPr>
                <w:sz w:val="18"/>
                <w:szCs w:val="18"/>
              </w:rPr>
              <w:t>11</w:t>
            </w:r>
          </w:p>
        </w:tc>
        <w:tc>
          <w:tcPr>
            <w:tcW w:w="2492" w:type="dxa"/>
            <w:tcMar>
              <w:top w:w="70" w:type="dxa"/>
              <w:left w:w="100" w:type="dxa"/>
              <w:bottom w:w="70" w:type="dxa"/>
              <w:right w:w="100" w:type="dxa"/>
            </w:tcMar>
          </w:tcPr>
          <w:p w14:paraId="10D2A5DC" w14:textId="77777777" w:rsidR="00E71217" w:rsidRPr="00951389" w:rsidRDefault="00973AB1" w:rsidP="00951389">
            <w:pPr>
              <w:spacing w:after="0" w:line="480" w:lineRule="auto"/>
              <w:jc w:val="both"/>
            </w:pPr>
            <w:r w:rsidRPr="00951389">
              <w:rPr>
                <w:sz w:val="18"/>
                <w:szCs w:val="18"/>
              </w:rPr>
              <w:t>Gap suggestion and go/no-go checkpoint</w:t>
            </w:r>
          </w:p>
        </w:tc>
        <w:tc>
          <w:tcPr>
            <w:tcW w:w="2769" w:type="dxa"/>
            <w:tcMar>
              <w:top w:w="70" w:type="dxa"/>
              <w:left w:w="100" w:type="dxa"/>
              <w:bottom w:w="70" w:type="dxa"/>
              <w:right w:w="100" w:type="dxa"/>
            </w:tcMar>
          </w:tcPr>
          <w:p w14:paraId="7C31B545" w14:textId="77777777" w:rsidR="00E71217" w:rsidRPr="00951389" w:rsidRDefault="00973AB1" w:rsidP="00951389">
            <w:pPr>
              <w:spacing w:after="0" w:line="480" w:lineRule="auto"/>
              <w:jc w:val="both"/>
            </w:pPr>
            <w:r w:rsidRPr="00951389">
              <w:rPr>
                <w:sz w:val="18"/>
                <w:szCs w:val="18"/>
              </w:rPr>
              <w:t>30 statements rated, precision recorded, decision minuted</w:t>
            </w:r>
          </w:p>
        </w:tc>
        <w:tc>
          <w:tcPr>
            <w:tcW w:w="2640" w:type="dxa"/>
            <w:tcMar>
              <w:top w:w="70" w:type="dxa"/>
              <w:left w:w="100" w:type="dxa"/>
              <w:bottom w:w="70" w:type="dxa"/>
              <w:right w:w="100" w:type="dxa"/>
            </w:tcMar>
          </w:tcPr>
          <w:p w14:paraId="1A041BCB" w14:textId="77777777" w:rsidR="00E71217" w:rsidRPr="00951389" w:rsidRDefault="00973AB1" w:rsidP="00951389">
            <w:pPr>
              <w:spacing w:after="0" w:line="480" w:lineRule="auto"/>
              <w:jc w:val="both"/>
            </w:pPr>
            <w:r w:rsidRPr="00951389">
              <w:rPr>
                <w:sz w:val="18"/>
                <w:szCs w:val="18"/>
              </w:rPr>
              <w:t>Exceeded target (74 rated); go decision approved; minute pending</w:t>
            </w:r>
          </w:p>
        </w:tc>
      </w:tr>
      <w:tr w:rsidR="00E71217" w:rsidRPr="00951389" w14:paraId="39ACADF3" w14:textId="77777777">
        <w:trPr>
          <w:cantSplit/>
        </w:trPr>
        <w:tc>
          <w:tcPr>
            <w:tcW w:w="738" w:type="dxa"/>
            <w:tcMar>
              <w:top w:w="70" w:type="dxa"/>
              <w:left w:w="100" w:type="dxa"/>
              <w:bottom w:w="70" w:type="dxa"/>
              <w:right w:w="100" w:type="dxa"/>
            </w:tcMar>
          </w:tcPr>
          <w:p w14:paraId="7C64BCA6" w14:textId="77777777" w:rsidR="00E71217" w:rsidRPr="00951389" w:rsidRDefault="00973AB1" w:rsidP="00951389">
            <w:pPr>
              <w:spacing w:after="0" w:line="480" w:lineRule="auto"/>
              <w:jc w:val="both"/>
            </w:pPr>
            <w:r w:rsidRPr="00951389">
              <w:rPr>
                <w:sz w:val="18"/>
                <w:szCs w:val="18"/>
              </w:rPr>
              <w:t>12</w:t>
            </w:r>
          </w:p>
        </w:tc>
        <w:tc>
          <w:tcPr>
            <w:tcW w:w="2492" w:type="dxa"/>
            <w:tcMar>
              <w:top w:w="70" w:type="dxa"/>
              <w:left w:w="100" w:type="dxa"/>
              <w:bottom w:w="70" w:type="dxa"/>
              <w:right w:w="100" w:type="dxa"/>
            </w:tcMar>
          </w:tcPr>
          <w:p w14:paraId="3FA62A42" w14:textId="77777777" w:rsidR="00E71217" w:rsidRPr="00951389" w:rsidRDefault="00973AB1" w:rsidP="00951389">
            <w:pPr>
              <w:spacing w:after="0" w:line="480" w:lineRule="auto"/>
              <w:jc w:val="both"/>
            </w:pPr>
            <w:r w:rsidRPr="00951389">
              <w:rPr>
                <w:sz w:val="18"/>
                <w:szCs w:val="18"/>
              </w:rPr>
              <w:t>API and interface</w:t>
            </w:r>
          </w:p>
        </w:tc>
        <w:tc>
          <w:tcPr>
            <w:tcW w:w="2769" w:type="dxa"/>
            <w:tcMar>
              <w:top w:w="70" w:type="dxa"/>
              <w:left w:w="100" w:type="dxa"/>
              <w:bottom w:w="70" w:type="dxa"/>
              <w:right w:w="100" w:type="dxa"/>
            </w:tcMar>
          </w:tcPr>
          <w:p w14:paraId="64B00CDA" w14:textId="77777777" w:rsidR="00E71217" w:rsidRPr="00951389" w:rsidRDefault="00973AB1" w:rsidP="00951389">
            <w:pPr>
              <w:spacing w:after="0" w:line="480" w:lineRule="auto"/>
              <w:jc w:val="both"/>
            </w:pPr>
            <w:r w:rsidRPr="00951389">
              <w:rPr>
                <w:sz w:val="18"/>
                <w:szCs w:val="18"/>
              </w:rPr>
              <w:t>A second person completes a query unassisted</w:t>
            </w:r>
          </w:p>
        </w:tc>
        <w:tc>
          <w:tcPr>
            <w:tcW w:w="2640" w:type="dxa"/>
            <w:tcMar>
              <w:top w:w="70" w:type="dxa"/>
              <w:left w:w="100" w:type="dxa"/>
              <w:bottom w:w="70" w:type="dxa"/>
              <w:right w:w="100" w:type="dxa"/>
            </w:tcMar>
          </w:tcPr>
          <w:p w14:paraId="50E9F018" w14:textId="77777777" w:rsidR="00E71217" w:rsidRPr="00951389" w:rsidRDefault="00973AB1" w:rsidP="00951389">
            <w:pPr>
              <w:spacing w:after="0" w:line="480" w:lineRule="auto"/>
              <w:jc w:val="both"/>
            </w:pPr>
            <w:r w:rsidRPr="00951389">
              <w:rPr>
                <w:sz w:val="18"/>
                <w:szCs w:val="18"/>
              </w:rPr>
              <w:t>Open — requires a participant (section 12.3)</w:t>
            </w:r>
          </w:p>
        </w:tc>
      </w:tr>
      <w:tr w:rsidR="00E71217" w:rsidRPr="00951389" w14:paraId="5279313F" w14:textId="77777777">
        <w:trPr>
          <w:cantSplit/>
        </w:trPr>
        <w:tc>
          <w:tcPr>
            <w:tcW w:w="738" w:type="dxa"/>
            <w:tcMar>
              <w:top w:w="70" w:type="dxa"/>
              <w:left w:w="100" w:type="dxa"/>
              <w:bottom w:w="70" w:type="dxa"/>
              <w:right w:w="100" w:type="dxa"/>
            </w:tcMar>
          </w:tcPr>
          <w:p w14:paraId="309A05F7" w14:textId="77777777" w:rsidR="00E71217" w:rsidRPr="00951389" w:rsidRDefault="00973AB1" w:rsidP="00951389">
            <w:pPr>
              <w:spacing w:after="0" w:line="480" w:lineRule="auto"/>
              <w:jc w:val="both"/>
            </w:pPr>
            <w:r w:rsidRPr="00951389">
              <w:rPr>
                <w:sz w:val="18"/>
                <w:szCs w:val="18"/>
              </w:rPr>
              <w:t>13</w:t>
            </w:r>
          </w:p>
        </w:tc>
        <w:tc>
          <w:tcPr>
            <w:tcW w:w="2492" w:type="dxa"/>
            <w:tcMar>
              <w:top w:w="70" w:type="dxa"/>
              <w:left w:w="100" w:type="dxa"/>
              <w:bottom w:w="70" w:type="dxa"/>
              <w:right w:w="100" w:type="dxa"/>
            </w:tcMar>
          </w:tcPr>
          <w:p w14:paraId="1FE3A189" w14:textId="77777777" w:rsidR="00E71217" w:rsidRPr="00951389" w:rsidRDefault="00973AB1" w:rsidP="00951389">
            <w:pPr>
              <w:spacing w:after="0" w:line="480" w:lineRule="auto"/>
              <w:jc w:val="both"/>
            </w:pPr>
            <w:r w:rsidRPr="00951389">
              <w:rPr>
                <w:sz w:val="18"/>
                <w:szCs w:val="18"/>
              </w:rPr>
              <w:t>Hardening and reproduction script</w:t>
            </w:r>
          </w:p>
        </w:tc>
        <w:tc>
          <w:tcPr>
            <w:tcW w:w="2769" w:type="dxa"/>
            <w:tcMar>
              <w:top w:w="70" w:type="dxa"/>
              <w:left w:w="100" w:type="dxa"/>
              <w:bottom w:w="70" w:type="dxa"/>
              <w:right w:w="100" w:type="dxa"/>
            </w:tcMar>
          </w:tcPr>
          <w:p w14:paraId="7AB8BF36" w14:textId="77777777" w:rsidR="00E71217" w:rsidRPr="00951389" w:rsidRDefault="00973AB1" w:rsidP="00951389">
            <w:pPr>
              <w:spacing w:after="0" w:line="480" w:lineRule="auto"/>
              <w:jc w:val="both"/>
            </w:pPr>
            <w:r w:rsidRPr="00951389">
              <w:rPr>
                <w:sz w:val="18"/>
                <w:szCs w:val="18"/>
              </w:rPr>
              <w:t>A fresh clone runs on a second machine</w:t>
            </w:r>
          </w:p>
        </w:tc>
        <w:tc>
          <w:tcPr>
            <w:tcW w:w="2640" w:type="dxa"/>
            <w:tcMar>
              <w:top w:w="70" w:type="dxa"/>
              <w:left w:w="100" w:type="dxa"/>
              <w:bottom w:w="70" w:type="dxa"/>
              <w:right w:w="100" w:type="dxa"/>
            </w:tcMar>
          </w:tcPr>
          <w:p w14:paraId="1C8C6E89" w14:textId="77777777" w:rsidR="00E71217" w:rsidRPr="00951389" w:rsidRDefault="00973AB1" w:rsidP="00951389">
            <w:pPr>
              <w:spacing w:after="0" w:line="480" w:lineRule="auto"/>
              <w:jc w:val="both"/>
            </w:pPr>
            <w:r w:rsidRPr="00951389">
              <w:rPr>
                <w:sz w:val="18"/>
                <w:szCs w:val="18"/>
              </w:rPr>
              <w:t>Passed, with one caveat: a pinned dependency was withdrawn upstream</w:t>
            </w:r>
          </w:p>
        </w:tc>
      </w:tr>
      <w:tr w:rsidR="00E71217" w:rsidRPr="00951389" w14:paraId="2F8AD055" w14:textId="77777777">
        <w:trPr>
          <w:cantSplit/>
        </w:trPr>
        <w:tc>
          <w:tcPr>
            <w:tcW w:w="738" w:type="dxa"/>
            <w:tcMar>
              <w:top w:w="70" w:type="dxa"/>
              <w:left w:w="100" w:type="dxa"/>
              <w:bottom w:w="70" w:type="dxa"/>
              <w:right w:w="100" w:type="dxa"/>
            </w:tcMar>
          </w:tcPr>
          <w:p w14:paraId="0E630F90" w14:textId="77777777" w:rsidR="00E71217" w:rsidRPr="00951389" w:rsidRDefault="00973AB1" w:rsidP="00951389">
            <w:pPr>
              <w:spacing w:after="0" w:line="480" w:lineRule="auto"/>
              <w:jc w:val="both"/>
            </w:pPr>
            <w:r w:rsidRPr="00951389">
              <w:rPr>
                <w:sz w:val="18"/>
                <w:szCs w:val="18"/>
              </w:rPr>
              <w:t>14</w:t>
            </w:r>
          </w:p>
        </w:tc>
        <w:tc>
          <w:tcPr>
            <w:tcW w:w="2492" w:type="dxa"/>
            <w:tcMar>
              <w:top w:w="70" w:type="dxa"/>
              <w:left w:w="100" w:type="dxa"/>
              <w:bottom w:w="70" w:type="dxa"/>
              <w:right w:w="100" w:type="dxa"/>
            </w:tcMar>
          </w:tcPr>
          <w:p w14:paraId="0958BA58" w14:textId="77777777" w:rsidR="00E71217" w:rsidRPr="00951389" w:rsidRDefault="00973AB1" w:rsidP="00951389">
            <w:pPr>
              <w:spacing w:after="0" w:line="480" w:lineRule="auto"/>
              <w:jc w:val="both"/>
            </w:pPr>
            <w:r w:rsidRPr="00951389">
              <w:rPr>
                <w:sz w:val="18"/>
                <w:szCs w:val="18"/>
              </w:rPr>
              <w:t>Code frozen, all baselines run</w:t>
            </w:r>
          </w:p>
        </w:tc>
        <w:tc>
          <w:tcPr>
            <w:tcW w:w="2769" w:type="dxa"/>
            <w:tcMar>
              <w:top w:w="70" w:type="dxa"/>
              <w:left w:w="100" w:type="dxa"/>
              <w:bottom w:w="70" w:type="dxa"/>
              <w:right w:w="100" w:type="dxa"/>
            </w:tcMar>
          </w:tcPr>
          <w:p w14:paraId="2BF169D5" w14:textId="77777777" w:rsidR="00E71217" w:rsidRPr="00951389" w:rsidRDefault="00973AB1" w:rsidP="00951389">
            <w:pPr>
              <w:spacing w:after="0" w:line="480" w:lineRule="auto"/>
              <w:jc w:val="both"/>
            </w:pPr>
            <w:r w:rsidRPr="00951389">
              <w:rPr>
                <w:sz w:val="18"/>
                <w:szCs w:val="18"/>
              </w:rPr>
              <w:t>Every figure traces to a run directory and commit</w:t>
            </w:r>
          </w:p>
        </w:tc>
        <w:tc>
          <w:tcPr>
            <w:tcW w:w="2640" w:type="dxa"/>
            <w:tcMar>
              <w:top w:w="70" w:type="dxa"/>
              <w:left w:w="100" w:type="dxa"/>
              <w:bottom w:w="70" w:type="dxa"/>
              <w:right w:w="100" w:type="dxa"/>
            </w:tcMar>
          </w:tcPr>
          <w:p w14:paraId="6775DC21" w14:textId="77777777" w:rsidR="00E71217" w:rsidRPr="00951389" w:rsidRDefault="00973AB1" w:rsidP="00951389">
            <w:pPr>
              <w:spacing w:after="0" w:line="480" w:lineRule="auto"/>
              <w:jc w:val="both"/>
            </w:pPr>
            <w:r w:rsidRPr="00951389">
              <w:rPr>
                <w:sz w:val="18"/>
                <w:szCs w:val="18"/>
              </w:rPr>
              <w:t>Met — 80 run directories indexed by kind and commit</w:t>
            </w:r>
          </w:p>
        </w:tc>
      </w:tr>
      <w:tr w:rsidR="00E71217" w:rsidRPr="00951389" w14:paraId="007F4AAE" w14:textId="77777777">
        <w:trPr>
          <w:cantSplit/>
        </w:trPr>
        <w:tc>
          <w:tcPr>
            <w:tcW w:w="738" w:type="dxa"/>
            <w:tcMar>
              <w:top w:w="70" w:type="dxa"/>
              <w:left w:w="100" w:type="dxa"/>
              <w:bottom w:w="70" w:type="dxa"/>
              <w:right w:w="100" w:type="dxa"/>
            </w:tcMar>
          </w:tcPr>
          <w:p w14:paraId="7B670765" w14:textId="77777777" w:rsidR="00E71217" w:rsidRPr="00951389" w:rsidRDefault="00973AB1" w:rsidP="00951389">
            <w:pPr>
              <w:spacing w:after="0" w:line="480" w:lineRule="auto"/>
              <w:jc w:val="both"/>
            </w:pPr>
            <w:r w:rsidRPr="00951389">
              <w:rPr>
                <w:sz w:val="18"/>
                <w:szCs w:val="18"/>
              </w:rPr>
              <w:t>15</w:t>
            </w:r>
          </w:p>
        </w:tc>
        <w:tc>
          <w:tcPr>
            <w:tcW w:w="2492" w:type="dxa"/>
            <w:tcMar>
              <w:top w:w="70" w:type="dxa"/>
              <w:left w:w="100" w:type="dxa"/>
              <w:bottom w:w="70" w:type="dxa"/>
              <w:right w:w="100" w:type="dxa"/>
            </w:tcMar>
          </w:tcPr>
          <w:p w14:paraId="3A93A893" w14:textId="77777777" w:rsidR="00E71217" w:rsidRPr="00951389" w:rsidRDefault="00973AB1" w:rsidP="00951389">
            <w:pPr>
              <w:spacing w:after="0" w:line="480" w:lineRule="auto"/>
              <w:jc w:val="both"/>
            </w:pPr>
            <w:r w:rsidRPr="00951389">
              <w:rPr>
                <w:sz w:val="18"/>
                <w:szCs w:val="18"/>
              </w:rPr>
              <w:t>Report, packaging, submission</w:t>
            </w:r>
          </w:p>
        </w:tc>
        <w:tc>
          <w:tcPr>
            <w:tcW w:w="2769" w:type="dxa"/>
            <w:tcMar>
              <w:top w:w="70" w:type="dxa"/>
              <w:left w:w="100" w:type="dxa"/>
              <w:bottom w:w="70" w:type="dxa"/>
              <w:right w:w="100" w:type="dxa"/>
            </w:tcMar>
          </w:tcPr>
          <w:p w14:paraId="4DB6E50B" w14:textId="77777777" w:rsidR="00E71217" w:rsidRPr="00951389" w:rsidRDefault="00973AB1" w:rsidP="00951389">
            <w:pPr>
              <w:spacing w:after="0" w:line="480" w:lineRule="auto"/>
              <w:jc w:val="both"/>
            </w:pPr>
            <w:r w:rsidRPr="00951389">
              <w:rPr>
                <w:sz w:val="18"/>
                <w:szCs w:val="18"/>
              </w:rPr>
              <w:t>Submitted</w:t>
            </w:r>
          </w:p>
        </w:tc>
        <w:tc>
          <w:tcPr>
            <w:tcW w:w="2640" w:type="dxa"/>
            <w:tcMar>
              <w:top w:w="70" w:type="dxa"/>
              <w:left w:w="100" w:type="dxa"/>
              <w:bottom w:w="70" w:type="dxa"/>
              <w:right w:w="100" w:type="dxa"/>
            </w:tcMar>
          </w:tcPr>
          <w:p w14:paraId="7C7DC86F" w14:textId="77777777" w:rsidR="00E71217" w:rsidRPr="00951389" w:rsidRDefault="00973AB1" w:rsidP="00951389">
            <w:pPr>
              <w:spacing w:after="0" w:line="480" w:lineRule="auto"/>
              <w:jc w:val="both"/>
            </w:pPr>
            <w:r w:rsidRPr="00951389">
              <w:rPr>
                <w:sz w:val="18"/>
                <w:szCs w:val="18"/>
              </w:rPr>
              <w:t>In progress</w:t>
            </w:r>
          </w:p>
        </w:tc>
      </w:tr>
    </w:tbl>
    <w:p w14:paraId="2E60AE88" w14:textId="77777777" w:rsidR="00E71217" w:rsidRPr="00951389" w:rsidRDefault="00973AB1" w:rsidP="00951389">
      <w:pPr>
        <w:pStyle w:val="TableCaption"/>
        <w:spacing w:line="480" w:lineRule="auto"/>
        <w:jc w:val="both"/>
      </w:pPr>
      <w:bookmarkStart w:id="55" w:name="_Toc243855597"/>
      <w:r w:rsidRPr="00951389">
        <w:rPr>
          <w:i/>
          <w:iCs/>
        </w:rPr>
        <w:t>Table 8. Fifteen-week schedule, exit tests and status.</w:t>
      </w:r>
      <w:bookmarkEnd w:id="55"/>
    </w:p>
    <w:p w14:paraId="4E146F86" w14:textId="77777777" w:rsidR="00E71217" w:rsidRPr="00951389" w:rsidRDefault="00973AB1" w:rsidP="00951389">
      <w:pPr>
        <w:pStyle w:val="Heading1"/>
        <w:spacing w:line="480" w:lineRule="auto"/>
        <w:jc w:val="both"/>
        <w:rPr>
          <w:color w:val="auto"/>
        </w:rPr>
      </w:pPr>
      <w:bookmarkStart w:id="56" w:name="_Toc243855574"/>
      <w:r w:rsidRPr="00951389">
        <w:rPr>
          <w:color w:val="auto"/>
        </w:rPr>
        <w:t>14. Current Status and Completed Deliverables (WIP)</w:t>
      </w:r>
      <w:bookmarkEnd w:id="56"/>
    </w:p>
    <w:p w14:paraId="01073E0A" w14:textId="77777777" w:rsidR="00E71217" w:rsidRPr="00951389" w:rsidRDefault="00973AB1" w:rsidP="00951389">
      <w:pPr>
        <w:spacing w:line="480" w:lineRule="auto"/>
        <w:jc w:val="both"/>
      </w:pPr>
      <w:r w:rsidRPr="00951389">
        <w:t>At week 13 the artefact is functionally complete and the evaluation substantially so. Delivered and verified:</w:t>
      </w:r>
    </w:p>
    <w:p w14:paraId="0DE3B30B" w14:textId="77777777" w:rsidR="00E71217" w:rsidRPr="00951389" w:rsidRDefault="00BC3D71" w:rsidP="00951389">
      <w:pPr>
        <w:pStyle w:val="ListParagraph"/>
        <w:numPr>
          <w:ilvl w:val="0"/>
          <w:numId w:val="2"/>
        </w:numPr>
        <w:spacing w:line="480" w:lineRule="auto"/>
        <w:jc w:val="both"/>
      </w:pPr>
      <w:r w:rsidRPr="00951389">
        <w:lastRenderedPageBreak/>
        <w:t>One-page research tool: question in; gap signal; ranked, screened papers; full-text extraction of selected papers; gap extraction in selected papers' body; export to summary, data, CSV tables and figures.</w:t>
      </w:r>
    </w:p>
    <w:p w14:paraId="73586351" w14:textId="77777777" w:rsidR="00E71217" w:rsidRPr="00951389" w:rsidRDefault="00BC3D71" w:rsidP="00951389">
      <w:pPr>
        <w:pStyle w:val="ListParagraph"/>
        <w:numPr>
          <w:ilvl w:val="0"/>
          <w:numId w:val="2"/>
        </w:numPr>
        <w:spacing w:line="480" w:lineRule="auto"/>
        <w:jc w:val="both"/>
      </w:pPr>
      <w:r w:rsidRPr="00951389">
        <w:t>5,909 model claims were failed by a span verifier and type failure was reported and 12,598 records were evaluated per review.</w:t>
      </w:r>
    </w:p>
    <w:p w14:paraId="20E71A38" w14:textId="77777777" w:rsidR="00E71217" w:rsidRPr="00951389" w:rsidRDefault="00BC3D71" w:rsidP="00951389">
      <w:pPr>
        <w:pStyle w:val="ListParagraph"/>
        <w:numPr>
          <w:ilvl w:val="0"/>
          <w:numId w:val="2"/>
        </w:numPr>
        <w:spacing w:line="480" w:lineRule="auto"/>
        <w:jc w:val="both"/>
      </w:pPr>
      <w:r w:rsidRPr="00951389">
        <w:t>A comparative retrieval evaluation with random, lexical, dense, hybrid and cross-encoder strategies, along with ASReview – an exact ablation of the verification mechanism, and a blind-sampled recall estimate for gap suggestion.</w:t>
      </w:r>
    </w:p>
    <w:p w14:paraId="5CE594E8" w14:textId="77777777" w:rsidR="00E71217" w:rsidRPr="00951389" w:rsidRDefault="00BC3D71" w:rsidP="00951389">
      <w:pPr>
        <w:pStyle w:val="ListParagraph"/>
        <w:numPr>
          <w:ilvl w:val="0"/>
          <w:numId w:val="2"/>
        </w:numPr>
        <w:spacing w:line="480" w:lineRule="auto"/>
        <w:jc w:val="both"/>
      </w:pPr>
      <w:r w:rsidRPr="00951389">
        <w:t>80 run directories containing configuration, metrics and commit hash that are indexed in reports/run_index.md; 506 tests passed..</w:t>
      </w:r>
    </w:p>
    <w:p w14:paraId="6E8E7BD1" w14:textId="77777777" w:rsidR="00E71217" w:rsidRPr="00951389" w:rsidRDefault="00BC3D71" w:rsidP="00951389">
      <w:pPr>
        <w:spacing w:line="480" w:lineRule="auto"/>
        <w:jc w:val="both"/>
      </w:pPr>
      <w:r w:rsidRPr="00951389">
        <w:t>Five items are open: the usability exit test, which requires a second participant; the ethics application; a hand-rating pass to validate automatic failure classifications; the second provider arm, which is built and costed at about USD 0.26, and whose agreement does not test correctness, but consistency; precision and recall for gaps suggested from full text.</w:t>
      </w:r>
    </w:p>
    <w:p w14:paraId="6B310493" w14:textId="77777777" w:rsidR="00E71217" w:rsidRPr="00951389" w:rsidRDefault="00973AB1" w:rsidP="00951389">
      <w:pPr>
        <w:pStyle w:val="Heading1"/>
        <w:spacing w:line="480" w:lineRule="auto"/>
        <w:jc w:val="both"/>
        <w:rPr>
          <w:color w:val="auto"/>
        </w:rPr>
      </w:pPr>
      <w:bookmarkStart w:id="57" w:name="_Toc243855575"/>
      <w:r w:rsidRPr="00951389">
        <w:rPr>
          <w:color w:val="auto"/>
        </w:rPr>
        <w:t>15. Timeline for pending Deliverables</w:t>
      </w:r>
      <w:bookmarkEnd w:id="57"/>
    </w:p>
    <w:p w14:paraId="52895AC9" w14:textId="77777777" w:rsidR="00E71217" w:rsidRPr="00951389" w:rsidRDefault="00BC3D71" w:rsidP="00951389">
      <w:pPr>
        <w:spacing w:line="480" w:lineRule="auto"/>
        <w:jc w:val="both"/>
      </w:pPr>
      <w:r w:rsidRPr="00951389">
        <w:t>The remaining work is scheduled to be completed in the sequence below: These are weeks that you are committed to, not weeks that you have reached, and no human-participant work will start until approved. If the dependency cannot be achieved, the failure is noted in the final report, and the dependency is not deleted.</w:t>
      </w:r>
    </w:p>
    <w:tbl>
      <w:tblPr>
        <w:tblW w:w="86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0"/>
        <w:gridCol w:w="1250"/>
        <w:gridCol w:w="2050"/>
        <w:gridCol w:w="3590"/>
      </w:tblGrid>
      <w:tr w:rsidR="00E71217" w:rsidRPr="00951389" w14:paraId="436D95D9" w14:textId="77777777">
        <w:trPr>
          <w:cantSplit/>
          <w:tblHeader/>
        </w:trPr>
        <w:tc>
          <w:tcPr>
            <w:tcW w:w="1750" w:type="dxa"/>
            <w:shd w:val="clear" w:color="auto" w:fill="E7E6E6"/>
            <w:vAlign w:val="center"/>
          </w:tcPr>
          <w:p w14:paraId="7A6CB3B2" w14:textId="77777777" w:rsidR="00E71217" w:rsidRPr="00951389" w:rsidRDefault="00973AB1" w:rsidP="00951389">
            <w:pPr>
              <w:spacing w:before="60" w:after="60" w:line="480" w:lineRule="auto"/>
              <w:jc w:val="both"/>
            </w:pPr>
            <w:r w:rsidRPr="00951389">
              <w:rPr>
                <w:b/>
                <w:sz w:val="20"/>
                <w:szCs w:val="20"/>
              </w:rPr>
              <w:lastRenderedPageBreak/>
              <w:t>Pending deliverable</w:t>
            </w:r>
          </w:p>
        </w:tc>
        <w:tc>
          <w:tcPr>
            <w:tcW w:w="1250" w:type="dxa"/>
            <w:shd w:val="clear" w:color="auto" w:fill="E7E6E6"/>
            <w:vAlign w:val="center"/>
          </w:tcPr>
          <w:p w14:paraId="3736BC56" w14:textId="77777777" w:rsidR="00E71217" w:rsidRPr="00951389" w:rsidRDefault="00973AB1" w:rsidP="00951389">
            <w:pPr>
              <w:spacing w:before="60" w:after="60" w:line="480" w:lineRule="auto"/>
              <w:jc w:val="both"/>
            </w:pPr>
            <w:r w:rsidRPr="00951389">
              <w:rPr>
                <w:b/>
                <w:sz w:val="20"/>
                <w:szCs w:val="20"/>
              </w:rPr>
              <w:t>Target</w:t>
            </w:r>
          </w:p>
        </w:tc>
        <w:tc>
          <w:tcPr>
            <w:tcW w:w="2050" w:type="dxa"/>
            <w:shd w:val="clear" w:color="auto" w:fill="E7E6E6"/>
            <w:vAlign w:val="center"/>
          </w:tcPr>
          <w:p w14:paraId="49E3EEB5" w14:textId="77777777" w:rsidR="00E71217" w:rsidRPr="00951389" w:rsidRDefault="00973AB1" w:rsidP="00951389">
            <w:pPr>
              <w:spacing w:before="60" w:after="60" w:line="480" w:lineRule="auto"/>
              <w:jc w:val="both"/>
            </w:pPr>
            <w:r w:rsidRPr="00951389">
              <w:rPr>
                <w:b/>
                <w:sz w:val="20"/>
                <w:szCs w:val="20"/>
              </w:rPr>
              <w:t>Dependency</w:t>
            </w:r>
          </w:p>
        </w:tc>
        <w:tc>
          <w:tcPr>
            <w:tcW w:w="3590" w:type="dxa"/>
            <w:shd w:val="clear" w:color="auto" w:fill="E7E6E6"/>
            <w:vAlign w:val="center"/>
          </w:tcPr>
          <w:p w14:paraId="484969D3" w14:textId="77777777" w:rsidR="00E71217" w:rsidRPr="00951389" w:rsidRDefault="00973AB1" w:rsidP="00951389">
            <w:pPr>
              <w:spacing w:before="60" w:after="60" w:line="480" w:lineRule="auto"/>
              <w:jc w:val="both"/>
            </w:pPr>
            <w:r w:rsidRPr="00951389">
              <w:rPr>
                <w:b/>
                <w:sz w:val="20"/>
                <w:szCs w:val="20"/>
              </w:rPr>
              <w:t>Completion criterion</w:t>
            </w:r>
          </w:p>
        </w:tc>
      </w:tr>
      <w:tr w:rsidR="00E71217" w:rsidRPr="00951389" w14:paraId="7A64A231" w14:textId="77777777">
        <w:trPr>
          <w:cantSplit/>
        </w:trPr>
        <w:tc>
          <w:tcPr>
            <w:tcW w:w="1750" w:type="dxa"/>
            <w:vAlign w:val="center"/>
          </w:tcPr>
          <w:p w14:paraId="5E1A89A3" w14:textId="77777777" w:rsidR="00E71217" w:rsidRPr="00951389" w:rsidRDefault="00973AB1" w:rsidP="00951389">
            <w:pPr>
              <w:spacing w:before="60" w:after="60" w:line="480" w:lineRule="auto"/>
              <w:jc w:val="both"/>
            </w:pPr>
            <w:r w:rsidRPr="00951389">
              <w:rPr>
                <w:sz w:val="20"/>
                <w:szCs w:val="20"/>
              </w:rPr>
              <w:t>Ethics application</w:t>
            </w:r>
          </w:p>
        </w:tc>
        <w:tc>
          <w:tcPr>
            <w:tcW w:w="1250" w:type="dxa"/>
            <w:vAlign w:val="center"/>
          </w:tcPr>
          <w:p w14:paraId="3B1F09F5" w14:textId="77777777" w:rsidR="00E71217" w:rsidRPr="00951389" w:rsidRDefault="00973AB1" w:rsidP="00951389">
            <w:pPr>
              <w:spacing w:before="60" w:after="60" w:line="480" w:lineRule="auto"/>
              <w:jc w:val="both"/>
            </w:pPr>
            <w:r w:rsidRPr="00951389">
              <w:rPr>
                <w:sz w:val="20"/>
                <w:szCs w:val="20"/>
              </w:rPr>
              <w:t>Week 14</w:t>
            </w:r>
          </w:p>
        </w:tc>
        <w:tc>
          <w:tcPr>
            <w:tcW w:w="2050" w:type="dxa"/>
            <w:vAlign w:val="center"/>
          </w:tcPr>
          <w:p w14:paraId="30CDCA61" w14:textId="77777777" w:rsidR="00E71217" w:rsidRPr="00951389" w:rsidRDefault="00973AB1" w:rsidP="00951389">
            <w:pPr>
              <w:spacing w:before="60" w:after="60" w:line="480" w:lineRule="auto"/>
              <w:jc w:val="both"/>
            </w:pPr>
            <w:r w:rsidRPr="00951389">
              <w:rPr>
                <w:sz w:val="20"/>
                <w:szCs w:val="20"/>
              </w:rPr>
              <w:t>Supervisor review and the institutional ethics process</w:t>
            </w:r>
          </w:p>
        </w:tc>
        <w:tc>
          <w:tcPr>
            <w:tcW w:w="3590" w:type="dxa"/>
            <w:vAlign w:val="center"/>
          </w:tcPr>
          <w:p w14:paraId="61D9C4ED" w14:textId="77777777" w:rsidR="00E71217" w:rsidRPr="00951389" w:rsidRDefault="00973AB1" w:rsidP="00951389">
            <w:pPr>
              <w:spacing w:before="60" w:after="60" w:line="480" w:lineRule="auto"/>
              <w:jc w:val="both"/>
            </w:pPr>
            <w:r w:rsidRPr="00951389">
              <w:rPr>
                <w:sz w:val="20"/>
                <w:szCs w:val="20"/>
              </w:rPr>
              <w:t>Submit and retain the decision; no recruitment or participant data before approval.</w:t>
            </w:r>
          </w:p>
        </w:tc>
      </w:tr>
      <w:tr w:rsidR="00E71217" w:rsidRPr="00951389" w14:paraId="0E30CF65" w14:textId="77777777">
        <w:trPr>
          <w:cantSplit/>
        </w:trPr>
        <w:tc>
          <w:tcPr>
            <w:tcW w:w="1750" w:type="dxa"/>
            <w:vAlign w:val="center"/>
          </w:tcPr>
          <w:p w14:paraId="01AF39CD" w14:textId="77777777" w:rsidR="00E71217" w:rsidRPr="00951389" w:rsidRDefault="00973AB1" w:rsidP="00951389">
            <w:pPr>
              <w:spacing w:before="60" w:after="60" w:line="480" w:lineRule="auto"/>
              <w:jc w:val="both"/>
            </w:pPr>
            <w:r w:rsidRPr="00951389">
              <w:rPr>
                <w:sz w:val="20"/>
                <w:szCs w:val="20"/>
              </w:rPr>
              <w:t>Unassisted usability exit test</w:t>
            </w:r>
          </w:p>
        </w:tc>
        <w:tc>
          <w:tcPr>
            <w:tcW w:w="1250" w:type="dxa"/>
            <w:vAlign w:val="center"/>
          </w:tcPr>
          <w:p w14:paraId="3A4914A9" w14:textId="77777777" w:rsidR="00E71217" w:rsidRPr="00951389" w:rsidRDefault="00973AB1" w:rsidP="00951389">
            <w:pPr>
              <w:spacing w:before="60" w:after="60" w:line="480" w:lineRule="auto"/>
              <w:jc w:val="both"/>
            </w:pPr>
            <w:r w:rsidRPr="00951389">
              <w:rPr>
                <w:sz w:val="20"/>
                <w:szCs w:val="20"/>
              </w:rPr>
              <w:t>Weeks 14–15</w:t>
            </w:r>
          </w:p>
        </w:tc>
        <w:tc>
          <w:tcPr>
            <w:tcW w:w="2050" w:type="dxa"/>
            <w:vAlign w:val="center"/>
          </w:tcPr>
          <w:p w14:paraId="20AA712A" w14:textId="77777777" w:rsidR="00E71217" w:rsidRPr="00951389" w:rsidRDefault="00973AB1" w:rsidP="00951389">
            <w:pPr>
              <w:spacing w:before="60" w:after="60" w:line="480" w:lineRule="auto"/>
              <w:jc w:val="both"/>
            </w:pPr>
            <w:r w:rsidRPr="00951389">
              <w:rPr>
                <w:sz w:val="20"/>
                <w:szCs w:val="20"/>
              </w:rPr>
              <w:t>Ethics approval, consent and an available second participant</w:t>
            </w:r>
          </w:p>
        </w:tc>
        <w:tc>
          <w:tcPr>
            <w:tcW w:w="3590" w:type="dxa"/>
            <w:vAlign w:val="center"/>
          </w:tcPr>
          <w:p w14:paraId="45C4139A" w14:textId="77777777" w:rsidR="00E71217" w:rsidRPr="00951389" w:rsidRDefault="00973AB1" w:rsidP="00951389">
            <w:pPr>
              <w:spacing w:before="60" w:after="60" w:line="480" w:lineRule="auto"/>
              <w:jc w:val="both"/>
            </w:pPr>
            <w:r w:rsidRPr="00951389">
              <w:rPr>
                <w:sz w:val="20"/>
                <w:szCs w:val="20"/>
              </w:rPr>
              <w:t>A second person completes a query unassisted. If approval is unavailable, report the exit test as not met and withdraw the usability claim.</w:t>
            </w:r>
          </w:p>
        </w:tc>
      </w:tr>
      <w:tr w:rsidR="00E71217" w:rsidRPr="00951389" w14:paraId="2B68F9F9" w14:textId="77777777">
        <w:trPr>
          <w:cantSplit/>
        </w:trPr>
        <w:tc>
          <w:tcPr>
            <w:tcW w:w="1750" w:type="dxa"/>
            <w:vAlign w:val="center"/>
          </w:tcPr>
          <w:p w14:paraId="0190FE02" w14:textId="77777777" w:rsidR="00E71217" w:rsidRPr="00951389" w:rsidRDefault="00973AB1" w:rsidP="00951389">
            <w:pPr>
              <w:spacing w:before="60" w:after="60" w:line="480" w:lineRule="auto"/>
              <w:jc w:val="both"/>
            </w:pPr>
            <w:r w:rsidRPr="00951389">
              <w:rPr>
                <w:sz w:val="20"/>
                <w:szCs w:val="20"/>
              </w:rPr>
              <w:t>Manual validation of failure classifications</w:t>
            </w:r>
          </w:p>
        </w:tc>
        <w:tc>
          <w:tcPr>
            <w:tcW w:w="1250" w:type="dxa"/>
            <w:vAlign w:val="center"/>
          </w:tcPr>
          <w:p w14:paraId="326D3B90" w14:textId="77777777" w:rsidR="00E71217" w:rsidRPr="00951389" w:rsidRDefault="00973AB1" w:rsidP="00951389">
            <w:pPr>
              <w:spacing w:before="60" w:after="60" w:line="480" w:lineRule="auto"/>
              <w:jc w:val="both"/>
            </w:pPr>
            <w:r w:rsidRPr="00951389">
              <w:rPr>
                <w:sz w:val="20"/>
                <w:szCs w:val="20"/>
              </w:rPr>
              <w:t>Week 14</w:t>
            </w:r>
          </w:p>
        </w:tc>
        <w:tc>
          <w:tcPr>
            <w:tcW w:w="2050" w:type="dxa"/>
            <w:vAlign w:val="center"/>
          </w:tcPr>
          <w:p w14:paraId="2392DCEE" w14:textId="77777777" w:rsidR="00E71217" w:rsidRPr="00951389" w:rsidRDefault="00973AB1" w:rsidP="00951389">
            <w:pPr>
              <w:spacing w:before="60" w:after="60" w:line="480" w:lineRule="auto"/>
              <w:jc w:val="both"/>
            </w:pPr>
            <w:r w:rsidRPr="00951389">
              <w:rPr>
                <w:sz w:val="20"/>
                <w:szCs w:val="20"/>
              </w:rPr>
              <w:t>The stored 5,909 classifications and a procedure fixed before rating</w:t>
            </w:r>
          </w:p>
        </w:tc>
        <w:tc>
          <w:tcPr>
            <w:tcW w:w="3590" w:type="dxa"/>
            <w:vAlign w:val="center"/>
          </w:tcPr>
          <w:p w14:paraId="54325EBA" w14:textId="77777777" w:rsidR="00E71217" w:rsidRPr="00951389" w:rsidRDefault="00973AB1" w:rsidP="00951389">
            <w:pPr>
              <w:spacing w:before="60" w:after="60" w:line="480" w:lineRule="auto"/>
              <w:jc w:val="both"/>
            </w:pPr>
            <w:r w:rsidRPr="00951389">
              <w:rPr>
                <w:sz w:val="20"/>
                <w:szCs w:val="20"/>
              </w:rPr>
              <w:t>A documented hand-rating pass reporting how far the automatic categories agree with manual judgement.</w:t>
            </w:r>
          </w:p>
        </w:tc>
      </w:tr>
      <w:tr w:rsidR="00E71217" w:rsidRPr="00951389" w14:paraId="407389C0" w14:textId="77777777">
        <w:trPr>
          <w:cantSplit/>
        </w:trPr>
        <w:tc>
          <w:tcPr>
            <w:tcW w:w="1750" w:type="dxa"/>
            <w:vAlign w:val="center"/>
          </w:tcPr>
          <w:p w14:paraId="754A92EE" w14:textId="77777777" w:rsidR="00E71217" w:rsidRPr="00951389" w:rsidRDefault="00973AB1" w:rsidP="00951389">
            <w:pPr>
              <w:spacing w:before="60" w:after="60" w:line="480" w:lineRule="auto"/>
              <w:jc w:val="both"/>
            </w:pPr>
            <w:r w:rsidRPr="00951389">
              <w:rPr>
                <w:sz w:val="20"/>
                <w:szCs w:val="20"/>
              </w:rPr>
              <w:t>Second provider comparison</w:t>
            </w:r>
          </w:p>
        </w:tc>
        <w:tc>
          <w:tcPr>
            <w:tcW w:w="1250" w:type="dxa"/>
            <w:vAlign w:val="center"/>
          </w:tcPr>
          <w:p w14:paraId="48F3AD9F" w14:textId="77777777" w:rsidR="00E71217" w:rsidRPr="00951389" w:rsidRDefault="00973AB1" w:rsidP="00951389">
            <w:pPr>
              <w:spacing w:before="60" w:after="60" w:line="480" w:lineRule="auto"/>
              <w:jc w:val="both"/>
            </w:pPr>
            <w:r w:rsidRPr="00951389">
              <w:rPr>
                <w:sz w:val="20"/>
                <w:szCs w:val="20"/>
              </w:rPr>
              <w:t>Week 14</w:t>
            </w:r>
          </w:p>
        </w:tc>
        <w:tc>
          <w:tcPr>
            <w:tcW w:w="2050" w:type="dxa"/>
            <w:vAlign w:val="center"/>
          </w:tcPr>
          <w:p w14:paraId="47587BA9" w14:textId="77777777" w:rsidR="00E71217" w:rsidRPr="00951389" w:rsidRDefault="00973AB1" w:rsidP="00951389">
            <w:pPr>
              <w:spacing w:before="60" w:after="60" w:line="480" w:lineRule="auto"/>
              <w:jc w:val="both"/>
            </w:pPr>
            <w:r w:rsidRPr="00951389">
              <w:rPr>
                <w:sz w:val="20"/>
                <w:szCs w:val="20"/>
              </w:rPr>
              <w:t>Provider access and budget; estimated cost about USD 0.26</w:t>
            </w:r>
          </w:p>
        </w:tc>
        <w:tc>
          <w:tcPr>
            <w:tcW w:w="3590" w:type="dxa"/>
            <w:vAlign w:val="center"/>
          </w:tcPr>
          <w:p w14:paraId="288CE680" w14:textId="77777777" w:rsidR="00E71217" w:rsidRPr="00951389" w:rsidRDefault="00973AB1" w:rsidP="00951389">
            <w:pPr>
              <w:spacing w:before="60" w:after="60" w:line="480" w:lineRule="auto"/>
              <w:jc w:val="both"/>
            </w:pPr>
            <w:r w:rsidRPr="00951389">
              <w:rPr>
                <w:sz w:val="20"/>
                <w:szCs w:val="20"/>
              </w:rPr>
              <w:t>Run the same records through ChatGPT and Gemini and report quality, agreement, cost and latency. If not run, report the comparison as designed but unexecuted.</w:t>
            </w:r>
          </w:p>
        </w:tc>
      </w:tr>
      <w:tr w:rsidR="00E71217" w:rsidRPr="00951389" w14:paraId="2DCC1F44" w14:textId="77777777">
        <w:trPr>
          <w:cantSplit/>
        </w:trPr>
        <w:tc>
          <w:tcPr>
            <w:tcW w:w="1750" w:type="dxa"/>
            <w:vAlign w:val="center"/>
          </w:tcPr>
          <w:p w14:paraId="2B786F01" w14:textId="77777777" w:rsidR="00E71217" w:rsidRPr="00951389" w:rsidRDefault="00973AB1" w:rsidP="00951389">
            <w:pPr>
              <w:spacing w:before="60" w:after="60" w:line="480" w:lineRule="auto"/>
              <w:jc w:val="both"/>
            </w:pPr>
            <w:r w:rsidRPr="00951389">
              <w:rPr>
                <w:sz w:val="20"/>
                <w:szCs w:val="20"/>
              </w:rPr>
              <w:lastRenderedPageBreak/>
              <w:t>Annotated extraction and full-text gap evaluation</w:t>
            </w:r>
          </w:p>
        </w:tc>
        <w:tc>
          <w:tcPr>
            <w:tcW w:w="1250" w:type="dxa"/>
            <w:vAlign w:val="center"/>
          </w:tcPr>
          <w:p w14:paraId="4647548D" w14:textId="77777777" w:rsidR="00E71217" w:rsidRPr="00951389" w:rsidRDefault="00973AB1" w:rsidP="00951389">
            <w:pPr>
              <w:spacing w:before="60" w:after="60" w:line="480" w:lineRule="auto"/>
              <w:jc w:val="both"/>
            </w:pPr>
            <w:r w:rsidRPr="00951389">
              <w:rPr>
                <w:sz w:val="20"/>
                <w:szCs w:val="20"/>
              </w:rPr>
              <w:t>Week 14–15</w:t>
            </w:r>
          </w:p>
        </w:tc>
        <w:tc>
          <w:tcPr>
            <w:tcW w:w="2050" w:type="dxa"/>
            <w:vAlign w:val="center"/>
          </w:tcPr>
          <w:p w14:paraId="3983813C" w14:textId="77777777" w:rsidR="00E71217" w:rsidRPr="00951389" w:rsidRDefault="00973AB1" w:rsidP="00951389">
            <w:pPr>
              <w:spacing w:before="60" w:after="60" w:line="480" w:lineRule="auto"/>
              <w:jc w:val="both"/>
            </w:pPr>
            <w:r w:rsidRPr="00951389">
              <w:rPr>
                <w:sz w:val="20"/>
                <w:szCs w:val="20"/>
              </w:rPr>
              <w:t>A manually annotated reference set, with field definitions and scoring rules fixed first</w:t>
            </w:r>
          </w:p>
        </w:tc>
        <w:tc>
          <w:tcPr>
            <w:tcW w:w="3590" w:type="dxa"/>
            <w:vAlign w:val="center"/>
          </w:tcPr>
          <w:p w14:paraId="0501B6BD" w14:textId="77777777" w:rsidR="00E71217" w:rsidRPr="00951389" w:rsidRDefault="00973AB1" w:rsidP="00951389">
            <w:pPr>
              <w:spacing w:before="60" w:after="60" w:line="480" w:lineRule="auto"/>
              <w:jc w:val="both"/>
            </w:pPr>
            <w:r w:rsidRPr="00951389">
              <w:rPr>
                <w:sz w:val="20"/>
                <w:szCs w:val="20"/>
              </w:rPr>
              <w:t>Precision, recall and F1 per extraction type, exact-match accuracy for numbers, and precision and recall for full-text gap statements, with quote verification kept separate.</w:t>
            </w:r>
          </w:p>
        </w:tc>
      </w:tr>
      <w:tr w:rsidR="00E71217" w:rsidRPr="00951389" w14:paraId="3EB6207D" w14:textId="77777777">
        <w:trPr>
          <w:cantSplit/>
        </w:trPr>
        <w:tc>
          <w:tcPr>
            <w:tcW w:w="1750" w:type="dxa"/>
            <w:vAlign w:val="center"/>
          </w:tcPr>
          <w:p w14:paraId="0AD84CCC" w14:textId="77777777" w:rsidR="00E71217" w:rsidRPr="00951389" w:rsidRDefault="00973AB1" w:rsidP="00951389">
            <w:pPr>
              <w:spacing w:before="60" w:after="60" w:line="480" w:lineRule="auto"/>
              <w:jc w:val="both"/>
            </w:pPr>
            <w:r w:rsidRPr="00951389">
              <w:rPr>
                <w:sz w:val="20"/>
                <w:szCs w:val="20"/>
              </w:rPr>
              <w:t>Final report, reproducibility check and submission package</w:t>
            </w:r>
          </w:p>
        </w:tc>
        <w:tc>
          <w:tcPr>
            <w:tcW w:w="1250" w:type="dxa"/>
            <w:vAlign w:val="center"/>
          </w:tcPr>
          <w:p w14:paraId="2706E077" w14:textId="77777777" w:rsidR="00E71217" w:rsidRPr="00951389" w:rsidRDefault="00973AB1" w:rsidP="00951389">
            <w:pPr>
              <w:spacing w:before="60" w:after="60" w:line="480" w:lineRule="auto"/>
              <w:jc w:val="both"/>
            </w:pPr>
            <w:r w:rsidRPr="00951389">
              <w:rPr>
                <w:sz w:val="20"/>
                <w:szCs w:val="20"/>
              </w:rPr>
              <w:t>Week 15</w:t>
            </w:r>
          </w:p>
        </w:tc>
        <w:tc>
          <w:tcPr>
            <w:tcW w:w="2050" w:type="dxa"/>
            <w:vAlign w:val="center"/>
          </w:tcPr>
          <w:p w14:paraId="4DDDEB1A" w14:textId="77777777" w:rsidR="00E71217" w:rsidRPr="00951389" w:rsidRDefault="00973AB1" w:rsidP="00951389">
            <w:pPr>
              <w:spacing w:before="60" w:after="60" w:line="480" w:lineRule="auto"/>
              <w:jc w:val="both"/>
            </w:pPr>
            <w:r w:rsidRPr="00951389">
              <w:rPr>
                <w:sz w:val="20"/>
                <w:szCs w:val="20"/>
              </w:rPr>
              <w:t>Completed evaluations or explicitly recorded limitations; supervisor feedback</w:t>
            </w:r>
          </w:p>
        </w:tc>
        <w:tc>
          <w:tcPr>
            <w:tcW w:w="3590" w:type="dxa"/>
            <w:vAlign w:val="center"/>
          </w:tcPr>
          <w:p w14:paraId="55913549" w14:textId="77777777" w:rsidR="00E71217" w:rsidRPr="00951389" w:rsidRDefault="00973AB1" w:rsidP="00951389">
            <w:pPr>
              <w:spacing w:before="60" w:after="60" w:line="480" w:lineRule="auto"/>
              <w:jc w:val="both"/>
            </w:pPr>
            <w:r w:rsidRPr="00951389">
              <w:rPr>
                <w:sz w:val="20"/>
                <w:szCs w:val="20"/>
              </w:rPr>
              <w:t>Update claims and figures, verify each result against its run directory and commit, record the dependency-pin caveat, and submit the report and runnable artefact.</w:t>
            </w:r>
          </w:p>
        </w:tc>
      </w:tr>
    </w:tbl>
    <w:p w14:paraId="6C09359F" w14:textId="77777777" w:rsidR="00E71217" w:rsidRPr="00951389" w:rsidRDefault="00973AB1" w:rsidP="00951389">
      <w:pPr>
        <w:pStyle w:val="TableCaption"/>
        <w:spacing w:line="480" w:lineRule="auto"/>
        <w:jc w:val="both"/>
      </w:pPr>
      <w:bookmarkStart w:id="58" w:name="_Toc243855598"/>
      <w:r w:rsidRPr="00951389">
        <w:t>Table 9. Pending deliverables, dependencies and completion criteria.</w:t>
      </w:r>
      <w:bookmarkEnd w:id="58"/>
    </w:p>
    <w:p w14:paraId="385B0947" w14:textId="77777777" w:rsidR="00E71217" w:rsidRPr="00951389" w:rsidRDefault="00973AB1" w:rsidP="00951389">
      <w:pPr>
        <w:pStyle w:val="Heading1"/>
        <w:spacing w:line="480" w:lineRule="auto"/>
        <w:jc w:val="both"/>
        <w:rPr>
          <w:color w:val="auto"/>
        </w:rPr>
      </w:pPr>
      <w:bookmarkStart w:id="59" w:name="_Toc243855576"/>
      <w:r w:rsidRPr="00951389">
        <w:rPr>
          <w:color w:val="auto"/>
        </w:rPr>
        <w:t>16. References</w:t>
      </w:r>
      <w:bookmarkEnd w:id="59"/>
    </w:p>
    <w:p w14:paraId="177FADA8" w14:textId="77777777" w:rsidR="00E71217" w:rsidRPr="00951389" w:rsidRDefault="00973AB1" w:rsidP="00951389">
      <w:pPr>
        <w:spacing w:line="480" w:lineRule="auto"/>
        <w:jc w:val="both"/>
      </w:pPr>
      <w:r w:rsidRPr="00951389">
        <w:t>Bolaños, F., Salatino, A., Osborne, F., &amp; Motta, E. (2024). Artificial intelligence for literature reviews: Opportunities and challenges. Artificial Intelligence Review, 57(10), 259.</w:t>
      </w:r>
    </w:p>
    <w:p w14:paraId="1835B6BD" w14:textId="77777777" w:rsidR="00E71217" w:rsidRPr="00951389" w:rsidRDefault="00973AB1" w:rsidP="00951389">
      <w:pPr>
        <w:spacing w:line="480" w:lineRule="auto"/>
        <w:jc w:val="both"/>
      </w:pPr>
      <w:r w:rsidRPr="00951389">
        <w:t>Cohan, A., et al. (2020). SPECTER: Document-level representation learning using citation-informed transformers. Proceedings of ACL 2020.</w:t>
      </w:r>
    </w:p>
    <w:p w14:paraId="5FB026AF" w14:textId="77777777" w:rsidR="00E71217" w:rsidRPr="00951389" w:rsidRDefault="00973AB1" w:rsidP="00951389">
      <w:pPr>
        <w:spacing w:line="480" w:lineRule="auto"/>
        <w:jc w:val="both"/>
      </w:pPr>
      <w:r w:rsidRPr="00951389">
        <w:t>Cohen, A. M., et al. (2006). Reducing workload in systematic review preparation using automated citation classification. Journal of the American Medical Informatics Association, 13(2), 206–219.</w:t>
      </w:r>
    </w:p>
    <w:p w14:paraId="03C8DFFE" w14:textId="77777777" w:rsidR="00E71217" w:rsidRPr="00951389" w:rsidRDefault="00973AB1" w:rsidP="00951389">
      <w:pPr>
        <w:spacing w:line="480" w:lineRule="auto"/>
        <w:jc w:val="both"/>
      </w:pPr>
      <w:r w:rsidRPr="00951389">
        <w:lastRenderedPageBreak/>
        <w:t>De Bruin, J., et al. (2023). SYNERGY — Open machine learning dataset on study selection in systematic reviews. DataverseNL.</w:t>
      </w:r>
    </w:p>
    <w:p w14:paraId="4C45D3A3" w14:textId="77777777" w:rsidR="00E71217" w:rsidRPr="00951389" w:rsidRDefault="00973AB1" w:rsidP="00951389">
      <w:pPr>
        <w:spacing w:line="480" w:lineRule="auto"/>
        <w:jc w:val="both"/>
      </w:pPr>
      <w:r w:rsidRPr="00951389">
        <w:t>Gwet, K. L. (2014). Handbook of inter-rater reliability (4th ed.). Advanced Analytics.</w:t>
      </w:r>
    </w:p>
    <w:p w14:paraId="2DD4EF2E" w14:textId="77777777" w:rsidR="00E71217" w:rsidRPr="00951389" w:rsidRDefault="00973AB1" w:rsidP="00951389">
      <w:pPr>
        <w:spacing w:line="480" w:lineRule="auto"/>
        <w:jc w:val="both"/>
      </w:pPr>
      <w:r w:rsidRPr="00951389">
        <w:t>Hida, G. S., Ribeiro, D. M., &amp; Yahata, E. (2026). Beyond accuracy: LLM variability in evidence screening for software engineering. arXiv:2604.27006.</w:t>
      </w:r>
    </w:p>
    <w:p w14:paraId="5CE87ED1" w14:textId="77777777" w:rsidR="00E71217" w:rsidRPr="00951389" w:rsidRDefault="00973AB1" w:rsidP="00951389">
      <w:pPr>
        <w:spacing w:line="480" w:lineRule="auto"/>
        <w:jc w:val="both"/>
      </w:pPr>
      <w:r w:rsidRPr="00951389">
        <w:t>Khraisha, Q., et al. (2024). Can large language models replace humans in systematic reviews? Research Synthesis Methods, 15(4), 616–626.</w:t>
      </w:r>
    </w:p>
    <w:p w14:paraId="5E560039" w14:textId="77777777" w:rsidR="00E71217" w:rsidRPr="00951389" w:rsidRDefault="00973AB1" w:rsidP="00951389">
      <w:pPr>
        <w:spacing w:line="480" w:lineRule="auto"/>
        <w:jc w:val="both"/>
      </w:pPr>
      <w:r w:rsidRPr="00951389">
        <w:t>Kitchenham, B., &amp; Charters, S. (2007). Guidelines for performing systematic literature reviews in software engineering (EBSE Technical Report EBSE-2007-01).</w:t>
      </w:r>
    </w:p>
    <w:p w14:paraId="245384EB" w14:textId="77777777" w:rsidR="00E71217" w:rsidRPr="00951389" w:rsidRDefault="00973AB1" w:rsidP="00951389">
      <w:pPr>
        <w:spacing w:line="480" w:lineRule="auto"/>
        <w:jc w:val="both"/>
      </w:pPr>
      <w:r w:rsidRPr="00951389">
        <w:t>Kusa, W., et al. (2023). An analysis of work saved over sampling in the evaluation of automated citation screening. Intelligent Systems with Applications, 18, 200193.</w:t>
      </w:r>
    </w:p>
    <w:p w14:paraId="331EE8AA" w14:textId="77777777" w:rsidR="00E71217" w:rsidRPr="00951389" w:rsidRDefault="00973AB1" w:rsidP="00951389">
      <w:pPr>
        <w:spacing w:line="480" w:lineRule="auto"/>
        <w:jc w:val="both"/>
      </w:pPr>
      <w:r w:rsidRPr="00951389">
        <w:t>Priem, J., Piwowar, H., &amp; Orr, R. (2022). OpenAlex: A fully-open index of scholarly works, authors, venues, institutions, and concepts. arXiv:2205.01833.</w:t>
      </w:r>
    </w:p>
    <w:p w14:paraId="43D08B90" w14:textId="77777777" w:rsidR="00E71217" w:rsidRPr="00951389" w:rsidRDefault="00973AB1" w:rsidP="00951389">
      <w:pPr>
        <w:spacing w:line="480" w:lineRule="auto"/>
        <w:jc w:val="both"/>
      </w:pPr>
      <w:r w:rsidRPr="00951389">
        <w:t>Singh, A., et al. (2023). SciRepEval: A multi-format benchmark for scientific document representations. Proceedings of EMNLP 2023.</w:t>
      </w:r>
    </w:p>
    <w:p w14:paraId="3286E9EE" w14:textId="77777777" w:rsidR="00E71217" w:rsidRPr="00951389" w:rsidRDefault="00973AB1" w:rsidP="00951389">
      <w:pPr>
        <w:spacing w:line="480" w:lineRule="auto"/>
        <w:jc w:val="both"/>
      </w:pPr>
      <w:r w:rsidRPr="00951389">
        <w:t>van de Schoot, R., et al. (2021). An open source machine learning framework for efficient and transparent systematic reviews. Nature Machine Intelligence, 3, 125–133.</w:t>
      </w:r>
    </w:p>
    <w:p w14:paraId="7CC92866" w14:textId="77777777" w:rsidR="00E71217" w:rsidRPr="00951389" w:rsidRDefault="00973AB1" w:rsidP="00951389">
      <w:pPr>
        <w:spacing w:line="480" w:lineRule="auto"/>
        <w:jc w:val="both"/>
      </w:pPr>
      <w:r w:rsidRPr="00951389">
        <w:t>Zhang, C., et al. (2023). Automatic recognition and classification of future work sentences from academic articles in a specific domain. Journal of Informetrics, 17(1), 101373.</w:t>
      </w:r>
    </w:p>
    <w:p w14:paraId="4C1FC232" w14:textId="77777777" w:rsidR="00E71217" w:rsidRPr="00951389" w:rsidRDefault="00973AB1" w:rsidP="00951389">
      <w:pPr>
        <w:spacing w:line="480" w:lineRule="auto"/>
        <w:jc w:val="both"/>
      </w:pPr>
      <w:r w:rsidRPr="00951389">
        <w:lastRenderedPageBreak/>
        <w:t>Zheng, X., et al. (2025). Understanding discrepancies in the coverage of OpenAlex: The case of China. Journal of the Association for Information Science and Technology.</w:t>
      </w:r>
    </w:p>
    <w:p w14:paraId="7969DCCA" w14:textId="77777777" w:rsidR="00E71217" w:rsidRPr="00951389" w:rsidRDefault="00973AB1" w:rsidP="00951389">
      <w:pPr>
        <w:pStyle w:val="Heading1"/>
        <w:spacing w:line="480" w:lineRule="auto"/>
        <w:jc w:val="both"/>
        <w:rPr>
          <w:color w:val="auto"/>
        </w:rPr>
      </w:pPr>
      <w:bookmarkStart w:id="60" w:name="_Toc243855577"/>
      <w:r w:rsidRPr="00951389">
        <w:rPr>
          <w:color w:val="auto"/>
        </w:rPr>
        <w:t>18. Appendix</w:t>
      </w:r>
      <w:bookmarkEnd w:id="60"/>
      <w:r w:rsidRPr="00951389">
        <w:rPr>
          <w:color w:val="auto"/>
        </w:rPr>
        <w:t xml:space="preserve"> </w:t>
      </w:r>
    </w:p>
    <w:p w14:paraId="6D482F69" w14:textId="77777777" w:rsidR="00E71217" w:rsidRPr="00951389" w:rsidRDefault="00973AB1" w:rsidP="00951389">
      <w:pPr>
        <w:pStyle w:val="Heading2"/>
        <w:spacing w:line="480" w:lineRule="auto"/>
        <w:jc w:val="both"/>
        <w:rPr>
          <w:color w:val="auto"/>
        </w:rPr>
      </w:pPr>
      <w:bookmarkStart w:id="61" w:name="_Toc243855578"/>
      <w:r w:rsidRPr="00951389">
        <w:rPr>
          <w:color w:val="auto"/>
        </w:rPr>
        <w:t>Appendix A — Reproducing the results</w:t>
      </w:r>
      <w:bookmarkEnd w:id="61"/>
    </w:p>
    <w:p w14:paraId="054FBD11" w14:textId="77777777" w:rsidR="00E71217" w:rsidRPr="00951389" w:rsidRDefault="00973AB1" w:rsidP="00951389">
      <w:pPr>
        <w:spacing w:line="480" w:lineRule="auto"/>
        <w:jc w:val="both"/>
      </w:pPr>
      <w:r w:rsidRPr="00951389">
        <w:t>The repository is public at github.com/KavinduPehesara/Beyond-Retrieval. One script performs the whole chain: environment, pinned install, tests, ingest of the six reviews, and a smoke evaluation writing its own run directory. Verified in week 13 from a fresh clone, with all tests passing and ingested counts matching Table 3.</w:t>
      </w:r>
    </w:p>
    <w:p w14:paraId="5F14FAA2" w14:textId="77777777" w:rsidR="00E71217" w:rsidRPr="00951389" w:rsidRDefault="00973AB1" w:rsidP="00951389">
      <w:pPr>
        <w:pStyle w:val="Heading2"/>
        <w:spacing w:line="480" w:lineRule="auto"/>
        <w:jc w:val="both"/>
        <w:rPr>
          <w:color w:val="auto"/>
        </w:rPr>
      </w:pPr>
      <w:bookmarkStart w:id="62" w:name="_Toc243855579"/>
      <w:r w:rsidRPr="00951389">
        <w:rPr>
          <w:color w:val="auto"/>
        </w:rPr>
        <w:t>Appendix B — Evidence index</w:t>
      </w:r>
      <w:bookmarkEnd w:id="62"/>
    </w:p>
    <w:p w14:paraId="42E0014D" w14:textId="77777777" w:rsidR="00E71217" w:rsidRPr="00951389" w:rsidRDefault="00973AB1" w:rsidP="00951389">
      <w:pPr>
        <w:spacing w:line="480" w:lineRule="auto"/>
        <w:jc w:val="both"/>
      </w:pPr>
      <w:r w:rsidRPr="00951389">
        <w:t>Every figure traces to a stored run directory. reports/run_index.md lists all 80 with harness kind, configuration, reviews and commit hash; ten that produced no figure are set aside.</w:t>
      </w:r>
    </w:p>
    <w:p w14:paraId="269EC8C2" w14:textId="77777777" w:rsidR="00E71217" w:rsidRPr="00951389" w:rsidRDefault="00973AB1" w:rsidP="00951389">
      <w:pPr>
        <w:pStyle w:val="Heading2"/>
        <w:spacing w:line="480" w:lineRule="auto"/>
        <w:jc w:val="both"/>
        <w:rPr>
          <w:color w:val="auto"/>
        </w:rPr>
      </w:pPr>
      <w:bookmarkStart w:id="63" w:name="_Toc243855580"/>
      <w:r w:rsidRPr="00951389">
        <w:rPr>
          <w:color w:val="auto"/>
        </w:rPr>
        <w:t>Appendix C — The interface at submission</w:t>
      </w:r>
      <w:bookmarkEnd w:id="63"/>
    </w:p>
    <w:p w14:paraId="34886F87" w14:textId="77777777" w:rsidR="00E71217" w:rsidRPr="00951389" w:rsidRDefault="00973AB1" w:rsidP="00951389">
      <w:pPr>
        <w:spacing w:line="480" w:lineRule="auto"/>
        <w:jc w:val="both"/>
      </w:pPr>
      <w:r w:rsidRPr="00951389">
        <w:t>Figure 9 is the front door. Every walkthrough figure in section 9.3 was captured from one signed-in session on 25 October 2026 at commit 442559c, the state submitted.</w:t>
      </w:r>
    </w:p>
    <w:p w14:paraId="712B5898" w14:textId="77777777" w:rsidR="00E71217" w:rsidRPr="00951389" w:rsidRDefault="00973AB1">
      <w:r w:rsidRPr="00951389">
        <w:rPr>
          <w:noProof/>
        </w:rPr>
        <w:lastRenderedPageBreak/>
        <w:drawing>
          <wp:inline distT="0" distB="0" distL="0" distR="0" wp14:anchorId="7C2BB291" wp14:editId="336E609C">
            <wp:extent cx="54864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ignin.png"/>
                    <pic:cNvPicPr/>
                  </pic:nvPicPr>
                  <pic:blipFill>
                    <a:blip r:embed="rId16"/>
                    <a:stretch>
                      <a:fillRect/>
                    </a:stretch>
                  </pic:blipFill>
                  <pic:spPr>
                    <a:xfrm>
                      <a:off x="0" y="0"/>
                      <a:ext cx="5486400" cy="4114800"/>
                    </a:xfrm>
                    <a:prstGeom prst="rect">
                      <a:avLst/>
                    </a:prstGeom>
                  </pic:spPr>
                </pic:pic>
              </a:graphicData>
            </a:graphic>
          </wp:inline>
        </w:drawing>
      </w:r>
    </w:p>
    <w:p w14:paraId="26F2B528" w14:textId="77777777" w:rsidR="00E71217" w:rsidRPr="00951389" w:rsidRDefault="00973AB1">
      <w:pPr>
        <w:pStyle w:val="FigureCaption"/>
      </w:pPr>
      <w:bookmarkStart w:id="64" w:name="_Toc243855589"/>
      <w:r w:rsidRPr="00951389">
        <w:rPr>
          <w:i/>
        </w:rPr>
        <w:t>Figure 9. The front door; the guest path keeps search, screening and gap suggestion open.</w:t>
      </w:r>
      <w:bookmarkEnd w:id="64"/>
    </w:p>
    <w:sectPr w:rsidR="00E71217" w:rsidRPr="0095138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193E" w14:textId="77777777" w:rsidR="00973AB1" w:rsidRDefault="00973AB1" w:rsidP="00191637">
      <w:pPr>
        <w:spacing w:after="0" w:line="240" w:lineRule="auto"/>
      </w:pPr>
      <w:r>
        <w:separator/>
      </w:r>
    </w:p>
  </w:endnote>
  <w:endnote w:type="continuationSeparator" w:id="0">
    <w:p w14:paraId="1164F90C" w14:textId="77777777" w:rsidR="00973AB1" w:rsidRDefault="00973AB1" w:rsidP="00191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34DF3" w14:textId="77777777" w:rsidR="00973AB1" w:rsidRDefault="00973AB1" w:rsidP="00191637">
      <w:pPr>
        <w:spacing w:after="0" w:line="240" w:lineRule="auto"/>
      </w:pPr>
      <w:r>
        <w:separator/>
      </w:r>
    </w:p>
  </w:footnote>
  <w:footnote w:type="continuationSeparator" w:id="0">
    <w:p w14:paraId="24587EDC" w14:textId="77777777" w:rsidR="00973AB1" w:rsidRDefault="00973AB1" w:rsidP="00191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054DF"/>
    <w:multiLevelType w:val="hybridMultilevel"/>
    <w:tmpl w:val="57085F06"/>
    <w:lvl w:ilvl="0" w:tplc="F6D85FB4">
      <w:start w:val="1"/>
      <w:numFmt w:val="bullet"/>
      <w:lvlText w:val="•"/>
      <w:lvlJc w:val="left"/>
      <w:pPr>
        <w:ind w:left="460" w:hanging="260"/>
      </w:pPr>
    </w:lvl>
    <w:lvl w:ilvl="1" w:tplc="FB8AA638">
      <w:numFmt w:val="decimal"/>
      <w:lvlText w:val=""/>
      <w:lvlJc w:val="left"/>
    </w:lvl>
    <w:lvl w:ilvl="2" w:tplc="21FE6EF2">
      <w:numFmt w:val="decimal"/>
      <w:lvlText w:val=""/>
      <w:lvlJc w:val="left"/>
    </w:lvl>
    <w:lvl w:ilvl="3" w:tplc="B8FA08EC">
      <w:numFmt w:val="decimal"/>
      <w:lvlText w:val=""/>
      <w:lvlJc w:val="left"/>
    </w:lvl>
    <w:lvl w:ilvl="4" w:tplc="94A041F6">
      <w:numFmt w:val="decimal"/>
      <w:lvlText w:val=""/>
      <w:lvlJc w:val="left"/>
    </w:lvl>
    <w:lvl w:ilvl="5" w:tplc="EC60DA36">
      <w:numFmt w:val="decimal"/>
      <w:lvlText w:val=""/>
      <w:lvlJc w:val="left"/>
    </w:lvl>
    <w:lvl w:ilvl="6" w:tplc="C7549E14">
      <w:numFmt w:val="decimal"/>
      <w:lvlText w:val=""/>
      <w:lvlJc w:val="left"/>
    </w:lvl>
    <w:lvl w:ilvl="7" w:tplc="F0EC16E8">
      <w:numFmt w:val="decimal"/>
      <w:lvlText w:val=""/>
      <w:lvlJc w:val="left"/>
    </w:lvl>
    <w:lvl w:ilvl="8" w:tplc="1E503FA6">
      <w:numFmt w:val="decimal"/>
      <w:lvlText w:val=""/>
      <w:lvlJc w:val="left"/>
    </w:lvl>
  </w:abstractNum>
  <w:abstractNum w:abstractNumId="1" w15:restartNumberingAfterBreak="0">
    <w:nsid w:val="4D8957DA"/>
    <w:multiLevelType w:val="hybridMultilevel"/>
    <w:tmpl w:val="11648EC2"/>
    <w:lvl w:ilvl="0" w:tplc="15EC7AE4">
      <w:start w:val="1"/>
      <w:numFmt w:val="bullet"/>
      <w:lvlText w:val="●"/>
      <w:lvlJc w:val="left"/>
      <w:pPr>
        <w:ind w:left="720" w:hanging="360"/>
      </w:pPr>
    </w:lvl>
    <w:lvl w:ilvl="1" w:tplc="F3105972">
      <w:start w:val="1"/>
      <w:numFmt w:val="bullet"/>
      <w:lvlText w:val="○"/>
      <w:lvlJc w:val="left"/>
      <w:pPr>
        <w:ind w:left="1440" w:hanging="360"/>
      </w:pPr>
    </w:lvl>
    <w:lvl w:ilvl="2" w:tplc="DA1C183A">
      <w:start w:val="1"/>
      <w:numFmt w:val="bullet"/>
      <w:lvlText w:val="■"/>
      <w:lvlJc w:val="left"/>
      <w:pPr>
        <w:ind w:left="2160" w:hanging="360"/>
      </w:pPr>
    </w:lvl>
    <w:lvl w:ilvl="3" w:tplc="D8166A38">
      <w:start w:val="1"/>
      <w:numFmt w:val="bullet"/>
      <w:lvlText w:val="●"/>
      <w:lvlJc w:val="left"/>
      <w:pPr>
        <w:ind w:left="2880" w:hanging="360"/>
      </w:pPr>
    </w:lvl>
    <w:lvl w:ilvl="4" w:tplc="5344DC14">
      <w:start w:val="1"/>
      <w:numFmt w:val="bullet"/>
      <w:lvlText w:val="○"/>
      <w:lvlJc w:val="left"/>
      <w:pPr>
        <w:ind w:left="3600" w:hanging="360"/>
      </w:pPr>
    </w:lvl>
    <w:lvl w:ilvl="5" w:tplc="97BA3034">
      <w:start w:val="1"/>
      <w:numFmt w:val="bullet"/>
      <w:lvlText w:val="■"/>
      <w:lvlJc w:val="left"/>
      <w:pPr>
        <w:ind w:left="4320" w:hanging="360"/>
      </w:pPr>
    </w:lvl>
    <w:lvl w:ilvl="6" w:tplc="C5C0E602">
      <w:start w:val="1"/>
      <w:numFmt w:val="bullet"/>
      <w:lvlText w:val="●"/>
      <w:lvlJc w:val="left"/>
      <w:pPr>
        <w:ind w:left="5040" w:hanging="360"/>
      </w:pPr>
    </w:lvl>
    <w:lvl w:ilvl="7" w:tplc="69BEFEA0">
      <w:start w:val="1"/>
      <w:numFmt w:val="bullet"/>
      <w:lvlText w:val="●"/>
      <w:lvlJc w:val="left"/>
      <w:pPr>
        <w:ind w:left="5760" w:hanging="360"/>
      </w:pPr>
    </w:lvl>
    <w:lvl w:ilvl="8" w:tplc="FAE84FD6">
      <w:start w:val="1"/>
      <w:numFmt w:val="bullet"/>
      <w:lvlText w:val="●"/>
      <w:lvlJc w:val="left"/>
      <w:pPr>
        <w:ind w:left="6480" w:hanging="360"/>
      </w:pPr>
    </w:lvl>
  </w:abstractNum>
  <w:num w:numId="1" w16cid:durableId="1226451976">
    <w:abstractNumId w:val="1"/>
    <w:lvlOverride w:ilvl="0">
      <w:startOverride w:val="1"/>
    </w:lvlOverride>
  </w:num>
  <w:num w:numId="2" w16cid:durableId="56368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217"/>
    <w:rsid w:val="00191637"/>
    <w:rsid w:val="001A3910"/>
    <w:rsid w:val="0028491F"/>
    <w:rsid w:val="004251AD"/>
    <w:rsid w:val="004E3027"/>
    <w:rsid w:val="0051473C"/>
    <w:rsid w:val="006E0DC0"/>
    <w:rsid w:val="0094489D"/>
    <w:rsid w:val="00951389"/>
    <w:rsid w:val="00973AB1"/>
    <w:rsid w:val="00976836"/>
    <w:rsid w:val="00AB11A9"/>
    <w:rsid w:val="00B36FCD"/>
    <w:rsid w:val="00BC3D71"/>
    <w:rsid w:val="00E71217"/>
    <w:rsid w:val="00FB5DAD"/>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0A333"/>
  <w15:docId w15:val="{8E2C1733-AE7A-4AD4-BDC6-55775E47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63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5763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14:ligatures w14:val="standardContextual"/>
    </w:rPr>
  </w:style>
  <w:style w:type="paragraph" w:styleId="Heading2">
    <w:name w:val="heading 2"/>
    <w:basedOn w:val="Normal"/>
    <w:next w:val="Normal"/>
    <w:link w:val="Heading2Char"/>
    <w:uiPriority w:val="9"/>
    <w:semiHidden/>
    <w:unhideWhenUsed/>
    <w:qFormat/>
    <w:rsid w:val="0075763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14:ligatures w14:val="standardContextual"/>
    </w:rPr>
  </w:style>
  <w:style w:type="paragraph" w:styleId="Heading3">
    <w:name w:val="heading 3"/>
    <w:basedOn w:val="Normal"/>
    <w:next w:val="Normal"/>
    <w:link w:val="Heading3Char"/>
    <w:uiPriority w:val="9"/>
    <w:semiHidden/>
    <w:unhideWhenUsed/>
    <w:qFormat/>
    <w:rsid w:val="0075763E"/>
    <w:pPr>
      <w:keepNext/>
      <w:keepLines/>
      <w:spacing w:before="160" w:after="80" w:line="259" w:lineRule="auto"/>
      <w:outlineLvl w:val="2"/>
    </w:pPr>
    <w:rPr>
      <w:rFonts w:eastAsiaTheme="majorEastAsia" w:cstheme="majorBidi"/>
      <w:color w:val="0F4761" w:themeColor="accent1" w:themeShade="BF"/>
      <w:kern w:val="2"/>
      <w:sz w:val="28"/>
      <w:szCs w:val="28"/>
      <w:lang w:val="en-NZ"/>
      <w14:ligatures w14:val="standardContextual"/>
    </w:rPr>
  </w:style>
  <w:style w:type="paragraph" w:styleId="Heading4">
    <w:name w:val="heading 4"/>
    <w:basedOn w:val="Normal"/>
    <w:next w:val="Normal"/>
    <w:link w:val="Heading4Char"/>
    <w:uiPriority w:val="9"/>
    <w:semiHidden/>
    <w:unhideWhenUsed/>
    <w:qFormat/>
    <w:rsid w:val="0075763E"/>
    <w:pPr>
      <w:keepNext/>
      <w:keepLines/>
      <w:spacing w:before="80" w:after="40" w:line="259" w:lineRule="auto"/>
      <w:outlineLvl w:val="3"/>
    </w:pPr>
    <w:rPr>
      <w:rFonts w:eastAsiaTheme="majorEastAsia" w:cstheme="majorBidi"/>
      <w:i/>
      <w:iCs/>
      <w:color w:val="0F4761" w:themeColor="accent1" w:themeShade="BF"/>
      <w:kern w:val="2"/>
      <w:lang w:val="en-NZ"/>
      <w14:ligatures w14:val="standardContextual"/>
    </w:rPr>
  </w:style>
  <w:style w:type="paragraph" w:styleId="Heading5">
    <w:name w:val="heading 5"/>
    <w:basedOn w:val="Normal"/>
    <w:next w:val="Normal"/>
    <w:link w:val="Heading5Char"/>
    <w:uiPriority w:val="9"/>
    <w:semiHidden/>
    <w:unhideWhenUsed/>
    <w:qFormat/>
    <w:rsid w:val="0075763E"/>
    <w:pPr>
      <w:keepNext/>
      <w:keepLines/>
      <w:spacing w:before="80" w:after="40" w:line="259" w:lineRule="auto"/>
      <w:outlineLvl w:val="4"/>
    </w:pPr>
    <w:rPr>
      <w:rFonts w:eastAsiaTheme="majorEastAsia" w:cstheme="majorBidi"/>
      <w:color w:val="0F4761" w:themeColor="accent1" w:themeShade="BF"/>
      <w:kern w:val="2"/>
      <w:lang w:val="en-NZ"/>
      <w14:ligatures w14:val="standardContextual"/>
    </w:rPr>
  </w:style>
  <w:style w:type="paragraph" w:styleId="Heading6">
    <w:name w:val="heading 6"/>
    <w:basedOn w:val="Normal"/>
    <w:next w:val="Normal"/>
    <w:link w:val="Heading6Char"/>
    <w:uiPriority w:val="9"/>
    <w:semiHidden/>
    <w:unhideWhenUsed/>
    <w:qFormat/>
    <w:rsid w:val="0075763E"/>
    <w:pPr>
      <w:keepNext/>
      <w:keepLines/>
      <w:spacing w:before="40" w:after="0" w:line="259" w:lineRule="auto"/>
      <w:outlineLvl w:val="5"/>
    </w:pPr>
    <w:rPr>
      <w:rFonts w:eastAsiaTheme="majorEastAsia" w:cstheme="majorBidi"/>
      <w:i/>
      <w:iCs/>
      <w:color w:val="595959" w:themeColor="text1" w:themeTint="A6"/>
      <w:kern w:val="2"/>
      <w:lang w:val="en-NZ"/>
      <w14:ligatures w14:val="standardContextual"/>
    </w:rPr>
  </w:style>
  <w:style w:type="paragraph" w:styleId="Heading7">
    <w:name w:val="heading 7"/>
    <w:basedOn w:val="Normal"/>
    <w:next w:val="Normal"/>
    <w:link w:val="Heading7Char"/>
    <w:uiPriority w:val="9"/>
    <w:semiHidden/>
    <w:unhideWhenUsed/>
    <w:qFormat/>
    <w:rsid w:val="0075763E"/>
    <w:pPr>
      <w:keepNext/>
      <w:keepLines/>
      <w:spacing w:before="40" w:after="0" w:line="259" w:lineRule="auto"/>
      <w:outlineLvl w:val="6"/>
    </w:pPr>
    <w:rPr>
      <w:rFonts w:eastAsiaTheme="majorEastAsia" w:cstheme="majorBidi"/>
      <w:color w:val="595959" w:themeColor="text1" w:themeTint="A6"/>
      <w:kern w:val="2"/>
      <w:lang w:val="en-NZ"/>
      <w14:ligatures w14:val="standardContextual"/>
    </w:rPr>
  </w:style>
  <w:style w:type="paragraph" w:styleId="Heading8">
    <w:name w:val="heading 8"/>
    <w:basedOn w:val="Normal"/>
    <w:next w:val="Normal"/>
    <w:link w:val="Heading8Char"/>
    <w:uiPriority w:val="9"/>
    <w:semiHidden/>
    <w:unhideWhenUsed/>
    <w:qFormat/>
    <w:rsid w:val="0075763E"/>
    <w:pPr>
      <w:keepNext/>
      <w:keepLines/>
      <w:spacing w:after="0" w:line="259" w:lineRule="auto"/>
      <w:outlineLvl w:val="7"/>
    </w:pPr>
    <w:rPr>
      <w:rFonts w:eastAsiaTheme="majorEastAsia" w:cstheme="majorBidi"/>
      <w:i/>
      <w:iCs/>
      <w:color w:val="272727" w:themeColor="text1" w:themeTint="D8"/>
      <w:kern w:val="2"/>
      <w:lang w:val="en-NZ"/>
      <w14:ligatures w14:val="standardContextual"/>
    </w:rPr>
  </w:style>
  <w:style w:type="paragraph" w:styleId="Heading9">
    <w:name w:val="heading 9"/>
    <w:basedOn w:val="Normal"/>
    <w:next w:val="Normal"/>
    <w:link w:val="Heading9Char"/>
    <w:uiPriority w:val="9"/>
    <w:semiHidden/>
    <w:unhideWhenUsed/>
    <w:qFormat/>
    <w:rsid w:val="0075763E"/>
    <w:pPr>
      <w:keepNext/>
      <w:keepLines/>
      <w:spacing w:after="0" w:line="259" w:lineRule="auto"/>
      <w:outlineLvl w:val="8"/>
    </w:pPr>
    <w:rPr>
      <w:rFonts w:eastAsiaTheme="majorEastAsia" w:cstheme="majorBidi"/>
      <w:color w:val="272727" w:themeColor="text1" w:themeTint="D8"/>
      <w:kern w:val="2"/>
      <w:lang w:val="en-N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63E"/>
    <w:rPr>
      <w:rFonts w:eastAsiaTheme="majorEastAsia" w:cstheme="majorBidi"/>
      <w:color w:val="272727" w:themeColor="text1" w:themeTint="D8"/>
    </w:rPr>
  </w:style>
  <w:style w:type="paragraph" w:styleId="Title">
    <w:name w:val="Title"/>
    <w:basedOn w:val="Normal"/>
    <w:next w:val="Normal"/>
    <w:link w:val="TitleChar"/>
    <w:uiPriority w:val="10"/>
    <w:qFormat/>
    <w:rsid w:val="0075763E"/>
    <w:pPr>
      <w:spacing w:after="80" w:line="240" w:lineRule="auto"/>
      <w:contextualSpacing/>
    </w:pPr>
    <w:rPr>
      <w:rFonts w:asciiTheme="majorHAnsi" w:eastAsiaTheme="majorEastAsia" w:hAnsiTheme="majorHAnsi" w:cstheme="majorBidi"/>
      <w:spacing w:val="-10"/>
      <w:kern w:val="28"/>
      <w:sz w:val="56"/>
      <w:szCs w:val="56"/>
      <w:lang w:val="en-NZ"/>
      <w14:ligatures w14:val="standardContextual"/>
    </w:rPr>
  </w:style>
  <w:style w:type="character" w:customStyle="1" w:styleId="TitleChar">
    <w:name w:val="Title Char"/>
    <w:basedOn w:val="DefaultParagraphFont"/>
    <w:link w:val="Title"/>
    <w:uiPriority w:val="10"/>
    <w:rsid w:val="00757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63E"/>
    <w:pPr>
      <w:numPr>
        <w:ilvl w:val="1"/>
      </w:numPr>
      <w:spacing w:after="160" w:line="259" w:lineRule="auto"/>
    </w:pPr>
    <w:rPr>
      <w:rFonts w:eastAsiaTheme="majorEastAsia" w:cstheme="majorBidi"/>
      <w:color w:val="595959" w:themeColor="text1" w:themeTint="A6"/>
      <w:spacing w:val="15"/>
      <w:kern w:val="2"/>
      <w:sz w:val="28"/>
      <w:szCs w:val="28"/>
      <w:lang w:val="en-NZ"/>
      <w14:ligatures w14:val="standardContextual"/>
    </w:rPr>
  </w:style>
  <w:style w:type="character" w:customStyle="1" w:styleId="SubtitleChar">
    <w:name w:val="Subtitle Char"/>
    <w:basedOn w:val="DefaultParagraphFont"/>
    <w:link w:val="Subtitle"/>
    <w:uiPriority w:val="11"/>
    <w:rsid w:val="00757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63E"/>
    <w:pPr>
      <w:spacing w:before="160" w:after="160" w:line="259" w:lineRule="auto"/>
      <w:jc w:val="center"/>
    </w:pPr>
    <w:rPr>
      <w:rFonts w:eastAsiaTheme="minorHAnsi"/>
      <w:i/>
      <w:iCs/>
      <w:color w:val="404040" w:themeColor="text1" w:themeTint="BF"/>
      <w:kern w:val="2"/>
      <w:lang w:val="en-NZ"/>
      <w14:ligatures w14:val="standardContextual"/>
    </w:rPr>
  </w:style>
  <w:style w:type="character" w:customStyle="1" w:styleId="QuoteChar">
    <w:name w:val="Quote Char"/>
    <w:basedOn w:val="DefaultParagraphFont"/>
    <w:link w:val="Quote"/>
    <w:uiPriority w:val="29"/>
    <w:rsid w:val="0075763E"/>
    <w:rPr>
      <w:i/>
      <w:iCs/>
      <w:color w:val="404040" w:themeColor="text1" w:themeTint="BF"/>
    </w:rPr>
  </w:style>
  <w:style w:type="paragraph" w:styleId="ListParagraph">
    <w:name w:val="List Paragraph"/>
    <w:basedOn w:val="Normal"/>
    <w:uiPriority w:val="34"/>
    <w:qFormat/>
    <w:rsid w:val="0075763E"/>
    <w:pPr>
      <w:spacing w:after="160" w:line="259" w:lineRule="auto"/>
      <w:ind w:left="720"/>
      <w:contextualSpacing/>
    </w:pPr>
    <w:rPr>
      <w:rFonts w:eastAsiaTheme="minorHAnsi"/>
      <w:kern w:val="2"/>
      <w:lang w:val="en-NZ"/>
      <w14:ligatures w14:val="standardContextual"/>
    </w:rPr>
  </w:style>
  <w:style w:type="character" w:styleId="IntenseEmphasis">
    <w:name w:val="Intense Emphasis"/>
    <w:basedOn w:val="DefaultParagraphFont"/>
    <w:uiPriority w:val="21"/>
    <w:qFormat/>
    <w:rsid w:val="0075763E"/>
    <w:rPr>
      <w:i/>
      <w:iCs/>
      <w:color w:val="0F4761" w:themeColor="accent1" w:themeShade="BF"/>
    </w:rPr>
  </w:style>
  <w:style w:type="paragraph" w:styleId="IntenseQuote">
    <w:name w:val="Intense Quote"/>
    <w:basedOn w:val="Normal"/>
    <w:next w:val="Normal"/>
    <w:link w:val="IntenseQuoteChar"/>
    <w:uiPriority w:val="30"/>
    <w:qFormat/>
    <w:rsid w:val="0075763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NZ"/>
      <w14:ligatures w14:val="standardContextual"/>
    </w:rPr>
  </w:style>
  <w:style w:type="character" w:customStyle="1" w:styleId="IntenseQuoteChar">
    <w:name w:val="Intense Quote Char"/>
    <w:basedOn w:val="DefaultParagraphFont"/>
    <w:link w:val="IntenseQuote"/>
    <w:uiPriority w:val="30"/>
    <w:rsid w:val="0075763E"/>
    <w:rPr>
      <w:i/>
      <w:iCs/>
      <w:color w:val="0F4761" w:themeColor="accent1" w:themeShade="BF"/>
    </w:rPr>
  </w:style>
  <w:style w:type="character" w:styleId="IntenseReference">
    <w:name w:val="Intense Reference"/>
    <w:basedOn w:val="DefaultParagraphFont"/>
    <w:uiPriority w:val="32"/>
    <w:qFormat/>
    <w:rsid w:val="0075763E"/>
    <w:rPr>
      <w:b/>
      <w:bCs/>
      <w:smallCaps/>
      <w:color w:val="0F4761" w:themeColor="accent1" w:themeShade="BF"/>
      <w:spacing w:val="5"/>
    </w:rPr>
  </w:style>
  <w:style w:type="paragraph" w:styleId="CommentText">
    <w:name w:val="annotation text"/>
    <w:basedOn w:val="Normal"/>
    <w:link w:val="CommentTextChar"/>
    <w:uiPriority w:val="99"/>
    <w:unhideWhenUsed/>
    <w:rsid w:val="0075763E"/>
    <w:pPr>
      <w:spacing w:line="240" w:lineRule="auto"/>
    </w:pPr>
    <w:rPr>
      <w:sz w:val="20"/>
      <w:szCs w:val="20"/>
    </w:rPr>
  </w:style>
  <w:style w:type="character" w:customStyle="1" w:styleId="CommentTextChar">
    <w:name w:val="Comment Text Char"/>
    <w:basedOn w:val="DefaultParagraphFont"/>
    <w:link w:val="CommentText"/>
    <w:uiPriority w:val="99"/>
    <w:rsid w:val="0075763E"/>
    <w:rPr>
      <w:rFonts w:eastAsiaTheme="minorEastAsia"/>
      <w:kern w:val="0"/>
      <w:sz w:val="20"/>
      <w:szCs w:val="20"/>
      <w:lang w:val="en-US"/>
      <w14:ligatures w14:val="none"/>
    </w:rPr>
  </w:style>
  <w:style w:type="character" w:styleId="CommentReference">
    <w:name w:val="annotation reference"/>
    <w:basedOn w:val="DefaultParagraphFont"/>
    <w:uiPriority w:val="99"/>
    <w:semiHidden/>
    <w:unhideWhenUsed/>
    <w:rsid w:val="0075763E"/>
    <w:rPr>
      <w:sz w:val="16"/>
      <w:szCs w:val="16"/>
    </w:rPr>
  </w:style>
  <w:style w:type="character" w:styleId="Mention">
    <w:name w:val="Mention"/>
    <w:basedOn w:val="DefaultParagraphFont"/>
    <w:uiPriority w:val="99"/>
    <w:unhideWhenUsed/>
    <w:rsid w:val="0075763E"/>
    <w:rPr>
      <w:color w:val="2B579A"/>
      <w:shd w:val="clear" w:color="auto" w:fill="E1DFDD"/>
    </w:rPr>
  </w:style>
  <w:style w:type="paragraph" w:customStyle="1" w:styleId="Strong1">
    <w:name w:val="Strong1"/>
    <w:basedOn w:val="Normal"/>
    <w:next w:val="Normal"/>
    <w:qFormat/>
    <w:rPr>
      <w:b/>
      <w:bC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 w:type="paragraph" w:styleId="Header">
    <w:name w:val="header"/>
    <w:basedOn w:val="Normal"/>
    <w:link w:val="HeaderChar"/>
    <w:uiPriority w:val="99"/>
    <w:unhideWhenUsed/>
    <w:rsid w:val="00191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637"/>
    <w:rPr>
      <w:rFonts w:eastAsiaTheme="minorEastAsia"/>
      <w:kern w:val="0"/>
      <w:lang w:val="en-US"/>
      <w14:ligatures w14:val="none"/>
    </w:rPr>
  </w:style>
  <w:style w:type="paragraph" w:styleId="Footer">
    <w:name w:val="footer"/>
    <w:basedOn w:val="Normal"/>
    <w:link w:val="FooterChar"/>
    <w:uiPriority w:val="99"/>
    <w:unhideWhenUsed/>
    <w:rsid w:val="00191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637"/>
    <w:rPr>
      <w:rFonts w:eastAsiaTheme="minorEastAsia"/>
      <w:kern w:val="0"/>
      <w:lang w:val="en-US"/>
      <w14:ligatures w14:val="none"/>
    </w:rPr>
  </w:style>
  <w:style w:type="paragraph" w:customStyle="1" w:styleId="FigureCaption">
    <w:name w:val="Figure Caption"/>
    <w:basedOn w:val="Normal"/>
    <w:next w:val="Normal"/>
    <w:pPr>
      <w:spacing w:after="160" w:line="240" w:lineRule="auto"/>
    </w:pPr>
  </w:style>
  <w:style w:type="paragraph" w:customStyle="1" w:styleId="TableCaption">
    <w:name w:val="Table Caption"/>
    <w:basedOn w:val="Normal"/>
    <w:next w:val="Normal"/>
    <w:pPr>
      <w:spacing w:after="160" w:line="240" w:lineRule="auto"/>
    </w:pPr>
  </w:style>
  <w:style w:type="paragraph" w:customStyle="1" w:styleId="FrontMatterTitle">
    <w:name w:val="Front Matter Title"/>
    <w:basedOn w:val="Heading1"/>
    <w:next w:val="Normal"/>
    <w:pPr>
      <w:outlineLvl w:val="9"/>
    </w:pPr>
  </w:style>
  <w:style w:type="paragraph" w:styleId="TOC1">
    <w:name w:val="toc 1"/>
    <w:basedOn w:val="Normal"/>
    <w:next w:val="Normal"/>
    <w:autoRedefine/>
    <w:uiPriority w:val="39"/>
    <w:unhideWhenUsed/>
    <w:rsid w:val="004251AD"/>
    <w:pPr>
      <w:spacing w:after="100"/>
    </w:pPr>
  </w:style>
  <w:style w:type="paragraph" w:styleId="TOC2">
    <w:name w:val="toc 2"/>
    <w:basedOn w:val="Normal"/>
    <w:next w:val="Normal"/>
    <w:autoRedefine/>
    <w:uiPriority w:val="39"/>
    <w:unhideWhenUsed/>
    <w:rsid w:val="004251A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39</Pages>
  <Words>6689</Words>
  <Characters>38133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Nadurana Pathirennahalage Gunawardena</cp:lastModifiedBy>
  <cp:revision>9</cp:revision>
  <dcterms:created xsi:type="dcterms:W3CDTF">2026-10-25T07:16:00Z</dcterms:created>
  <dcterms:modified xsi:type="dcterms:W3CDTF">2026-10-25T08:17:00Z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2026-10-25T07:12:30Z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df42aa47-ec42-48de-b303-0d32711ecc60</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