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8086" w14:textId="41B6AC58" w:rsidR="00374E47" w:rsidRDefault="00374E47" w:rsidP="004E351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COURSE CODE &amp; </w:t>
      </w:r>
      <w:proofErr w:type="gramStart"/>
      <w:r>
        <w:rPr>
          <w:rFonts w:ascii="Times New Roman" w:eastAsia="Times New Roman" w:hAnsi="Times New Roman" w:cs="Times New Roman"/>
          <w:b/>
          <w:bCs/>
          <w:kern w:val="0"/>
          <w:sz w:val="28"/>
          <w:szCs w:val="28"/>
          <w14:ligatures w14:val="none"/>
        </w:rPr>
        <w:t>NAME:</w:t>
      </w:r>
      <w:r w:rsidRPr="00374E47">
        <w:rPr>
          <w:rFonts w:ascii="Times New Roman" w:eastAsia="Times New Roman" w:hAnsi="Times New Roman" w:cs="Times New Roman"/>
          <w:b/>
          <w:bCs/>
          <w:kern w:val="0"/>
          <w:sz w:val="28"/>
          <w:szCs w:val="28"/>
          <w14:ligatures w14:val="none"/>
        </w:rPr>
        <w:t>CSA</w:t>
      </w:r>
      <w:proofErr w:type="gramEnd"/>
      <w:r w:rsidRPr="00374E47">
        <w:rPr>
          <w:rFonts w:ascii="Times New Roman" w:eastAsia="Times New Roman" w:hAnsi="Times New Roman" w:cs="Times New Roman"/>
          <w:b/>
          <w:bCs/>
          <w:kern w:val="0"/>
          <w:sz w:val="28"/>
          <w:szCs w:val="28"/>
          <w14:ligatures w14:val="none"/>
        </w:rPr>
        <w:t xml:space="preserve">-1606 DATA WAREHOUSING AND DATA MINING </w:t>
      </w:r>
    </w:p>
    <w:p w14:paraId="1AF5E4F4" w14:textId="59BAAF15" w:rsidR="00374E47" w:rsidRDefault="00AE5649" w:rsidP="004E351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roofErr w:type="gramStart"/>
      <w:r>
        <w:rPr>
          <w:rFonts w:ascii="Times New Roman" w:eastAsia="Times New Roman" w:hAnsi="Times New Roman" w:cs="Times New Roman"/>
          <w:b/>
          <w:bCs/>
          <w:kern w:val="0"/>
          <w:sz w:val="28"/>
          <w:szCs w:val="28"/>
          <w14:ligatures w14:val="none"/>
        </w:rPr>
        <w:t>NAME:</w:t>
      </w:r>
      <w:r w:rsidR="00374E47">
        <w:rPr>
          <w:rFonts w:ascii="Times New Roman" w:eastAsia="Times New Roman" w:hAnsi="Times New Roman" w:cs="Times New Roman"/>
          <w:b/>
          <w:bCs/>
          <w:kern w:val="0"/>
          <w:sz w:val="28"/>
          <w:szCs w:val="28"/>
          <w14:ligatures w14:val="none"/>
        </w:rPr>
        <w:t>KAVINILAVU.S</w:t>
      </w:r>
      <w:proofErr w:type="gramEnd"/>
    </w:p>
    <w:p w14:paraId="5F88726E" w14:textId="6D1ED3E6" w:rsidR="00374E47" w:rsidRDefault="00AE5649" w:rsidP="004E351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REG NO:</w:t>
      </w:r>
      <w:r w:rsidR="00374E47">
        <w:rPr>
          <w:rFonts w:ascii="Times New Roman" w:eastAsia="Times New Roman" w:hAnsi="Times New Roman" w:cs="Times New Roman"/>
          <w:b/>
          <w:bCs/>
          <w:kern w:val="0"/>
          <w:sz w:val="28"/>
          <w:szCs w:val="28"/>
          <w14:ligatures w14:val="none"/>
        </w:rPr>
        <w:t>192565038</w:t>
      </w:r>
    </w:p>
    <w:p w14:paraId="45C243C8" w14:textId="19C52DDD" w:rsidR="00AE5649" w:rsidRPr="00374E47" w:rsidRDefault="00AE5649" w:rsidP="004E351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SHORT ANSWER TEST</w:t>
      </w:r>
    </w:p>
    <w:p w14:paraId="6C089582" w14:textId="52B4176A"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 xml:space="preserve">CO2: Apply suitable Data </w:t>
      </w:r>
      <w:proofErr w:type="spellStart"/>
      <w:r w:rsidRPr="004E3516">
        <w:rPr>
          <w:rFonts w:ascii="Times New Roman" w:eastAsia="Times New Roman" w:hAnsi="Times New Roman" w:cs="Times New Roman"/>
          <w:b/>
          <w:bCs/>
          <w:kern w:val="0"/>
          <w:sz w:val="27"/>
          <w:szCs w:val="27"/>
          <w14:ligatures w14:val="none"/>
        </w:rPr>
        <w:t>Pre processing</w:t>
      </w:r>
      <w:proofErr w:type="spellEnd"/>
      <w:r w:rsidRPr="004E3516">
        <w:rPr>
          <w:rFonts w:ascii="Times New Roman" w:eastAsia="Times New Roman" w:hAnsi="Times New Roman" w:cs="Times New Roman"/>
          <w:b/>
          <w:bCs/>
          <w:kern w:val="0"/>
          <w:sz w:val="27"/>
          <w:szCs w:val="27"/>
          <w14:ligatures w14:val="none"/>
        </w:rPr>
        <w:t xml:space="preserve"> techniques like Data </w:t>
      </w:r>
      <w:proofErr w:type="spellStart"/>
      <w:proofErr w:type="gramStart"/>
      <w:r w:rsidRPr="004E3516">
        <w:rPr>
          <w:rFonts w:ascii="Times New Roman" w:eastAsia="Times New Roman" w:hAnsi="Times New Roman" w:cs="Times New Roman"/>
          <w:b/>
          <w:bCs/>
          <w:kern w:val="0"/>
          <w:sz w:val="27"/>
          <w:szCs w:val="27"/>
          <w14:ligatures w14:val="none"/>
        </w:rPr>
        <w:t>cleaning,Data</w:t>
      </w:r>
      <w:proofErr w:type="spellEnd"/>
      <w:proofErr w:type="gramEnd"/>
      <w:r w:rsidRPr="004E3516">
        <w:rPr>
          <w:rFonts w:ascii="Times New Roman" w:eastAsia="Times New Roman" w:hAnsi="Times New Roman" w:cs="Times New Roman"/>
          <w:b/>
          <w:bCs/>
          <w:kern w:val="0"/>
          <w:sz w:val="27"/>
          <w:szCs w:val="27"/>
          <w14:ligatures w14:val="none"/>
        </w:rPr>
        <w:t xml:space="preserve"> </w:t>
      </w:r>
      <w:proofErr w:type="spellStart"/>
      <w:proofErr w:type="gramStart"/>
      <w:r w:rsidRPr="004E3516">
        <w:rPr>
          <w:rFonts w:ascii="Times New Roman" w:eastAsia="Times New Roman" w:hAnsi="Times New Roman" w:cs="Times New Roman"/>
          <w:b/>
          <w:bCs/>
          <w:kern w:val="0"/>
          <w:sz w:val="27"/>
          <w:szCs w:val="27"/>
          <w14:ligatures w14:val="none"/>
        </w:rPr>
        <w:t>intergration</w:t>
      </w:r>
      <w:proofErr w:type="spellEnd"/>
      <w:r w:rsidR="00AE5649">
        <w:rPr>
          <w:rFonts w:ascii="Times New Roman" w:eastAsia="Times New Roman" w:hAnsi="Times New Roman" w:cs="Times New Roman"/>
          <w:b/>
          <w:bCs/>
          <w:kern w:val="0"/>
          <w:sz w:val="27"/>
          <w:szCs w:val="27"/>
          <w14:ligatures w14:val="none"/>
        </w:rPr>
        <w:t xml:space="preserve"> </w:t>
      </w:r>
      <w:r w:rsidRPr="004E3516">
        <w:rPr>
          <w:rFonts w:ascii="Times New Roman" w:eastAsia="Times New Roman" w:hAnsi="Times New Roman" w:cs="Times New Roman"/>
          <w:b/>
          <w:bCs/>
          <w:kern w:val="0"/>
          <w:sz w:val="27"/>
          <w:szCs w:val="27"/>
          <w14:ligatures w14:val="none"/>
        </w:rPr>
        <w:t>,Data</w:t>
      </w:r>
      <w:proofErr w:type="gramEnd"/>
      <w:r w:rsidRPr="004E3516">
        <w:rPr>
          <w:rFonts w:ascii="Times New Roman" w:eastAsia="Times New Roman" w:hAnsi="Times New Roman" w:cs="Times New Roman"/>
          <w:b/>
          <w:bCs/>
          <w:kern w:val="0"/>
          <w:sz w:val="27"/>
          <w:szCs w:val="27"/>
          <w14:ligatures w14:val="none"/>
        </w:rPr>
        <w:t xml:space="preserve"> transformation and data </w:t>
      </w:r>
      <w:proofErr w:type="gramStart"/>
      <w:r w:rsidRPr="004E3516">
        <w:rPr>
          <w:rFonts w:ascii="Times New Roman" w:eastAsia="Times New Roman" w:hAnsi="Times New Roman" w:cs="Times New Roman"/>
          <w:b/>
          <w:bCs/>
          <w:kern w:val="0"/>
          <w:sz w:val="27"/>
          <w:szCs w:val="27"/>
          <w14:ligatures w14:val="none"/>
        </w:rPr>
        <w:t>Reduction ,for</w:t>
      </w:r>
      <w:proofErr w:type="gramEnd"/>
      <w:r w:rsidRPr="004E3516">
        <w:rPr>
          <w:rFonts w:ascii="Times New Roman" w:eastAsia="Times New Roman" w:hAnsi="Times New Roman" w:cs="Times New Roman"/>
          <w:b/>
          <w:bCs/>
          <w:kern w:val="0"/>
          <w:sz w:val="27"/>
          <w:szCs w:val="27"/>
          <w14:ligatures w14:val="none"/>
        </w:rPr>
        <w:t xml:space="preserve"> effective data preparation (BL</w:t>
      </w:r>
      <w:proofErr w:type="gramStart"/>
      <w:r w:rsidRPr="004E3516">
        <w:rPr>
          <w:rFonts w:ascii="Times New Roman" w:eastAsia="Times New Roman" w:hAnsi="Times New Roman" w:cs="Times New Roman"/>
          <w:b/>
          <w:bCs/>
          <w:kern w:val="0"/>
          <w:sz w:val="27"/>
          <w:szCs w:val="27"/>
          <w14:ligatures w14:val="none"/>
        </w:rPr>
        <w:t>3,BL</w:t>
      </w:r>
      <w:proofErr w:type="gramEnd"/>
      <w:r w:rsidRPr="004E3516">
        <w:rPr>
          <w:rFonts w:ascii="Times New Roman" w:eastAsia="Times New Roman" w:hAnsi="Times New Roman" w:cs="Times New Roman"/>
          <w:b/>
          <w:bCs/>
          <w:kern w:val="0"/>
          <w:sz w:val="27"/>
          <w:szCs w:val="27"/>
          <w14:ligatures w14:val="none"/>
        </w:rPr>
        <w:t>4)</w:t>
      </w:r>
    </w:p>
    <w:p w14:paraId="42641ADC" w14:textId="33C6724D"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Q1.</w:t>
      </w:r>
      <w:r w:rsidRPr="004E3516">
        <w:rPr>
          <w:rFonts w:ascii="Roboto" w:hAnsi="Roboto"/>
          <w:color w:val="1F1F1F"/>
          <w:sz w:val="21"/>
          <w:szCs w:val="21"/>
          <w:shd w:val="clear" w:color="auto" w:fill="FFFFFF"/>
        </w:rPr>
        <w:t xml:space="preserve"> </w:t>
      </w:r>
      <w:r w:rsidRPr="004E3516">
        <w:rPr>
          <w:rFonts w:ascii="Times New Roman" w:eastAsia="Times New Roman" w:hAnsi="Times New Roman" w:cs="Times New Roman"/>
          <w:b/>
          <w:bCs/>
          <w:kern w:val="0"/>
          <w:sz w:val="27"/>
          <w:szCs w:val="27"/>
          <w14:ligatures w14:val="none"/>
        </w:rPr>
        <w:t>Define Data Mining and list</w:t>
      </w:r>
      <w:r>
        <w:rPr>
          <w:rFonts w:ascii="Times New Roman" w:eastAsia="Times New Roman" w:hAnsi="Times New Roman" w:cs="Times New Roman"/>
          <w:b/>
          <w:bCs/>
          <w:kern w:val="0"/>
          <w:sz w:val="27"/>
          <w:szCs w:val="27"/>
          <w14:ligatures w14:val="none"/>
        </w:rPr>
        <w:t xml:space="preserve"> </w:t>
      </w:r>
      <w:r w:rsidRPr="004E3516">
        <w:rPr>
          <w:rFonts w:ascii="Times New Roman" w:eastAsia="Times New Roman" w:hAnsi="Times New Roman" w:cs="Times New Roman"/>
          <w:b/>
          <w:bCs/>
          <w:kern w:val="0"/>
          <w:sz w:val="27"/>
          <w:szCs w:val="27"/>
          <w14:ligatures w14:val="none"/>
        </w:rPr>
        <w:t>any two basic data mining tasks. Explain the steps involved in KDD process and</w:t>
      </w:r>
      <w:r>
        <w:rPr>
          <w:rFonts w:ascii="Times New Roman" w:eastAsia="Times New Roman" w:hAnsi="Times New Roman" w:cs="Times New Roman"/>
          <w:b/>
          <w:bCs/>
          <w:kern w:val="0"/>
          <w:sz w:val="27"/>
          <w:szCs w:val="27"/>
          <w14:ligatures w14:val="none"/>
        </w:rPr>
        <w:t xml:space="preserve"> </w:t>
      </w:r>
      <w:r w:rsidRPr="004E3516">
        <w:rPr>
          <w:rFonts w:ascii="Times New Roman" w:eastAsia="Times New Roman" w:hAnsi="Times New Roman" w:cs="Times New Roman"/>
          <w:b/>
          <w:bCs/>
          <w:kern w:val="0"/>
          <w:sz w:val="27"/>
          <w:szCs w:val="27"/>
          <w14:ligatures w14:val="none"/>
        </w:rPr>
        <w:t>justify the role of data preprocessing in it. </w:t>
      </w:r>
      <w:r w:rsidRPr="004E3516">
        <w:rPr>
          <w:rFonts w:ascii="Times New Roman" w:eastAsia="Times New Roman" w:hAnsi="Times New Roman" w:cs="Times New Roman"/>
          <w:b/>
          <w:bCs/>
          <w:kern w:val="0"/>
          <w:sz w:val="27"/>
          <w:szCs w:val="27"/>
          <w14:ligatures w14:val="none"/>
        </w:rPr>
        <w:br/>
        <w:t xml:space="preserve">[L2, L4] </w:t>
      </w:r>
    </w:p>
    <w:p w14:paraId="15675080"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mining</w:t>
      </w:r>
      <w:r w:rsidRPr="004E3516">
        <w:rPr>
          <w:rFonts w:ascii="Times New Roman" w:eastAsia="Times New Roman" w:hAnsi="Times New Roman" w:cs="Times New Roman"/>
          <w:kern w:val="0"/>
          <w:szCs w:val="24"/>
          <w14:ligatures w14:val="none"/>
        </w:rPr>
        <w:t xml:space="preserve"> is the process of discovering hidden, previously unknown, and potentially useful patterns, correlations, or knowledge from large volumes of data using techniques drawn from statistics, machine learning, and database systems.</w:t>
      </w:r>
    </w:p>
    <w:p w14:paraId="37880B87"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Two basic data mining tasks:</w:t>
      </w:r>
    </w:p>
    <w:p w14:paraId="792F0964" w14:textId="77777777" w:rsidR="004E3516" w:rsidRPr="004E3516" w:rsidRDefault="004E3516" w:rsidP="004E3516">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Classification</w:t>
      </w:r>
      <w:r w:rsidRPr="004E3516">
        <w:rPr>
          <w:rFonts w:ascii="Times New Roman" w:eastAsia="Times New Roman" w:hAnsi="Times New Roman" w:cs="Times New Roman"/>
          <w:kern w:val="0"/>
          <w:szCs w:val="24"/>
          <w14:ligatures w14:val="none"/>
        </w:rPr>
        <w:t xml:space="preserve"> (predictive) — assigns data items to one of several predefined classes, e.g. classifying an email as spam or not spam.</w:t>
      </w:r>
    </w:p>
    <w:p w14:paraId="1C8828E2" w14:textId="77777777" w:rsidR="004E3516" w:rsidRPr="004E3516" w:rsidRDefault="004E3516" w:rsidP="004E3516">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Clustering</w:t>
      </w:r>
      <w:r w:rsidRPr="004E3516">
        <w:rPr>
          <w:rFonts w:ascii="Times New Roman" w:eastAsia="Times New Roman" w:hAnsi="Times New Roman" w:cs="Times New Roman"/>
          <w:kern w:val="0"/>
          <w:szCs w:val="24"/>
          <w14:ligatures w14:val="none"/>
        </w:rPr>
        <w:t xml:space="preserve"> (descriptive) — groups similar data items together without predefined labels, e.g. segmenting customers by purchasing </w:t>
      </w:r>
      <w:proofErr w:type="spellStart"/>
      <w:r w:rsidRPr="004E3516">
        <w:rPr>
          <w:rFonts w:ascii="Times New Roman" w:eastAsia="Times New Roman" w:hAnsi="Times New Roman" w:cs="Times New Roman"/>
          <w:kern w:val="0"/>
          <w:szCs w:val="24"/>
          <w14:ligatures w14:val="none"/>
        </w:rPr>
        <w:t>behavior</w:t>
      </w:r>
      <w:proofErr w:type="spellEnd"/>
      <w:r w:rsidRPr="004E3516">
        <w:rPr>
          <w:rFonts w:ascii="Times New Roman" w:eastAsia="Times New Roman" w:hAnsi="Times New Roman" w:cs="Times New Roman"/>
          <w:kern w:val="0"/>
          <w:szCs w:val="24"/>
          <w14:ligatures w14:val="none"/>
        </w:rPr>
        <w:t>.</w:t>
      </w:r>
    </w:p>
    <w:p w14:paraId="2E951AC7"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Steps in the KDD (Knowledge Discovery in Databases) process:</w:t>
      </w:r>
    </w:p>
    <w:p w14:paraId="2931125F"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The diagram above shows the sequence. In order:</w:t>
      </w:r>
    </w:p>
    <w:p w14:paraId="5A9A8454"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cleaning</w:t>
      </w:r>
      <w:r w:rsidRPr="004E3516">
        <w:rPr>
          <w:rFonts w:ascii="Times New Roman" w:eastAsia="Times New Roman" w:hAnsi="Times New Roman" w:cs="Times New Roman"/>
          <w:kern w:val="0"/>
          <w:szCs w:val="24"/>
          <w14:ligatures w14:val="none"/>
        </w:rPr>
        <w:t xml:space="preserve"> — removes noise and inconsistent data.</w:t>
      </w:r>
    </w:p>
    <w:p w14:paraId="74D35EBB"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integration</w:t>
      </w:r>
      <w:r w:rsidRPr="004E3516">
        <w:rPr>
          <w:rFonts w:ascii="Times New Roman" w:eastAsia="Times New Roman" w:hAnsi="Times New Roman" w:cs="Times New Roman"/>
          <w:kern w:val="0"/>
          <w:szCs w:val="24"/>
          <w14:ligatures w14:val="none"/>
        </w:rPr>
        <w:t xml:space="preserve"> — combines data from multiple sources into one coherent store.</w:t>
      </w:r>
    </w:p>
    <w:p w14:paraId="6BE6326D"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selection</w:t>
      </w:r>
      <w:r w:rsidRPr="004E3516">
        <w:rPr>
          <w:rFonts w:ascii="Times New Roman" w:eastAsia="Times New Roman" w:hAnsi="Times New Roman" w:cs="Times New Roman"/>
          <w:kern w:val="0"/>
          <w:szCs w:val="24"/>
          <w14:ligatures w14:val="none"/>
        </w:rPr>
        <w:t xml:space="preserve"> — retrieves only the data relevant to the analysis task.</w:t>
      </w:r>
    </w:p>
    <w:p w14:paraId="79298198"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transformation</w:t>
      </w:r>
      <w:r w:rsidRPr="004E3516">
        <w:rPr>
          <w:rFonts w:ascii="Times New Roman" w:eastAsia="Times New Roman" w:hAnsi="Times New Roman" w:cs="Times New Roman"/>
          <w:kern w:val="0"/>
          <w:szCs w:val="24"/>
          <w14:ligatures w14:val="none"/>
        </w:rPr>
        <w:t xml:space="preserve"> — consolidates data into forms appropriate for mining (aggregation, normalization).</w:t>
      </w:r>
    </w:p>
    <w:p w14:paraId="485DAA1E"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mining</w:t>
      </w:r>
      <w:r w:rsidRPr="004E3516">
        <w:rPr>
          <w:rFonts w:ascii="Times New Roman" w:eastAsia="Times New Roman" w:hAnsi="Times New Roman" w:cs="Times New Roman"/>
          <w:kern w:val="0"/>
          <w:szCs w:val="24"/>
          <w14:ligatures w14:val="none"/>
        </w:rPr>
        <w:t xml:space="preserve"> — the core step; applies algorithms to extract patterns.</w:t>
      </w:r>
    </w:p>
    <w:p w14:paraId="4C540B27"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Pattern evaluation</w:t>
      </w:r>
      <w:r w:rsidRPr="004E3516">
        <w:rPr>
          <w:rFonts w:ascii="Times New Roman" w:eastAsia="Times New Roman" w:hAnsi="Times New Roman" w:cs="Times New Roman"/>
          <w:kern w:val="0"/>
          <w:szCs w:val="24"/>
          <w14:ligatures w14:val="none"/>
        </w:rPr>
        <w:t xml:space="preserve"> — identifies the truly interesting patterns based on measures of interestingness, filtering out trivial or redundant ones.</w:t>
      </w:r>
    </w:p>
    <w:p w14:paraId="4F3CB13B" w14:textId="77777777" w:rsidR="004E3516" w:rsidRPr="004E3516" w:rsidRDefault="004E3516" w:rsidP="004E3516">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Knowledge presentation</w:t>
      </w:r>
      <w:r w:rsidRPr="004E3516">
        <w:rPr>
          <w:rFonts w:ascii="Times New Roman" w:eastAsia="Times New Roman" w:hAnsi="Times New Roman" w:cs="Times New Roman"/>
          <w:kern w:val="0"/>
          <w:szCs w:val="24"/>
          <w14:ligatures w14:val="none"/>
        </w:rPr>
        <w:t xml:space="preserve"> — uses visualization to present the mined knowledge to the user.</w:t>
      </w:r>
    </w:p>
    <w:p w14:paraId="66680B02"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KDD is iterative — a user may loop back to an earlier step (e.g. re-clean data) based on results from a later one.</w:t>
      </w:r>
    </w:p>
    <w:p w14:paraId="407B3F1E"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Why preprocessing matters in KDD:</w:t>
      </w:r>
      <w:r w:rsidRPr="004E3516">
        <w:rPr>
          <w:rFonts w:ascii="Times New Roman" w:eastAsia="Times New Roman" w:hAnsi="Times New Roman" w:cs="Times New Roman"/>
          <w:kern w:val="0"/>
          <w:szCs w:val="24"/>
          <w14:ligatures w14:val="none"/>
        </w:rPr>
        <w:t xml:space="preserve"> Steps 1–4 are collectively "data preprocessing." Real-world data is typically incomplete, noisy, and inconsistent — full of missing values, typos, </w:t>
      </w:r>
      <w:r w:rsidRPr="004E3516">
        <w:rPr>
          <w:rFonts w:ascii="Times New Roman" w:eastAsia="Times New Roman" w:hAnsi="Times New Roman" w:cs="Times New Roman"/>
          <w:kern w:val="0"/>
          <w:szCs w:val="24"/>
          <w14:ligatures w14:val="none"/>
        </w:rPr>
        <w:lastRenderedPageBreak/>
        <w:t>duplicate records, and mismatched formats across sources. Since a mining algorithm can only find patterns that actually exist in the data it's given, poor-quality input directly produces poor-quality (or misleading) patterns — "garbage in, garbage out." Preprocessing is also the most resource-intensive phase in practice, often consuming 60–80% of total project effort, which underlines its importance rather than being a minor formality before "the real work" of mining begins.</w:t>
      </w:r>
    </w:p>
    <w:p w14:paraId="47D34052" w14:textId="77777777" w:rsid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331313F" w14:textId="5F1BC7F7"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Q2. What is data cleaning? Mention</w:t>
      </w:r>
      <w:r>
        <w:rPr>
          <w:rFonts w:ascii="Times New Roman" w:eastAsia="Times New Roman" w:hAnsi="Times New Roman" w:cs="Times New Roman"/>
          <w:b/>
          <w:bCs/>
          <w:kern w:val="0"/>
          <w:sz w:val="27"/>
          <w:szCs w:val="27"/>
          <w14:ligatures w14:val="none"/>
        </w:rPr>
        <w:t xml:space="preserve"> </w:t>
      </w:r>
      <w:r w:rsidRPr="004E3516">
        <w:rPr>
          <w:rFonts w:ascii="Times New Roman" w:eastAsia="Times New Roman" w:hAnsi="Times New Roman" w:cs="Times New Roman"/>
          <w:b/>
          <w:bCs/>
          <w:kern w:val="0"/>
          <w:sz w:val="27"/>
          <w:szCs w:val="27"/>
          <w14:ligatures w14:val="none"/>
        </w:rPr>
        <w:t>two common data quality issues. Explain methods to handle missing values and</w:t>
      </w:r>
      <w:r>
        <w:rPr>
          <w:rFonts w:ascii="Times New Roman" w:eastAsia="Times New Roman" w:hAnsi="Times New Roman" w:cs="Times New Roman"/>
          <w:b/>
          <w:bCs/>
          <w:kern w:val="0"/>
          <w:sz w:val="27"/>
          <w:szCs w:val="27"/>
          <w14:ligatures w14:val="none"/>
        </w:rPr>
        <w:t xml:space="preserve"> </w:t>
      </w:r>
      <w:r w:rsidRPr="004E3516">
        <w:rPr>
          <w:rFonts w:ascii="Times New Roman" w:eastAsia="Times New Roman" w:hAnsi="Times New Roman" w:cs="Times New Roman"/>
          <w:b/>
          <w:bCs/>
          <w:kern w:val="0"/>
          <w:sz w:val="27"/>
          <w:szCs w:val="27"/>
          <w14:ligatures w14:val="none"/>
        </w:rPr>
        <w:t>noisy data with suitable examples.  [L1,</w:t>
      </w:r>
      <w:r w:rsidRPr="004E3516">
        <w:rPr>
          <w:rFonts w:ascii="Times New Roman" w:eastAsia="Times New Roman" w:hAnsi="Times New Roman" w:cs="Times New Roman"/>
          <w:b/>
          <w:bCs/>
          <w:kern w:val="0"/>
          <w:sz w:val="27"/>
          <w:szCs w:val="27"/>
          <w14:ligatures w14:val="none"/>
        </w:rPr>
        <w:br/>
        <w:t>L2, L3]</w:t>
      </w:r>
    </w:p>
    <w:p w14:paraId="213B2571"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cleaning</w:t>
      </w:r>
      <w:r w:rsidRPr="004E3516">
        <w:rPr>
          <w:rFonts w:ascii="Times New Roman" w:eastAsia="Times New Roman" w:hAnsi="Times New Roman" w:cs="Times New Roman"/>
          <w:kern w:val="0"/>
          <w:szCs w:val="24"/>
          <w14:ligatures w14:val="none"/>
        </w:rPr>
        <w:t xml:space="preserve"> is the process of detecting and correcting (or removing) corrupt, inaccurate, or incomplete records — filling missing values, smoothing noisy data, identifying/removing outliers, and resolving inconsistencies.</w:t>
      </w:r>
    </w:p>
    <w:p w14:paraId="75181493"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Two common data quality issues:</w:t>
      </w:r>
    </w:p>
    <w:p w14:paraId="37DA31E8" w14:textId="77777777" w:rsidR="004E3516" w:rsidRPr="004E3516" w:rsidRDefault="004E3516" w:rsidP="004E3516">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Missing values</w:t>
      </w:r>
      <w:r w:rsidRPr="004E3516">
        <w:rPr>
          <w:rFonts w:ascii="Times New Roman" w:eastAsia="Times New Roman" w:hAnsi="Times New Roman" w:cs="Times New Roman"/>
          <w:kern w:val="0"/>
          <w:szCs w:val="24"/>
          <w14:ligatures w14:val="none"/>
        </w:rPr>
        <w:t xml:space="preserve"> — some attribute values are absent (e.g. a customer's income field is blank).</w:t>
      </w:r>
    </w:p>
    <w:p w14:paraId="48B95757" w14:textId="77777777" w:rsidR="004E3516" w:rsidRPr="004E3516" w:rsidRDefault="004E3516" w:rsidP="004E3516">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Noisy data</w:t>
      </w:r>
      <w:r w:rsidRPr="004E3516">
        <w:rPr>
          <w:rFonts w:ascii="Times New Roman" w:eastAsia="Times New Roman" w:hAnsi="Times New Roman" w:cs="Times New Roman"/>
          <w:kern w:val="0"/>
          <w:szCs w:val="24"/>
          <w14:ligatures w14:val="none"/>
        </w:rPr>
        <w:t xml:space="preserve"> — data containing random errors or outliers (e.g. a recorded age of 250 years).</w:t>
      </w:r>
    </w:p>
    <w:p w14:paraId="09587814"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Handling missing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6108"/>
      </w:tblGrid>
      <w:tr w:rsidR="004E3516" w:rsidRPr="004E3516" w14:paraId="1F502298" w14:textId="77777777" w:rsidTr="004E3516">
        <w:trPr>
          <w:tblHeader/>
          <w:tblCellSpacing w:w="15" w:type="dxa"/>
        </w:trPr>
        <w:tc>
          <w:tcPr>
            <w:tcW w:w="0" w:type="auto"/>
            <w:vAlign w:val="center"/>
            <w:hideMark/>
          </w:tcPr>
          <w:p w14:paraId="22035815"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Method</w:t>
            </w:r>
          </w:p>
        </w:tc>
        <w:tc>
          <w:tcPr>
            <w:tcW w:w="0" w:type="auto"/>
            <w:vAlign w:val="center"/>
            <w:hideMark/>
          </w:tcPr>
          <w:p w14:paraId="7556D5AC"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Example</w:t>
            </w:r>
          </w:p>
        </w:tc>
      </w:tr>
      <w:tr w:rsidR="004E3516" w:rsidRPr="004E3516" w14:paraId="15D09E25" w14:textId="77777777" w:rsidTr="004E3516">
        <w:trPr>
          <w:tblCellSpacing w:w="15" w:type="dxa"/>
        </w:trPr>
        <w:tc>
          <w:tcPr>
            <w:tcW w:w="0" w:type="auto"/>
            <w:vAlign w:val="center"/>
            <w:hideMark/>
          </w:tcPr>
          <w:p w14:paraId="604BE57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Ignore the tuple</w:t>
            </w:r>
          </w:p>
        </w:tc>
        <w:tc>
          <w:tcPr>
            <w:tcW w:w="0" w:type="auto"/>
            <w:vAlign w:val="center"/>
            <w:hideMark/>
          </w:tcPr>
          <w:p w14:paraId="5AAF655E"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Drop a record if the class label itself is missing and the dataset is large</w:t>
            </w:r>
          </w:p>
        </w:tc>
      </w:tr>
      <w:tr w:rsidR="004E3516" w:rsidRPr="004E3516" w14:paraId="503920E9" w14:textId="77777777" w:rsidTr="004E3516">
        <w:trPr>
          <w:tblCellSpacing w:w="15" w:type="dxa"/>
        </w:trPr>
        <w:tc>
          <w:tcPr>
            <w:tcW w:w="0" w:type="auto"/>
            <w:vAlign w:val="center"/>
            <w:hideMark/>
          </w:tcPr>
          <w:p w14:paraId="7F4FA07E"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Fill in manually</w:t>
            </w:r>
          </w:p>
        </w:tc>
        <w:tc>
          <w:tcPr>
            <w:tcW w:w="0" w:type="auto"/>
            <w:vAlign w:val="center"/>
            <w:hideMark/>
          </w:tcPr>
          <w:p w14:paraId="2CCD04AD"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A domain expert looks up and enters the correct value</w:t>
            </w:r>
          </w:p>
        </w:tc>
      </w:tr>
      <w:tr w:rsidR="004E3516" w:rsidRPr="004E3516" w14:paraId="4DA91B49" w14:textId="77777777" w:rsidTr="004E3516">
        <w:trPr>
          <w:tblCellSpacing w:w="15" w:type="dxa"/>
        </w:trPr>
        <w:tc>
          <w:tcPr>
            <w:tcW w:w="0" w:type="auto"/>
            <w:vAlign w:val="center"/>
            <w:hideMark/>
          </w:tcPr>
          <w:p w14:paraId="3AB07019"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Use a global constant</w:t>
            </w:r>
          </w:p>
        </w:tc>
        <w:tc>
          <w:tcPr>
            <w:tcW w:w="0" w:type="auto"/>
            <w:vAlign w:val="center"/>
            <w:hideMark/>
          </w:tcPr>
          <w:p w14:paraId="1DC946AD"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Replace all missing "Occupation" values with "Unknown"</w:t>
            </w:r>
          </w:p>
        </w:tc>
      </w:tr>
      <w:tr w:rsidR="004E3516" w:rsidRPr="004E3516" w14:paraId="5AA68E73" w14:textId="77777777" w:rsidTr="004E3516">
        <w:trPr>
          <w:tblCellSpacing w:w="15" w:type="dxa"/>
        </w:trPr>
        <w:tc>
          <w:tcPr>
            <w:tcW w:w="0" w:type="auto"/>
            <w:vAlign w:val="center"/>
            <w:hideMark/>
          </w:tcPr>
          <w:p w14:paraId="6B88A173"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Use attribute mean/median</w:t>
            </w:r>
          </w:p>
        </w:tc>
        <w:tc>
          <w:tcPr>
            <w:tcW w:w="0" w:type="auto"/>
            <w:vAlign w:val="center"/>
            <w:hideMark/>
          </w:tcPr>
          <w:p w14:paraId="73A6A22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Replace a missing "Age" with the mean age of all customers</w:t>
            </w:r>
          </w:p>
        </w:tc>
      </w:tr>
      <w:tr w:rsidR="004E3516" w:rsidRPr="004E3516" w14:paraId="53FCC35E" w14:textId="77777777" w:rsidTr="004E3516">
        <w:trPr>
          <w:tblCellSpacing w:w="15" w:type="dxa"/>
        </w:trPr>
        <w:tc>
          <w:tcPr>
            <w:tcW w:w="0" w:type="auto"/>
            <w:vAlign w:val="center"/>
            <w:hideMark/>
          </w:tcPr>
          <w:p w14:paraId="42B3B01D"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Use mean/median for the same class</w:t>
            </w:r>
          </w:p>
        </w:tc>
        <w:tc>
          <w:tcPr>
            <w:tcW w:w="0" w:type="auto"/>
            <w:vAlign w:val="center"/>
            <w:hideMark/>
          </w:tcPr>
          <w:p w14:paraId="02781651"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Replace missing "Salary" with the mean salary of employees in the same department</w:t>
            </w:r>
          </w:p>
        </w:tc>
      </w:tr>
      <w:tr w:rsidR="004E3516" w:rsidRPr="004E3516" w14:paraId="4E8804F6" w14:textId="77777777" w:rsidTr="004E3516">
        <w:trPr>
          <w:tblCellSpacing w:w="15" w:type="dxa"/>
        </w:trPr>
        <w:tc>
          <w:tcPr>
            <w:tcW w:w="0" w:type="auto"/>
            <w:vAlign w:val="center"/>
            <w:hideMark/>
          </w:tcPr>
          <w:p w14:paraId="22DFD1D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Use the most probable value</w:t>
            </w:r>
          </w:p>
        </w:tc>
        <w:tc>
          <w:tcPr>
            <w:tcW w:w="0" w:type="auto"/>
            <w:vAlign w:val="center"/>
            <w:hideMark/>
          </w:tcPr>
          <w:p w14:paraId="7F828DD4"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Predict the missing value with regression, a Bayesian classifier, or a decision tree</w:t>
            </w:r>
          </w:p>
        </w:tc>
      </w:tr>
    </w:tbl>
    <w:p w14:paraId="53333073"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Handling noisy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7089"/>
      </w:tblGrid>
      <w:tr w:rsidR="004E3516" w:rsidRPr="004E3516" w14:paraId="6F7B69E7" w14:textId="77777777" w:rsidTr="00374E47">
        <w:trPr>
          <w:tblHeader/>
          <w:tblCellSpacing w:w="15" w:type="dxa"/>
        </w:trPr>
        <w:tc>
          <w:tcPr>
            <w:tcW w:w="0" w:type="auto"/>
            <w:vAlign w:val="center"/>
            <w:hideMark/>
          </w:tcPr>
          <w:p w14:paraId="6DD698DF"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Method</w:t>
            </w:r>
          </w:p>
        </w:tc>
        <w:tc>
          <w:tcPr>
            <w:tcW w:w="0" w:type="auto"/>
            <w:vAlign w:val="center"/>
            <w:hideMark/>
          </w:tcPr>
          <w:p w14:paraId="5CB38ED5"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Example</w:t>
            </w:r>
          </w:p>
        </w:tc>
      </w:tr>
      <w:tr w:rsidR="004E3516" w:rsidRPr="004E3516" w14:paraId="3874EB41" w14:textId="77777777" w:rsidTr="00374E47">
        <w:trPr>
          <w:tblCellSpacing w:w="15" w:type="dxa"/>
        </w:trPr>
        <w:tc>
          <w:tcPr>
            <w:tcW w:w="0" w:type="auto"/>
            <w:vAlign w:val="center"/>
            <w:hideMark/>
          </w:tcPr>
          <w:p w14:paraId="6C9AABA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Binning</w:t>
            </w:r>
          </w:p>
        </w:tc>
        <w:tc>
          <w:tcPr>
            <w:tcW w:w="0" w:type="auto"/>
            <w:vAlign w:val="center"/>
            <w:hideMark/>
          </w:tcPr>
          <w:p w14:paraId="04B89691"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Sort prices 4, 8, 15, 21, 21, 24, 25, 28, 34 into equal-frequency bins of 3, then smooth each bin by replacing its values with the bin mean</w:t>
            </w:r>
          </w:p>
        </w:tc>
      </w:tr>
      <w:tr w:rsidR="004E3516" w:rsidRPr="004E3516" w14:paraId="19858E02" w14:textId="77777777" w:rsidTr="00374E47">
        <w:trPr>
          <w:tblCellSpacing w:w="15" w:type="dxa"/>
        </w:trPr>
        <w:tc>
          <w:tcPr>
            <w:tcW w:w="0" w:type="auto"/>
            <w:vAlign w:val="center"/>
            <w:hideMark/>
          </w:tcPr>
          <w:p w14:paraId="7871E763"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Regression</w:t>
            </w:r>
          </w:p>
        </w:tc>
        <w:tc>
          <w:tcPr>
            <w:tcW w:w="0" w:type="auto"/>
            <w:vAlign w:val="center"/>
            <w:hideMark/>
          </w:tcPr>
          <w:p w14:paraId="44C6CBC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Fit a linear regression line to two correlated attributes (e.g. price vs. area) and use it to smooth out deviations</w:t>
            </w:r>
          </w:p>
        </w:tc>
      </w:tr>
      <w:tr w:rsidR="004E3516" w:rsidRPr="004E3516" w14:paraId="31B41668" w14:textId="77777777" w:rsidTr="00374E47">
        <w:trPr>
          <w:tblCellSpacing w:w="15" w:type="dxa"/>
        </w:trPr>
        <w:tc>
          <w:tcPr>
            <w:tcW w:w="0" w:type="auto"/>
            <w:vAlign w:val="center"/>
            <w:hideMark/>
          </w:tcPr>
          <w:p w14:paraId="33A592F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Outlier analysis (clustering)</w:t>
            </w:r>
          </w:p>
        </w:tc>
        <w:tc>
          <w:tcPr>
            <w:tcW w:w="0" w:type="auto"/>
            <w:vAlign w:val="center"/>
            <w:hideMark/>
          </w:tcPr>
          <w:p w14:paraId="7204801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Group similar values into clusters; values that fall outside any cluster are flagged as outliers and reviewed/removed</w:t>
            </w:r>
          </w:p>
        </w:tc>
      </w:tr>
    </w:tbl>
    <w:p w14:paraId="64CC520B" w14:textId="1E1782BE"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lastRenderedPageBreak/>
        <w:t xml:space="preserve">Q3. </w:t>
      </w:r>
      <w:r w:rsidR="00374E47" w:rsidRPr="00374E47">
        <w:rPr>
          <w:rFonts w:ascii="Times New Roman" w:eastAsia="Times New Roman" w:hAnsi="Times New Roman" w:cs="Times New Roman"/>
          <w:b/>
          <w:bCs/>
          <w:kern w:val="0"/>
          <w:sz w:val="27"/>
          <w:szCs w:val="27"/>
          <w14:ligatures w14:val="none"/>
        </w:rPr>
        <w:t>Define data integration and list</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two challenges associated with it. Explain how redundancy and inconsistency are</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handled during data integration.  [L2,</w:t>
      </w:r>
      <w:r w:rsidR="00374E47" w:rsidRPr="00374E47">
        <w:rPr>
          <w:rFonts w:ascii="Times New Roman" w:eastAsia="Times New Roman" w:hAnsi="Times New Roman" w:cs="Times New Roman"/>
          <w:b/>
          <w:bCs/>
          <w:kern w:val="0"/>
          <w:sz w:val="27"/>
          <w:szCs w:val="27"/>
          <w14:ligatures w14:val="none"/>
        </w:rPr>
        <w:br/>
        <w:t>L4]</w:t>
      </w:r>
    </w:p>
    <w:p w14:paraId="0D746E07"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integration</w:t>
      </w:r>
      <w:r w:rsidRPr="004E3516">
        <w:rPr>
          <w:rFonts w:ascii="Times New Roman" w:eastAsia="Times New Roman" w:hAnsi="Times New Roman" w:cs="Times New Roman"/>
          <w:kern w:val="0"/>
          <w:szCs w:val="24"/>
          <w14:ligatures w14:val="none"/>
        </w:rPr>
        <w:t xml:space="preserve"> is the process of combining data from multiple, often heterogeneous, sources (relational databases, flat files, data cubes) into a single, coherent data store such as a data warehouse.</w:t>
      </w:r>
    </w:p>
    <w:p w14:paraId="46ADC9F3"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Two challenges:</w:t>
      </w:r>
    </w:p>
    <w:p w14:paraId="14294D17" w14:textId="77777777" w:rsidR="004E3516" w:rsidRPr="004E3516" w:rsidRDefault="004E3516" w:rsidP="004E3516">
      <w:pPr>
        <w:numPr>
          <w:ilvl w:val="0"/>
          <w:numId w:val="16"/>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Entity identification problem</w:t>
      </w:r>
      <w:r w:rsidRPr="004E3516">
        <w:rPr>
          <w:rFonts w:ascii="Times New Roman" w:eastAsia="Times New Roman" w:hAnsi="Times New Roman" w:cs="Times New Roman"/>
          <w:kern w:val="0"/>
          <w:szCs w:val="24"/>
          <w14:ligatures w14:val="none"/>
        </w:rPr>
        <w:t xml:space="preserve"> — matching equivalent real-world entities across sources when they're represented differently, e.g. </w:t>
      </w:r>
      <w:proofErr w:type="spellStart"/>
      <w:r w:rsidRPr="004E3516">
        <w:rPr>
          <w:rFonts w:ascii="Courier New" w:eastAsia="Times New Roman" w:hAnsi="Courier New" w:cs="Courier New"/>
          <w:kern w:val="0"/>
          <w:sz w:val="20"/>
          <w:szCs w:val="20"/>
          <w14:ligatures w14:val="none"/>
        </w:rPr>
        <w:t>cust_id</w:t>
      </w:r>
      <w:proofErr w:type="spellEnd"/>
      <w:r w:rsidRPr="004E3516">
        <w:rPr>
          <w:rFonts w:ascii="Times New Roman" w:eastAsia="Times New Roman" w:hAnsi="Times New Roman" w:cs="Times New Roman"/>
          <w:kern w:val="0"/>
          <w:szCs w:val="24"/>
          <w14:ligatures w14:val="none"/>
        </w:rPr>
        <w:t xml:space="preserve"> in one database vs. </w:t>
      </w:r>
      <w:proofErr w:type="spellStart"/>
      <w:r w:rsidRPr="004E3516">
        <w:rPr>
          <w:rFonts w:ascii="Courier New" w:eastAsia="Times New Roman" w:hAnsi="Courier New" w:cs="Courier New"/>
          <w:kern w:val="0"/>
          <w:sz w:val="20"/>
          <w:szCs w:val="20"/>
          <w14:ligatures w14:val="none"/>
        </w:rPr>
        <w:t>customer_number</w:t>
      </w:r>
      <w:proofErr w:type="spellEnd"/>
      <w:r w:rsidRPr="004E3516">
        <w:rPr>
          <w:rFonts w:ascii="Times New Roman" w:eastAsia="Times New Roman" w:hAnsi="Times New Roman" w:cs="Times New Roman"/>
          <w:kern w:val="0"/>
          <w:szCs w:val="24"/>
          <w14:ligatures w14:val="none"/>
        </w:rPr>
        <w:t xml:space="preserve"> in another referring to the same person.</w:t>
      </w:r>
    </w:p>
    <w:p w14:paraId="0F7F2EB8" w14:textId="77777777" w:rsidR="004E3516" w:rsidRPr="004E3516" w:rsidRDefault="004E3516" w:rsidP="004E3516">
      <w:pPr>
        <w:numPr>
          <w:ilvl w:val="0"/>
          <w:numId w:val="16"/>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value conflicts</w:t>
      </w:r>
      <w:r w:rsidRPr="004E3516">
        <w:rPr>
          <w:rFonts w:ascii="Times New Roman" w:eastAsia="Times New Roman" w:hAnsi="Times New Roman" w:cs="Times New Roman"/>
          <w:kern w:val="0"/>
          <w:szCs w:val="24"/>
          <w14:ligatures w14:val="none"/>
        </w:rPr>
        <w:t xml:space="preserve"> — the same real-world entity has different attribute values across sources due to different scales, units, or encodings, e.g. weight recorded in kilograms in one system and pounds in another.</w:t>
      </w:r>
    </w:p>
    <w:p w14:paraId="1D3007A3"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Handling redundancy:</w:t>
      </w:r>
      <w:r w:rsidRPr="004E3516">
        <w:rPr>
          <w:rFonts w:ascii="Times New Roman" w:eastAsia="Times New Roman" w:hAnsi="Times New Roman" w:cs="Times New Roman"/>
          <w:kern w:val="0"/>
          <w:szCs w:val="24"/>
          <w14:ligatures w14:val="none"/>
        </w:rPr>
        <w:t xml:space="preserve"> An attribute is redundant if it can be derived from another attribute or set of attributes (e.g. "annual salary" derivable from "monthly salary"). Redundancy is detected using </w:t>
      </w:r>
      <w:r w:rsidRPr="004E3516">
        <w:rPr>
          <w:rFonts w:ascii="Times New Roman" w:eastAsia="Times New Roman" w:hAnsi="Times New Roman" w:cs="Times New Roman"/>
          <w:b/>
          <w:bCs/>
          <w:kern w:val="0"/>
          <w:szCs w:val="24"/>
          <w14:ligatures w14:val="none"/>
        </w:rPr>
        <w:t>correlation analysis</w:t>
      </w:r>
      <w:r w:rsidRPr="004E3516">
        <w:rPr>
          <w:rFonts w:ascii="Times New Roman" w:eastAsia="Times New Roman" w:hAnsi="Times New Roman" w:cs="Times New Roman"/>
          <w:kern w:val="0"/>
          <w:szCs w:val="24"/>
          <w14:ligatures w14:val="none"/>
        </w:rPr>
        <w:t xml:space="preserve"> — the correlation coefficient (or χ² test for categorical data) is computed between attribute pairs; a high correlation flags one of the attributes as removable before merging.</w:t>
      </w:r>
    </w:p>
    <w:p w14:paraId="56A1B3EE"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Handling inconsistency:</w:t>
      </w:r>
      <w:r w:rsidRPr="004E3516">
        <w:rPr>
          <w:rFonts w:ascii="Times New Roman" w:eastAsia="Times New Roman" w:hAnsi="Times New Roman" w:cs="Times New Roman"/>
          <w:kern w:val="0"/>
          <w:szCs w:val="24"/>
          <w14:ligatures w14:val="none"/>
        </w:rPr>
        <w:t xml:space="preserve"> Inconsistencies (naming conventions, units, formats, structures) are resolved by standardizing formats during integration, using metadata to detect and reconcile schema/structural differences, applying domain-specific rules or functional dependencies to catch violations, and defining conflict-resolution rules (e.g. "prefer the most recently updated source") when values genuinely disagree.</w:t>
      </w:r>
    </w:p>
    <w:p w14:paraId="1480A8C0" w14:textId="140FA09F"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 xml:space="preserve">Q4. </w:t>
      </w:r>
      <w:r w:rsidR="00374E47" w:rsidRPr="00374E47">
        <w:rPr>
          <w:rFonts w:ascii="Times New Roman" w:eastAsia="Times New Roman" w:hAnsi="Times New Roman" w:cs="Times New Roman"/>
          <w:b/>
          <w:bCs/>
          <w:kern w:val="0"/>
          <w:sz w:val="27"/>
          <w:szCs w:val="27"/>
          <w14:ligatures w14:val="none"/>
        </w:rPr>
        <w:t>What is covariance analysis? List the two covariance</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formals</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[L2, L3]</w:t>
      </w:r>
    </w:p>
    <w:p w14:paraId="26D687D2"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Covariance analysis</w:t>
      </w:r>
      <w:r w:rsidRPr="004E3516">
        <w:rPr>
          <w:rFonts w:ascii="Times New Roman" w:eastAsia="Times New Roman" w:hAnsi="Times New Roman" w:cs="Times New Roman"/>
          <w:kern w:val="0"/>
          <w:szCs w:val="24"/>
          <w14:ligatures w14:val="none"/>
        </w:rPr>
        <w:t xml:space="preserve"> is a statistical technique that measures how two attributes vary together — whether they tend to increase/decrease in the same direction (positive covariance), move in opposite directions (negative covariance), or show no linear relationship (covariance near zero). In data mining it's used to detect redundant or correlated attributes.</w:t>
      </w:r>
    </w:p>
    <w:p w14:paraId="0F25545D"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Two covariance formulas:</w:t>
      </w:r>
    </w:p>
    <w:p w14:paraId="26223BCB" w14:textId="77777777" w:rsidR="004E3516" w:rsidRPr="004E3516" w:rsidRDefault="004E3516" w:rsidP="004E3516">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Definitional form:</w:t>
      </w:r>
      <w:r w:rsidRPr="004E3516">
        <w:rPr>
          <w:rFonts w:ascii="Times New Roman" w:eastAsia="Times New Roman" w:hAnsi="Times New Roman" w:cs="Times New Roman"/>
          <w:kern w:val="0"/>
          <w:szCs w:val="24"/>
          <w14:ligatures w14:val="none"/>
        </w:rPr>
        <w:t xml:space="preserve"> </w:t>
      </w:r>
      <w:proofErr w:type="gramStart"/>
      <w:r w:rsidRPr="004E3516">
        <w:rPr>
          <w:rFonts w:ascii="Times New Roman" w:eastAsia="Times New Roman" w:hAnsi="Times New Roman" w:cs="Times New Roman"/>
          <w:kern w:val="0"/>
          <w:szCs w:val="24"/>
          <w14:ligatures w14:val="none"/>
        </w:rPr>
        <w:t>Cov(</w:t>
      </w:r>
      <w:proofErr w:type="gramEnd"/>
      <w:r w:rsidRPr="004E3516">
        <w:rPr>
          <w:rFonts w:ascii="Times New Roman" w:eastAsia="Times New Roman" w:hAnsi="Times New Roman" w:cs="Times New Roman"/>
          <w:kern w:val="0"/>
          <w:szCs w:val="24"/>
          <w14:ligatures w14:val="none"/>
        </w:rPr>
        <w:t xml:space="preserve">A, B) = (1/n) Σᵢ (aᵢ − </w:t>
      </w:r>
      <w:proofErr w:type="gramStart"/>
      <w:r w:rsidRPr="004E3516">
        <w:rPr>
          <w:rFonts w:ascii="Times New Roman" w:eastAsia="Times New Roman" w:hAnsi="Times New Roman" w:cs="Times New Roman"/>
          <w:kern w:val="0"/>
          <w:szCs w:val="24"/>
          <w14:ligatures w14:val="none"/>
        </w:rPr>
        <w:t>Ā)(</w:t>
      </w:r>
      <w:proofErr w:type="gramEnd"/>
      <w:r w:rsidRPr="004E3516">
        <w:rPr>
          <w:rFonts w:ascii="Times New Roman" w:eastAsia="Times New Roman" w:hAnsi="Times New Roman" w:cs="Times New Roman"/>
          <w:kern w:val="0"/>
          <w:szCs w:val="24"/>
          <w14:ligatures w14:val="none"/>
        </w:rPr>
        <w:t>bᵢ − B̄)</w:t>
      </w:r>
    </w:p>
    <w:p w14:paraId="0A5CA394" w14:textId="77777777" w:rsidR="004E3516" w:rsidRPr="004E3516" w:rsidRDefault="004E3516" w:rsidP="004E3516">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Computational (shortcut) form:</w:t>
      </w:r>
      <w:r w:rsidRPr="004E3516">
        <w:rPr>
          <w:rFonts w:ascii="Times New Roman" w:eastAsia="Times New Roman" w:hAnsi="Times New Roman" w:cs="Times New Roman"/>
          <w:kern w:val="0"/>
          <w:szCs w:val="24"/>
          <w14:ligatures w14:val="none"/>
        </w:rPr>
        <w:t xml:space="preserve"> </w:t>
      </w:r>
      <w:proofErr w:type="gramStart"/>
      <w:r w:rsidRPr="004E3516">
        <w:rPr>
          <w:rFonts w:ascii="Times New Roman" w:eastAsia="Times New Roman" w:hAnsi="Times New Roman" w:cs="Times New Roman"/>
          <w:kern w:val="0"/>
          <w:szCs w:val="24"/>
          <w14:ligatures w14:val="none"/>
        </w:rPr>
        <w:t>Cov(</w:t>
      </w:r>
      <w:proofErr w:type="gramEnd"/>
      <w:r w:rsidRPr="004E3516">
        <w:rPr>
          <w:rFonts w:ascii="Times New Roman" w:eastAsia="Times New Roman" w:hAnsi="Times New Roman" w:cs="Times New Roman"/>
          <w:kern w:val="0"/>
          <w:szCs w:val="24"/>
          <w14:ligatures w14:val="none"/>
        </w:rPr>
        <w:t>A, B) = (1/n) Σᵢ (aᵢ · bᵢ) − Ā·B̄</w:t>
      </w:r>
    </w:p>
    <w:p w14:paraId="1EFC2D86"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where Ā and B̄ are the means of A and B, and n is the number of observations.</w:t>
      </w:r>
    </w:p>
    <w:p w14:paraId="16278EA4" w14:textId="3F1B0C36"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Q5</w:t>
      </w:r>
      <w:r w:rsidR="00374E47">
        <w:rPr>
          <w:rFonts w:ascii="Times New Roman" w:eastAsia="Times New Roman" w:hAnsi="Times New Roman" w:cs="Times New Roman"/>
          <w:b/>
          <w:bCs/>
          <w:kern w:val="0"/>
          <w:sz w:val="27"/>
          <w:szCs w:val="27"/>
          <w14:ligatures w14:val="none"/>
        </w:rPr>
        <w:t>.</w:t>
      </w:r>
      <w:r w:rsidR="00374E47" w:rsidRPr="00374E47">
        <w:rPr>
          <w:rFonts w:ascii="Roboto" w:hAnsi="Roboto"/>
          <w:color w:val="1F1F1F"/>
          <w:sz w:val="21"/>
          <w:szCs w:val="21"/>
          <w:shd w:val="clear" w:color="auto" w:fill="FFFFFF"/>
        </w:rPr>
        <w:t xml:space="preserve"> </w:t>
      </w:r>
      <w:r w:rsidR="00374E47" w:rsidRPr="00374E47">
        <w:rPr>
          <w:rFonts w:ascii="Times New Roman" w:eastAsia="Times New Roman" w:hAnsi="Times New Roman" w:cs="Times New Roman"/>
          <w:b/>
          <w:bCs/>
          <w:kern w:val="0"/>
          <w:sz w:val="27"/>
          <w:szCs w:val="27"/>
          <w14:ligatures w14:val="none"/>
        </w:rPr>
        <w:t>Suppose two stocks A and B have the following</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values in one week</w:t>
      </w:r>
      <w:proofErr w:type="gramStart"/>
      <w:r w:rsidR="00374E47" w:rsidRPr="00374E47">
        <w:rPr>
          <w:rFonts w:ascii="Times New Roman" w:eastAsia="Times New Roman" w:hAnsi="Times New Roman" w:cs="Times New Roman"/>
          <w:b/>
          <w:bCs/>
          <w:kern w:val="0"/>
          <w:sz w:val="27"/>
          <w:szCs w:val="27"/>
          <w14:ligatures w14:val="none"/>
        </w:rPr>
        <w:t>:  (</w:t>
      </w:r>
      <w:proofErr w:type="gramEnd"/>
      <w:r w:rsidR="00374E47" w:rsidRPr="00374E47">
        <w:rPr>
          <w:rFonts w:ascii="Times New Roman" w:eastAsia="Times New Roman" w:hAnsi="Times New Roman" w:cs="Times New Roman"/>
          <w:b/>
          <w:bCs/>
          <w:kern w:val="0"/>
          <w:sz w:val="27"/>
          <w:szCs w:val="27"/>
          <w14:ligatures w14:val="none"/>
        </w:rPr>
        <w:t>2, 5), (3, 8), (5,10), (4, 11), (6, 14). Question:  If the</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stocks are affected by the same industry trends, will their prices rise or fall</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 xml:space="preserve">together and </w:t>
      </w:r>
      <w:proofErr w:type="gramStart"/>
      <w:r w:rsidR="00374E47" w:rsidRPr="00374E47">
        <w:rPr>
          <w:rFonts w:ascii="Times New Roman" w:eastAsia="Times New Roman" w:hAnsi="Times New Roman" w:cs="Times New Roman"/>
          <w:b/>
          <w:bCs/>
          <w:kern w:val="0"/>
          <w:sz w:val="27"/>
          <w:szCs w:val="27"/>
          <w14:ligatures w14:val="none"/>
        </w:rPr>
        <w:t>independent ?</w:t>
      </w:r>
      <w:proofErr w:type="gramEnd"/>
    </w:p>
    <w:p w14:paraId="0697F45C"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w:t>
      </w:r>
      <w:r w:rsidRPr="004E3516">
        <w:rPr>
          <w:rFonts w:ascii="Times New Roman" w:eastAsia="Times New Roman" w:hAnsi="Times New Roman" w:cs="Times New Roman"/>
          <w:kern w:val="0"/>
          <w:szCs w:val="24"/>
          <w14:ligatures w14:val="none"/>
        </w:rPr>
        <w:t xml:space="preserve"> (2,5), (3,8), (5,10), (4,11), (6,14) → A = {2,3,5,4,6}, B = {5,8,10,11,14}</w:t>
      </w:r>
    </w:p>
    <w:p w14:paraId="0E862B8A"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lastRenderedPageBreak/>
        <w:t>Step 1 — Find n</w:t>
      </w:r>
      <w:r w:rsidRPr="004E3516">
        <w:rPr>
          <w:rFonts w:ascii="Times New Roman" w:eastAsia="Times New Roman" w:hAnsi="Times New Roman" w:cs="Times New Roman"/>
          <w:kern w:val="0"/>
          <w:szCs w:val="24"/>
          <w14:ligatures w14:val="none"/>
        </w:rPr>
        <w:br/>
      </w:r>
      <w:proofErr w:type="spellStart"/>
      <w:r w:rsidRPr="004E3516">
        <w:rPr>
          <w:rFonts w:ascii="Times New Roman" w:eastAsia="Times New Roman" w:hAnsi="Times New Roman" w:cs="Times New Roman"/>
          <w:kern w:val="0"/>
          <w:szCs w:val="24"/>
          <w14:ligatures w14:val="none"/>
        </w:rPr>
        <w:t>n</w:t>
      </w:r>
      <w:proofErr w:type="spellEnd"/>
      <w:r w:rsidRPr="004E3516">
        <w:rPr>
          <w:rFonts w:ascii="Times New Roman" w:eastAsia="Times New Roman" w:hAnsi="Times New Roman" w:cs="Times New Roman"/>
          <w:kern w:val="0"/>
          <w:szCs w:val="24"/>
          <w14:ligatures w14:val="none"/>
        </w:rPr>
        <w:t xml:space="preserve"> = 5 (five pairs of observations)</w:t>
      </w:r>
    </w:p>
    <w:p w14:paraId="6320EABD" w14:textId="77777777" w:rsid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2 — Find the mean of each variable</w:t>
      </w:r>
      <w:r w:rsidRPr="004E3516">
        <w:rPr>
          <w:rFonts w:ascii="Times New Roman" w:eastAsia="Times New Roman" w:hAnsi="Times New Roman" w:cs="Times New Roman"/>
          <w:kern w:val="0"/>
          <w:szCs w:val="24"/>
          <w14:ligatures w14:val="none"/>
        </w:rPr>
        <w:br/>
        <w:t xml:space="preserve">Mean(A) = (2+3+5+4+6) / 5 = 20/5 = </w:t>
      </w:r>
      <w:r w:rsidRPr="004E3516">
        <w:rPr>
          <w:rFonts w:ascii="Times New Roman" w:eastAsia="Times New Roman" w:hAnsi="Times New Roman" w:cs="Times New Roman"/>
          <w:b/>
          <w:bCs/>
          <w:kern w:val="0"/>
          <w:szCs w:val="24"/>
          <w14:ligatures w14:val="none"/>
        </w:rPr>
        <w:t>4</w:t>
      </w:r>
      <w:r w:rsidRPr="004E3516">
        <w:rPr>
          <w:rFonts w:ascii="Times New Roman" w:eastAsia="Times New Roman" w:hAnsi="Times New Roman" w:cs="Times New Roman"/>
          <w:kern w:val="0"/>
          <w:szCs w:val="24"/>
          <w14:ligatures w14:val="none"/>
        </w:rPr>
        <w:br/>
        <w:t xml:space="preserve">Mean(B) = (5+8+10+11+14) / 5 = 48/5 = </w:t>
      </w:r>
      <w:r w:rsidRPr="004E3516">
        <w:rPr>
          <w:rFonts w:ascii="Times New Roman" w:eastAsia="Times New Roman" w:hAnsi="Times New Roman" w:cs="Times New Roman"/>
          <w:b/>
          <w:bCs/>
          <w:kern w:val="0"/>
          <w:szCs w:val="24"/>
          <w14:ligatures w14:val="none"/>
        </w:rPr>
        <w:t>9.6</w:t>
      </w:r>
    </w:p>
    <w:p w14:paraId="1213FB6A" w14:textId="77777777" w:rsidR="00374E47" w:rsidRDefault="00374E47" w:rsidP="004E3516">
      <w:pPr>
        <w:spacing w:before="100" w:beforeAutospacing="1" w:after="100" w:afterAutospacing="1" w:line="240" w:lineRule="auto"/>
        <w:rPr>
          <w:rFonts w:ascii="Times New Roman" w:eastAsia="Times New Roman" w:hAnsi="Times New Roman" w:cs="Times New Roman"/>
          <w:b/>
          <w:bCs/>
          <w:kern w:val="0"/>
          <w:szCs w:val="24"/>
          <w14:ligatures w14:val="none"/>
        </w:rPr>
      </w:pPr>
    </w:p>
    <w:p w14:paraId="7816EBEE" w14:textId="23A0DD56"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3 — Find each deviation from the mean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
        <w:gridCol w:w="673"/>
        <w:gridCol w:w="320"/>
        <w:gridCol w:w="688"/>
      </w:tblGrid>
      <w:tr w:rsidR="004E3516" w:rsidRPr="004E3516" w14:paraId="616265C2" w14:textId="77777777" w:rsidTr="004E3516">
        <w:trPr>
          <w:tblHeader/>
          <w:tblCellSpacing w:w="15" w:type="dxa"/>
        </w:trPr>
        <w:tc>
          <w:tcPr>
            <w:tcW w:w="0" w:type="auto"/>
            <w:vAlign w:val="center"/>
            <w:hideMark/>
          </w:tcPr>
          <w:p w14:paraId="22660CE3"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aᵢ</w:t>
            </w:r>
          </w:p>
        </w:tc>
        <w:tc>
          <w:tcPr>
            <w:tcW w:w="0" w:type="auto"/>
            <w:vAlign w:val="center"/>
            <w:hideMark/>
          </w:tcPr>
          <w:p w14:paraId="40092B05"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aᵢ − Ā</w:t>
            </w:r>
          </w:p>
        </w:tc>
        <w:tc>
          <w:tcPr>
            <w:tcW w:w="0" w:type="auto"/>
            <w:vAlign w:val="center"/>
            <w:hideMark/>
          </w:tcPr>
          <w:p w14:paraId="3AC42E64"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bᵢ</w:t>
            </w:r>
          </w:p>
        </w:tc>
        <w:tc>
          <w:tcPr>
            <w:tcW w:w="0" w:type="auto"/>
            <w:vAlign w:val="center"/>
            <w:hideMark/>
          </w:tcPr>
          <w:p w14:paraId="1334886C"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bᵢ − B̄</w:t>
            </w:r>
          </w:p>
        </w:tc>
      </w:tr>
      <w:tr w:rsidR="004E3516" w:rsidRPr="004E3516" w14:paraId="4A2120B9" w14:textId="77777777" w:rsidTr="004E3516">
        <w:trPr>
          <w:tblCellSpacing w:w="15" w:type="dxa"/>
        </w:trPr>
        <w:tc>
          <w:tcPr>
            <w:tcW w:w="0" w:type="auto"/>
            <w:vAlign w:val="center"/>
            <w:hideMark/>
          </w:tcPr>
          <w:p w14:paraId="16E6AB1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w:t>
            </w:r>
          </w:p>
        </w:tc>
        <w:tc>
          <w:tcPr>
            <w:tcW w:w="0" w:type="auto"/>
            <w:vAlign w:val="center"/>
            <w:hideMark/>
          </w:tcPr>
          <w:p w14:paraId="2A3EE64E"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w:t>
            </w:r>
          </w:p>
        </w:tc>
        <w:tc>
          <w:tcPr>
            <w:tcW w:w="0" w:type="auto"/>
            <w:vAlign w:val="center"/>
            <w:hideMark/>
          </w:tcPr>
          <w:p w14:paraId="4A15FA5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5</w:t>
            </w:r>
          </w:p>
        </w:tc>
        <w:tc>
          <w:tcPr>
            <w:tcW w:w="0" w:type="auto"/>
            <w:vAlign w:val="center"/>
            <w:hideMark/>
          </w:tcPr>
          <w:p w14:paraId="48323B7E"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−4.6</w:t>
            </w:r>
          </w:p>
        </w:tc>
      </w:tr>
      <w:tr w:rsidR="004E3516" w:rsidRPr="004E3516" w14:paraId="469D9E98" w14:textId="77777777" w:rsidTr="004E3516">
        <w:trPr>
          <w:tblCellSpacing w:w="15" w:type="dxa"/>
        </w:trPr>
        <w:tc>
          <w:tcPr>
            <w:tcW w:w="0" w:type="auto"/>
            <w:vAlign w:val="center"/>
            <w:hideMark/>
          </w:tcPr>
          <w:p w14:paraId="73F12BC6"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3</w:t>
            </w:r>
          </w:p>
        </w:tc>
        <w:tc>
          <w:tcPr>
            <w:tcW w:w="0" w:type="auto"/>
            <w:vAlign w:val="center"/>
            <w:hideMark/>
          </w:tcPr>
          <w:p w14:paraId="06295194"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w:t>
            </w:r>
          </w:p>
        </w:tc>
        <w:tc>
          <w:tcPr>
            <w:tcW w:w="0" w:type="auto"/>
            <w:vAlign w:val="center"/>
            <w:hideMark/>
          </w:tcPr>
          <w:p w14:paraId="7A2B5DF9"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8</w:t>
            </w:r>
          </w:p>
        </w:tc>
        <w:tc>
          <w:tcPr>
            <w:tcW w:w="0" w:type="auto"/>
            <w:vAlign w:val="center"/>
            <w:hideMark/>
          </w:tcPr>
          <w:p w14:paraId="6CC11709"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−1.6</w:t>
            </w:r>
          </w:p>
        </w:tc>
      </w:tr>
      <w:tr w:rsidR="004E3516" w:rsidRPr="004E3516" w14:paraId="63224B95" w14:textId="77777777" w:rsidTr="004E3516">
        <w:trPr>
          <w:tblCellSpacing w:w="15" w:type="dxa"/>
        </w:trPr>
        <w:tc>
          <w:tcPr>
            <w:tcW w:w="0" w:type="auto"/>
            <w:vAlign w:val="center"/>
            <w:hideMark/>
          </w:tcPr>
          <w:p w14:paraId="27D9FD78"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5</w:t>
            </w:r>
          </w:p>
        </w:tc>
        <w:tc>
          <w:tcPr>
            <w:tcW w:w="0" w:type="auto"/>
            <w:vAlign w:val="center"/>
            <w:hideMark/>
          </w:tcPr>
          <w:p w14:paraId="70DDACAC"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w:t>
            </w:r>
          </w:p>
        </w:tc>
        <w:tc>
          <w:tcPr>
            <w:tcW w:w="0" w:type="auto"/>
            <w:vAlign w:val="center"/>
            <w:hideMark/>
          </w:tcPr>
          <w:p w14:paraId="033638A6"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10</w:t>
            </w:r>
          </w:p>
        </w:tc>
        <w:tc>
          <w:tcPr>
            <w:tcW w:w="0" w:type="auto"/>
            <w:vAlign w:val="center"/>
            <w:hideMark/>
          </w:tcPr>
          <w:p w14:paraId="5227FD03"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0.4</w:t>
            </w:r>
          </w:p>
        </w:tc>
      </w:tr>
      <w:tr w:rsidR="004E3516" w:rsidRPr="004E3516" w14:paraId="07BA7896" w14:textId="77777777" w:rsidTr="004E3516">
        <w:trPr>
          <w:tblCellSpacing w:w="15" w:type="dxa"/>
        </w:trPr>
        <w:tc>
          <w:tcPr>
            <w:tcW w:w="0" w:type="auto"/>
            <w:vAlign w:val="center"/>
            <w:hideMark/>
          </w:tcPr>
          <w:p w14:paraId="35BA8EC3"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w:t>
            </w:r>
          </w:p>
        </w:tc>
        <w:tc>
          <w:tcPr>
            <w:tcW w:w="0" w:type="auto"/>
            <w:vAlign w:val="center"/>
            <w:hideMark/>
          </w:tcPr>
          <w:p w14:paraId="51039D7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w:t>
            </w:r>
          </w:p>
        </w:tc>
        <w:tc>
          <w:tcPr>
            <w:tcW w:w="0" w:type="auto"/>
            <w:vAlign w:val="center"/>
            <w:hideMark/>
          </w:tcPr>
          <w:p w14:paraId="12BBC049"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11</w:t>
            </w:r>
          </w:p>
        </w:tc>
        <w:tc>
          <w:tcPr>
            <w:tcW w:w="0" w:type="auto"/>
            <w:vAlign w:val="center"/>
            <w:hideMark/>
          </w:tcPr>
          <w:p w14:paraId="47CC67E4"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1.4</w:t>
            </w:r>
          </w:p>
        </w:tc>
      </w:tr>
      <w:tr w:rsidR="004E3516" w:rsidRPr="004E3516" w14:paraId="67BCE40C" w14:textId="77777777" w:rsidTr="004E3516">
        <w:trPr>
          <w:tblCellSpacing w:w="15" w:type="dxa"/>
        </w:trPr>
        <w:tc>
          <w:tcPr>
            <w:tcW w:w="0" w:type="auto"/>
            <w:vAlign w:val="center"/>
            <w:hideMark/>
          </w:tcPr>
          <w:p w14:paraId="17B0D568"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6</w:t>
            </w:r>
          </w:p>
        </w:tc>
        <w:tc>
          <w:tcPr>
            <w:tcW w:w="0" w:type="auto"/>
            <w:vAlign w:val="center"/>
            <w:hideMark/>
          </w:tcPr>
          <w:p w14:paraId="75F7B21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w:t>
            </w:r>
          </w:p>
        </w:tc>
        <w:tc>
          <w:tcPr>
            <w:tcW w:w="0" w:type="auto"/>
            <w:vAlign w:val="center"/>
            <w:hideMark/>
          </w:tcPr>
          <w:p w14:paraId="3A794A12"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14</w:t>
            </w:r>
          </w:p>
        </w:tc>
        <w:tc>
          <w:tcPr>
            <w:tcW w:w="0" w:type="auto"/>
            <w:vAlign w:val="center"/>
            <w:hideMark/>
          </w:tcPr>
          <w:p w14:paraId="5A1B634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4.4</w:t>
            </w:r>
          </w:p>
        </w:tc>
      </w:tr>
    </w:tbl>
    <w:p w14:paraId="54859C37" w14:textId="4BB3535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4 — Multiply each pair of deviations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833"/>
        <w:gridCol w:w="909"/>
      </w:tblGrid>
      <w:tr w:rsidR="004E3516" w:rsidRPr="004E3516" w14:paraId="3E958902" w14:textId="77777777" w:rsidTr="004E3516">
        <w:trPr>
          <w:tblHeader/>
          <w:tblCellSpacing w:w="15" w:type="dxa"/>
        </w:trPr>
        <w:tc>
          <w:tcPr>
            <w:tcW w:w="0" w:type="auto"/>
            <w:vAlign w:val="center"/>
            <w:hideMark/>
          </w:tcPr>
          <w:p w14:paraId="24C6CD7D" w14:textId="77777777" w:rsidR="004E3516" w:rsidRPr="004E3516" w:rsidRDefault="004E3516" w:rsidP="004E3516">
            <w:pPr>
              <w:spacing w:after="0" w:line="240" w:lineRule="auto"/>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(aᵢ − Ā)</w:t>
            </w:r>
          </w:p>
        </w:tc>
        <w:tc>
          <w:tcPr>
            <w:tcW w:w="0" w:type="auto"/>
            <w:vAlign w:val="center"/>
            <w:hideMark/>
          </w:tcPr>
          <w:p w14:paraId="79C5F046"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(bᵢ − B̄)</w:t>
            </w:r>
          </w:p>
        </w:tc>
        <w:tc>
          <w:tcPr>
            <w:tcW w:w="0" w:type="auto"/>
            <w:vAlign w:val="center"/>
            <w:hideMark/>
          </w:tcPr>
          <w:p w14:paraId="399FB2A7"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product</w:t>
            </w:r>
          </w:p>
        </w:tc>
      </w:tr>
      <w:tr w:rsidR="004E3516" w:rsidRPr="004E3516" w14:paraId="1FD3DD74" w14:textId="77777777" w:rsidTr="004E3516">
        <w:trPr>
          <w:tblCellSpacing w:w="15" w:type="dxa"/>
        </w:trPr>
        <w:tc>
          <w:tcPr>
            <w:tcW w:w="0" w:type="auto"/>
            <w:vAlign w:val="center"/>
            <w:hideMark/>
          </w:tcPr>
          <w:p w14:paraId="09B5F17D"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w:t>
            </w:r>
          </w:p>
        </w:tc>
        <w:tc>
          <w:tcPr>
            <w:tcW w:w="0" w:type="auto"/>
            <w:vAlign w:val="center"/>
            <w:hideMark/>
          </w:tcPr>
          <w:p w14:paraId="23FE0122"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−4.6</w:t>
            </w:r>
          </w:p>
        </w:tc>
        <w:tc>
          <w:tcPr>
            <w:tcW w:w="0" w:type="auto"/>
            <w:vAlign w:val="center"/>
            <w:hideMark/>
          </w:tcPr>
          <w:p w14:paraId="627E3C15"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9.2</w:t>
            </w:r>
          </w:p>
        </w:tc>
      </w:tr>
      <w:tr w:rsidR="004E3516" w:rsidRPr="004E3516" w14:paraId="74E49C39" w14:textId="77777777" w:rsidTr="004E3516">
        <w:trPr>
          <w:tblCellSpacing w:w="15" w:type="dxa"/>
        </w:trPr>
        <w:tc>
          <w:tcPr>
            <w:tcW w:w="0" w:type="auto"/>
            <w:vAlign w:val="center"/>
            <w:hideMark/>
          </w:tcPr>
          <w:p w14:paraId="1DE36D3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w:t>
            </w:r>
          </w:p>
        </w:tc>
        <w:tc>
          <w:tcPr>
            <w:tcW w:w="0" w:type="auto"/>
            <w:vAlign w:val="center"/>
            <w:hideMark/>
          </w:tcPr>
          <w:p w14:paraId="38E22BD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−1.6</w:t>
            </w:r>
          </w:p>
        </w:tc>
        <w:tc>
          <w:tcPr>
            <w:tcW w:w="0" w:type="auto"/>
            <w:vAlign w:val="center"/>
            <w:hideMark/>
          </w:tcPr>
          <w:p w14:paraId="57B9259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1.6</w:t>
            </w:r>
          </w:p>
        </w:tc>
      </w:tr>
      <w:tr w:rsidR="004E3516" w:rsidRPr="004E3516" w14:paraId="1E4749A8" w14:textId="77777777" w:rsidTr="004E3516">
        <w:trPr>
          <w:tblCellSpacing w:w="15" w:type="dxa"/>
        </w:trPr>
        <w:tc>
          <w:tcPr>
            <w:tcW w:w="0" w:type="auto"/>
            <w:vAlign w:val="center"/>
            <w:hideMark/>
          </w:tcPr>
          <w:p w14:paraId="014A2CA6"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w:t>
            </w:r>
          </w:p>
        </w:tc>
        <w:tc>
          <w:tcPr>
            <w:tcW w:w="0" w:type="auto"/>
            <w:vAlign w:val="center"/>
            <w:hideMark/>
          </w:tcPr>
          <w:p w14:paraId="159F8C3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0.4</w:t>
            </w:r>
          </w:p>
        </w:tc>
        <w:tc>
          <w:tcPr>
            <w:tcW w:w="0" w:type="auto"/>
            <w:vAlign w:val="center"/>
            <w:hideMark/>
          </w:tcPr>
          <w:p w14:paraId="24D1C38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0.4</w:t>
            </w:r>
          </w:p>
        </w:tc>
      </w:tr>
      <w:tr w:rsidR="004E3516" w:rsidRPr="004E3516" w14:paraId="65AFAE8A" w14:textId="77777777" w:rsidTr="004E3516">
        <w:trPr>
          <w:tblCellSpacing w:w="15" w:type="dxa"/>
        </w:trPr>
        <w:tc>
          <w:tcPr>
            <w:tcW w:w="0" w:type="auto"/>
            <w:vAlign w:val="center"/>
            <w:hideMark/>
          </w:tcPr>
          <w:p w14:paraId="2FE17CEC"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w:t>
            </w:r>
          </w:p>
        </w:tc>
        <w:tc>
          <w:tcPr>
            <w:tcW w:w="0" w:type="auto"/>
            <w:vAlign w:val="center"/>
            <w:hideMark/>
          </w:tcPr>
          <w:p w14:paraId="7882457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1.4</w:t>
            </w:r>
          </w:p>
        </w:tc>
        <w:tc>
          <w:tcPr>
            <w:tcW w:w="0" w:type="auto"/>
            <w:vAlign w:val="center"/>
            <w:hideMark/>
          </w:tcPr>
          <w:p w14:paraId="38B07CC7"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0.0</w:t>
            </w:r>
          </w:p>
        </w:tc>
      </w:tr>
      <w:tr w:rsidR="004E3516" w:rsidRPr="004E3516" w14:paraId="4CB3A139" w14:textId="77777777" w:rsidTr="004E3516">
        <w:trPr>
          <w:tblCellSpacing w:w="15" w:type="dxa"/>
        </w:trPr>
        <w:tc>
          <w:tcPr>
            <w:tcW w:w="0" w:type="auto"/>
            <w:vAlign w:val="center"/>
            <w:hideMark/>
          </w:tcPr>
          <w:p w14:paraId="1FC7D294"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w:t>
            </w:r>
          </w:p>
        </w:tc>
        <w:tc>
          <w:tcPr>
            <w:tcW w:w="0" w:type="auto"/>
            <w:vAlign w:val="center"/>
            <w:hideMark/>
          </w:tcPr>
          <w:p w14:paraId="4FE6479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4.4</w:t>
            </w:r>
          </w:p>
        </w:tc>
        <w:tc>
          <w:tcPr>
            <w:tcW w:w="0" w:type="auto"/>
            <w:vAlign w:val="center"/>
            <w:hideMark/>
          </w:tcPr>
          <w:p w14:paraId="50544A4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8.8</w:t>
            </w:r>
          </w:p>
        </w:tc>
      </w:tr>
    </w:tbl>
    <w:p w14:paraId="223CF075"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5 — Sum the products</w:t>
      </w:r>
      <w:r w:rsidRPr="004E3516">
        <w:rPr>
          <w:rFonts w:ascii="Times New Roman" w:eastAsia="Times New Roman" w:hAnsi="Times New Roman" w:cs="Times New Roman"/>
          <w:kern w:val="0"/>
          <w:szCs w:val="24"/>
          <w14:ligatures w14:val="none"/>
        </w:rPr>
        <w:br/>
        <w:t xml:space="preserve">9.2 + 1.6 + 0.4 + 0.0 + 8.8 = </w:t>
      </w:r>
      <w:r w:rsidRPr="004E3516">
        <w:rPr>
          <w:rFonts w:ascii="Times New Roman" w:eastAsia="Times New Roman" w:hAnsi="Times New Roman" w:cs="Times New Roman"/>
          <w:b/>
          <w:bCs/>
          <w:kern w:val="0"/>
          <w:szCs w:val="24"/>
          <w14:ligatures w14:val="none"/>
        </w:rPr>
        <w:t>20.0</w:t>
      </w:r>
    </w:p>
    <w:p w14:paraId="16E18FCC"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6 — Divide by n</w:t>
      </w:r>
      <w:r w:rsidRPr="004E3516">
        <w:rPr>
          <w:rFonts w:ascii="Times New Roman" w:eastAsia="Times New Roman" w:hAnsi="Times New Roman" w:cs="Times New Roman"/>
          <w:kern w:val="0"/>
          <w:szCs w:val="24"/>
          <w14:ligatures w14:val="none"/>
        </w:rPr>
        <w:br/>
      </w:r>
      <w:proofErr w:type="gramStart"/>
      <w:r w:rsidRPr="004E3516">
        <w:rPr>
          <w:rFonts w:ascii="Times New Roman" w:eastAsia="Times New Roman" w:hAnsi="Times New Roman" w:cs="Times New Roman"/>
          <w:kern w:val="0"/>
          <w:szCs w:val="24"/>
          <w14:ligatures w14:val="none"/>
        </w:rPr>
        <w:t>Cov(</w:t>
      </w:r>
      <w:proofErr w:type="gramEnd"/>
      <w:r w:rsidRPr="004E3516">
        <w:rPr>
          <w:rFonts w:ascii="Times New Roman" w:eastAsia="Times New Roman" w:hAnsi="Times New Roman" w:cs="Times New Roman"/>
          <w:kern w:val="0"/>
          <w:szCs w:val="24"/>
          <w14:ligatures w14:val="none"/>
        </w:rPr>
        <w:t xml:space="preserve">A, B) = 20.0 / 5 = </w:t>
      </w:r>
      <w:r w:rsidRPr="004E3516">
        <w:rPr>
          <w:rFonts w:ascii="Times New Roman" w:eastAsia="Times New Roman" w:hAnsi="Times New Roman" w:cs="Times New Roman"/>
          <w:b/>
          <w:bCs/>
          <w:kern w:val="0"/>
          <w:szCs w:val="24"/>
          <w14:ligatures w14:val="none"/>
        </w:rPr>
        <w:t>4</w:t>
      </w:r>
    </w:p>
    <w:p w14:paraId="66565009"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7 — Interpret the sign</w:t>
      </w:r>
      <w:r w:rsidRPr="004E3516">
        <w:rPr>
          <w:rFonts w:ascii="Times New Roman" w:eastAsia="Times New Roman" w:hAnsi="Times New Roman" w:cs="Times New Roman"/>
          <w:kern w:val="0"/>
          <w:szCs w:val="24"/>
          <w14:ligatures w14:val="none"/>
        </w:rPr>
        <w:br/>
      </w:r>
      <w:proofErr w:type="gramStart"/>
      <w:r w:rsidRPr="004E3516">
        <w:rPr>
          <w:rFonts w:ascii="Times New Roman" w:eastAsia="Times New Roman" w:hAnsi="Times New Roman" w:cs="Times New Roman"/>
          <w:kern w:val="0"/>
          <w:szCs w:val="24"/>
          <w14:ligatures w14:val="none"/>
        </w:rPr>
        <w:t>Cov(</w:t>
      </w:r>
      <w:proofErr w:type="gramEnd"/>
      <w:r w:rsidRPr="004E3516">
        <w:rPr>
          <w:rFonts w:ascii="Times New Roman" w:eastAsia="Times New Roman" w:hAnsi="Times New Roman" w:cs="Times New Roman"/>
          <w:kern w:val="0"/>
          <w:szCs w:val="24"/>
          <w14:ligatures w14:val="none"/>
        </w:rPr>
        <w:t xml:space="preserve">A, B) = 4 &gt; 0 → </w:t>
      </w:r>
      <w:r w:rsidRPr="004E3516">
        <w:rPr>
          <w:rFonts w:ascii="Times New Roman" w:eastAsia="Times New Roman" w:hAnsi="Times New Roman" w:cs="Times New Roman"/>
          <w:b/>
          <w:bCs/>
          <w:kern w:val="0"/>
          <w:szCs w:val="24"/>
          <w14:ligatures w14:val="none"/>
        </w:rPr>
        <w:t>positive covariance</w:t>
      </w:r>
      <w:r w:rsidRPr="004E3516">
        <w:rPr>
          <w:rFonts w:ascii="Times New Roman" w:eastAsia="Times New Roman" w:hAnsi="Times New Roman" w:cs="Times New Roman"/>
          <w:kern w:val="0"/>
          <w:szCs w:val="24"/>
          <w14:ligatures w14:val="none"/>
        </w:rPr>
        <w:t xml:space="preserve">. A and B move in the </w:t>
      </w:r>
      <w:r w:rsidRPr="004E3516">
        <w:rPr>
          <w:rFonts w:ascii="Times New Roman" w:eastAsia="Times New Roman" w:hAnsi="Times New Roman" w:cs="Times New Roman"/>
          <w:i/>
          <w:iCs/>
          <w:kern w:val="0"/>
          <w:szCs w:val="24"/>
          <w14:ligatures w14:val="none"/>
        </w:rPr>
        <w:t>same</w:t>
      </w:r>
      <w:r w:rsidRPr="004E3516">
        <w:rPr>
          <w:rFonts w:ascii="Times New Roman" w:eastAsia="Times New Roman" w:hAnsi="Times New Roman" w:cs="Times New Roman"/>
          <w:kern w:val="0"/>
          <w:szCs w:val="24"/>
          <w14:ligatures w14:val="none"/>
        </w:rPr>
        <w:t xml:space="preserve"> direction — when one rises, the other tends to rise too. </w:t>
      </w:r>
      <w:proofErr w:type="gramStart"/>
      <w:r w:rsidRPr="004E3516">
        <w:rPr>
          <w:rFonts w:ascii="Times New Roman" w:eastAsia="Times New Roman" w:hAnsi="Times New Roman" w:cs="Times New Roman"/>
          <w:kern w:val="0"/>
          <w:szCs w:val="24"/>
          <w14:ligatures w14:val="none"/>
        </w:rPr>
        <w:t>So</w:t>
      </w:r>
      <w:proofErr w:type="gramEnd"/>
      <w:r w:rsidRPr="004E3516">
        <w:rPr>
          <w:rFonts w:ascii="Times New Roman" w:eastAsia="Times New Roman" w:hAnsi="Times New Roman" w:cs="Times New Roman"/>
          <w:kern w:val="0"/>
          <w:szCs w:val="24"/>
          <w14:ligatures w14:val="none"/>
        </w:rPr>
        <w:t xml:space="preserve"> the stocks rise and fall </w:t>
      </w:r>
      <w:r w:rsidRPr="004E3516">
        <w:rPr>
          <w:rFonts w:ascii="Times New Roman" w:eastAsia="Times New Roman" w:hAnsi="Times New Roman" w:cs="Times New Roman"/>
          <w:b/>
          <w:bCs/>
          <w:kern w:val="0"/>
          <w:szCs w:val="24"/>
          <w14:ligatures w14:val="none"/>
        </w:rPr>
        <w:t>together</w:t>
      </w:r>
      <w:r w:rsidRPr="004E3516">
        <w:rPr>
          <w:rFonts w:ascii="Times New Roman" w:eastAsia="Times New Roman" w:hAnsi="Times New Roman" w:cs="Times New Roman"/>
          <w:kern w:val="0"/>
          <w:szCs w:val="24"/>
          <w14:ligatures w14:val="none"/>
        </w:rPr>
        <w:t xml:space="preserve">; they are </w:t>
      </w:r>
      <w:r w:rsidRPr="004E3516">
        <w:rPr>
          <w:rFonts w:ascii="Times New Roman" w:eastAsia="Times New Roman" w:hAnsi="Times New Roman" w:cs="Times New Roman"/>
          <w:b/>
          <w:bCs/>
          <w:kern w:val="0"/>
          <w:szCs w:val="24"/>
          <w14:ligatures w14:val="none"/>
        </w:rPr>
        <w:t>not independent</w:t>
      </w:r>
      <w:r w:rsidRPr="004E3516">
        <w:rPr>
          <w:rFonts w:ascii="Times New Roman" w:eastAsia="Times New Roman" w:hAnsi="Times New Roman" w:cs="Times New Roman"/>
          <w:kern w:val="0"/>
          <w:szCs w:val="24"/>
          <w14:ligatures w14:val="none"/>
        </w:rPr>
        <w:t>, which fits with them both being driven by the same industry trend.</w:t>
      </w:r>
    </w:p>
    <w:p w14:paraId="6103ACCE" w14:textId="2C70527B"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 xml:space="preserve">Q6. </w:t>
      </w:r>
      <w:r w:rsidR="00374E47" w:rsidRPr="00374E47">
        <w:rPr>
          <w:rFonts w:ascii="Times New Roman" w:eastAsia="Times New Roman" w:hAnsi="Times New Roman" w:cs="Times New Roman"/>
          <w:b/>
          <w:bCs/>
          <w:kern w:val="0"/>
          <w:sz w:val="27"/>
          <w:szCs w:val="27"/>
          <w14:ligatures w14:val="none"/>
        </w:rPr>
        <w:t> Explain the architecture of a</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typical data mining system with a neat diagram. Discuss the role of each</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 xml:space="preserve">component and </w:t>
      </w:r>
      <w:proofErr w:type="spellStart"/>
      <w:r w:rsidR="00374E47" w:rsidRPr="00374E47">
        <w:rPr>
          <w:rFonts w:ascii="Times New Roman" w:eastAsia="Times New Roman" w:hAnsi="Times New Roman" w:cs="Times New Roman"/>
          <w:b/>
          <w:bCs/>
          <w:kern w:val="0"/>
          <w:sz w:val="27"/>
          <w:szCs w:val="27"/>
          <w14:ligatures w14:val="none"/>
        </w:rPr>
        <w:t>analyze</w:t>
      </w:r>
      <w:proofErr w:type="spellEnd"/>
      <w:r w:rsidR="00374E47" w:rsidRPr="00374E47">
        <w:rPr>
          <w:rFonts w:ascii="Times New Roman" w:eastAsia="Times New Roman" w:hAnsi="Times New Roman" w:cs="Times New Roman"/>
          <w:b/>
          <w:bCs/>
          <w:kern w:val="0"/>
          <w:sz w:val="27"/>
          <w:szCs w:val="27"/>
          <w14:ligatures w14:val="none"/>
        </w:rPr>
        <w:t xml:space="preserve"> how they interact to support knowledge discovery.  [L2, L4]</w:t>
      </w:r>
    </w:p>
    <w:p w14:paraId="650933C6"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The diagram above shows the main components and how they interact. Each part:</w:t>
      </w:r>
    </w:p>
    <w:p w14:paraId="2D142413" w14:textId="77777777" w:rsidR="004E3516" w:rsidRPr="004E3516" w:rsidRDefault="004E3516" w:rsidP="004E3516">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repositories</w:t>
      </w:r>
      <w:r w:rsidRPr="004E3516">
        <w:rPr>
          <w:rFonts w:ascii="Times New Roman" w:eastAsia="Times New Roman" w:hAnsi="Times New Roman" w:cs="Times New Roman"/>
          <w:kern w:val="0"/>
          <w:szCs w:val="24"/>
          <w14:ligatures w14:val="none"/>
        </w:rPr>
        <w:t xml:space="preserve"> — the databases, data warehouses, and flat files that hold the raw data.</w:t>
      </w:r>
    </w:p>
    <w:p w14:paraId="78B8AB04" w14:textId="77777777" w:rsidR="004E3516" w:rsidRPr="004E3516" w:rsidRDefault="004E3516" w:rsidP="004E3516">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lastRenderedPageBreak/>
        <w:t>Database / data warehouse server</w:t>
      </w:r>
      <w:r w:rsidRPr="004E3516">
        <w:rPr>
          <w:rFonts w:ascii="Times New Roman" w:eastAsia="Times New Roman" w:hAnsi="Times New Roman" w:cs="Times New Roman"/>
          <w:kern w:val="0"/>
          <w:szCs w:val="24"/>
          <w14:ligatures w14:val="none"/>
        </w:rPr>
        <w:t xml:space="preserve"> — retrieves the subset of data relevant to a given user request, so the mining engine isn't forced to scan everything.</w:t>
      </w:r>
    </w:p>
    <w:p w14:paraId="5F85A88B" w14:textId="77777777" w:rsidR="004E3516" w:rsidRPr="004E3516" w:rsidRDefault="004E3516" w:rsidP="004E3516">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Knowledge base</w:t>
      </w:r>
      <w:r w:rsidRPr="004E3516">
        <w:rPr>
          <w:rFonts w:ascii="Times New Roman" w:eastAsia="Times New Roman" w:hAnsi="Times New Roman" w:cs="Times New Roman"/>
          <w:kern w:val="0"/>
          <w:szCs w:val="24"/>
          <w14:ligatures w14:val="none"/>
        </w:rPr>
        <w:t xml:space="preserve"> — domain knowledge (concept hierarchies, constraints, interestingness thresholds) used to guide the search and to help evaluate which patterns matter.</w:t>
      </w:r>
    </w:p>
    <w:p w14:paraId="259FD283" w14:textId="77777777" w:rsidR="004E3516" w:rsidRPr="004E3516" w:rsidRDefault="004E3516" w:rsidP="004E3516">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mining engine</w:t>
      </w:r>
      <w:r w:rsidRPr="004E3516">
        <w:rPr>
          <w:rFonts w:ascii="Times New Roman" w:eastAsia="Times New Roman" w:hAnsi="Times New Roman" w:cs="Times New Roman"/>
          <w:kern w:val="0"/>
          <w:szCs w:val="24"/>
          <w14:ligatures w14:val="none"/>
        </w:rPr>
        <w:t xml:space="preserve"> — the core component; a set of functional modules for tasks like characterization, association rule mining, classification, clustering, and outlier analysis.</w:t>
      </w:r>
    </w:p>
    <w:p w14:paraId="7F5BA249" w14:textId="77777777" w:rsidR="004E3516" w:rsidRPr="004E3516" w:rsidRDefault="004E3516" w:rsidP="004E3516">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Pattern evaluation module</w:t>
      </w:r>
      <w:r w:rsidRPr="004E3516">
        <w:rPr>
          <w:rFonts w:ascii="Times New Roman" w:eastAsia="Times New Roman" w:hAnsi="Times New Roman" w:cs="Times New Roman"/>
          <w:kern w:val="0"/>
          <w:szCs w:val="24"/>
          <w14:ligatures w14:val="none"/>
        </w:rPr>
        <w:t xml:space="preserve"> — works closely with the mining engine to focus the search toward genuinely interesting patterns, using interestingness measures (support, confidence, etc.), rather than surfacing every pattern found.</w:t>
      </w:r>
    </w:p>
    <w:p w14:paraId="796DBB49" w14:textId="77777777" w:rsidR="004E3516" w:rsidRPr="004E3516" w:rsidRDefault="004E3516" w:rsidP="004E3516">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User interface</w:t>
      </w:r>
      <w:r w:rsidRPr="004E3516">
        <w:rPr>
          <w:rFonts w:ascii="Times New Roman" w:eastAsia="Times New Roman" w:hAnsi="Times New Roman" w:cs="Times New Roman"/>
          <w:kern w:val="0"/>
          <w:szCs w:val="24"/>
          <w14:ligatures w14:val="none"/>
        </w:rPr>
        <w:t xml:space="preserve"> — the point of communication between the user and the system: specifying the mining task, supplying background knowledge, and browsing/visualizing the results.</w:t>
      </w:r>
    </w:p>
    <w:p w14:paraId="01B6C799"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Interaction:</w:t>
      </w:r>
      <w:r w:rsidRPr="004E3516">
        <w:rPr>
          <w:rFonts w:ascii="Times New Roman" w:eastAsia="Times New Roman" w:hAnsi="Times New Roman" w:cs="Times New Roman"/>
          <w:kern w:val="0"/>
          <w:szCs w:val="24"/>
          <w14:ligatures w14:val="none"/>
        </w:rPr>
        <w:t xml:space="preserve"> a request enters through the user interface → the server pulls the relevant data from the repositories → the mining engine applies algorithms, consulting the knowledge base for guidance → the pattern evaluation module filters and ranks the discovered patterns for interestingness → results flow back to the interface for the user to review, and the user can refine the query and repeat the cycle.</w:t>
      </w:r>
    </w:p>
    <w:p w14:paraId="5E2E149D" w14:textId="3A131650"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Q7</w:t>
      </w:r>
      <w:r w:rsidR="00374E47">
        <w:rPr>
          <w:rFonts w:ascii="Times New Roman" w:eastAsia="Times New Roman" w:hAnsi="Times New Roman" w:cs="Times New Roman"/>
          <w:b/>
          <w:bCs/>
          <w:kern w:val="0"/>
          <w:sz w:val="27"/>
          <w:szCs w:val="27"/>
          <w14:ligatures w14:val="none"/>
        </w:rPr>
        <w:t>.</w:t>
      </w:r>
      <w:r w:rsidR="00374E47" w:rsidRPr="00374E47">
        <w:rPr>
          <w:rFonts w:ascii="Roboto" w:hAnsi="Roboto"/>
          <w:color w:val="1F1F1F"/>
          <w:sz w:val="21"/>
          <w:szCs w:val="21"/>
          <w:shd w:val="clear" w:color="auto" w:fill="FFFFFF"/>
        </w:rPr>
        <w:t xml:space="preserve"> </w:t>
      </w:r>
      <w:r w:rsidR="00374E47" w:rsidRPr="00374E47">
        <w:rPr>
          <w:rFonts w:ascii="Times New Roman" w:eastAsia="Times New Roman" w:hAnsi="Times New Roman" w:cs="Times New Roman"/>
          <w:b/>
          <w:bCs/>
          <w:kern w:val="0"/>
          <w:sz w:val="27"/>
          <w:szCs w:val="27"/>
          <w14:ligatures w14:val="none"/>
        </w:rPr>
        <w:t>Find covariance for following data set x = {4,5,6,7,9}, y= {8,3,7,5,6}</w:t>
      </w:r>
    </w:p>
    <w:p w14:paraId="28D9A853"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w:t>
      </w:r>
      <w:r w:rsidRPr="004E3516">
        <w:rPr>
          <w:rFonts w:ascii="Times New Roman" w:eastAsia="Times New Roman" w:hAnsi="Times New Roman" w:cs="Times New Roman"/>
          <w:kern w:val="0"/>
          <w:szCs w:val="24"/>
          <w14:ligatures w14:val="none"/>
        </w:rPr>
        <w:t xml:space="preserve"> x = {4, 5, 6, 7, 9}, y = {8, 3, 7, 5, 6}</w:t>
      </w:r>
    </w:p>
    <w:p w14:paraId="411B3119"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1 — Find n</w:t>
      </w:r>
      <w:r w:rsidRPr="004E3516">
        <w:rPr>
          <w:rFonts w:ascii="Times New Roman" w:eastAsia="Times New Roman" w:hAnsi="Times New Roman" w:cs="Times New Roman"/>
          <w:kern w:val="0"/>
          <w:szCs w:val="24"/>
          <w14:ligatures w14:val="none"/>
        </w:rPr>
        <w:br/>
      </w:r>
      <w:proofErr w:type="spellStart"/>
      <w:r w:rsidRPr="004E3516">
        <w:rPr>
          <w:rFonts w:ascii="Times New Roman" w:eastAsia="Times New Roman" w:hAnsi="Times New Roman" w:cs="Times New Roman"/>
          <w:kern w:val="0"/>
          <w:szCs w:val="24"/>
          <w14:ligatures w14:val="none"/>
        </w:rPr>
        <w:t>n</w:t>
      </w:r>
      <w:proofErr w:type="spellEnd"/>
      <w:r w:rsidRPr="004E3516">
        <w:rPr>
          <w:rFonts w:ascii="Times New Roman" w:eastAsia="Times New Roman" w:hAnsi="Times New Roman" w:cs="Times New Roman"/>
          <w:kern w:val="0"/>
          <w:szCs w:val="24"/>
          <w14:ligatures w14:val="none"/>
        </w:rPr>
        <w:t xml:space="preserve"> = 5</w:t>
      </w:r>
    </w:p>
    <w:p w14:paraId="4B3767B8"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2 — Find the mean of each variable</w:t>
      </w:r>
      <w:r w:rsidRPr="004E3516">
        <w:rPr>
          <w:rFonts w:ascii="Times New Roman" w:eastAsia="Times New Roman" w:hAnsi="Times New Roman" w:cs="Times New Roman"/>
          <w:kern w:val="0"/>
          <w:szCs w:val="24"/>
          <w14:ligatures w14:val="none"/>
        </w:rPr>
        <w:br/>
        <w:t xml:space="preserve">Mean(x) = (4+5+6+7+9) / 5 = 31/5 = </w:t>
      </w:r>
      <w:r w:rsidRPr="004E3516">
        <w:rPr>
          <w:rFonts w:ascii="Times New Roman" w:eastAsia="Times New Roman" w:hAnsi="Times New Roman" w:cs="Times New Roman"/>
          <w:b/>
          <w:bCs/>
          <w:kern w:val="0"/>
          <w:szCs w:val="24"/>
          <w14:ligatures w14:val="none"/>
        </w:rPr>
        <w:t>6.2</w:t>
      </w:r>
      <w:r w:rsidRPr="004E3516">
        <w:rPr>
          <w:rFonts w:ascii="Times New Roman" w:eastAsia="Times New Roman" w:hAnsi="Times New Roman" w:cs="Times New Roman"/>
          <w:kern w:val="0"/>
          <w:szCs w:val="24"/>
          <w14:ligatures w14:val="none"/>
        </w:rPr>
        <w:br/>
        <w:t xml:space="preserve">Mean(y) = (8+3+7+5+6) / 5 = 29/5 = </w:t>
      </w:r>
      <w:r w:rsidRPr="004E3516">
        <w:rPr>
          <w:rFonts w:ascii="Times New Roman" w:eastAsia="Times New Roman" w:hAnsi="Times New Roman" w:cs="Times New Roman"/>
          <w:b/>
          <w:bCs/>
          <w:kern w:val="0"/>
          <w:szCs w:val="24"/>
          <w14:ligatures w14:val="none"/>
        </w:rPr>
        <w:t>5.8</w:t>
      </w:r>
    </w:p>
    <w:p w14:paraId="2792DD4E"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3 — Find each deviation from the mean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
        <w:gridCol w:w="620"/>
        <w:gridCol w:w="243"/>
        <w:gridCol w:w="635"/>
      </w:tblGrid>
      <w:tr w:rsidR="004E3516" w:rsidRPr="004E3516" w14:paraId="149C9FE0" w14:textId="77777777" w:rsidTr="004E3516">
        <w:trPr>
          <w:tblHeader/>
          <w:tblCellSpacing w:w="15" w:type="dxa"/>
        </w:trPr>
        <w:tc>
          <w:tcPr>
            <w:tcW w:w="0" w:type="auto"/>
            <w:vAlign w:val="center"/>
            <w:hideMark/>
          </w:tcPr>
          <w:p w14:paraId="4840BC8C"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xᵢ</w:t>
            </w:r>
          </w:p>
        </w:tc>
        <w:tc>
          <w:tcPr>
            <w:tcW w:w="0" w:type="auto"/>
            <w:vAlign w:val="center"/>
            <w:hideMark/>
          </w:tcPr>
          <w:p w14:paraId="768E1E13"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xᵢ − x̄</w:t>
            </w:r>
          </w:p>
        </w:tc>
        <w:tc>
          <w:tcPr>
            <w:tcW w:w="0" w:type="auto"/>
            <w:vAlign w:val="center"/>
            <w:hideMark/>
          </w:tcPr>
          <w:p w14:paraId="4524A93A"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yᵢ</w:t>
            </w:r>
          </w:p>
        </w:tc>
        <w:tc>
          <w:tcPr>
            <w:tcW w:w="0" w:type="auto"/>
            <w:vAlign w:val="center"/>
            <w:hideMark/>
          </w:tcPr>
          <w:p w14:paraId="2A7CE652"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yᵢ − ȳ</w:t>
            </w:r>
          </w:p>
        </w:tc>
      </w:tr>
      <w:tr w:rsidR="004E3516" w:rsidRPr="004E3516" w14:paraId="1AA0B23B" w14:textId="77777777" w:rsidTr="004E3516">
        <w:trPr>
          <w:tblCellSpacing w:w="15" w:type="dxa"/>
        </w:trPr>
        <w:tc>
          <w:tcPr>
            <w:tcW w:w="0" w:type="auto"/>
            <w:vAlign w:val="center"/>
            <w:hideMark/>
          </w:tcPr>
          <w:p w14:paraId="57ADFDC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w:t>
            </w:r>
          </w:p>
        </w:tc>
        <w:tc>
          <w:tcPr>
            <w:tcW w:w="0" w:type="auto"/>
            <w:vAlign w:val="center"/>
            <w:hideMark/>
          </w:tcPr>
          <w:p w14:paraId="48EED932"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−2.2</w:t>
            </w:r>
          </w:p>
        </w:tc>
        <w:tc>
          <w:tcPr>
            <w:tcW w:w="0" w:type="auto"/>
            <w:vAlign w:val="center"/>
            <w:hideMark/>
          </w:tcPr>
          <w:p w14:paraId="0E0F3BB1"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8</w:t>
            </w:r>
          </w:p>
        </w:tc>
        <w:tc>
          <w:tcPr>
            <w:tcW w:w="0" w:type="auto"/>
            <w:vAlign w:val="center"/>
            <w:hideMark/>
          </w:tcPr>
          <w:p w14:paraId="7971B7A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2.2</w:t>
            </w:r>
          </w:p>
        </w:tc>
      </w:tr>
      <w:tr w:rsidR="004E3516" w:rsidRPr="004E3516" w14:paraId="5833753F" w14:textId="77777777" w:rsidTr="004E3516">
        <w:trPr>
          <w:tblCellSpacing w:w="15" w:type="dxa"/>
        </w:trPr>
        <w:tc>
          <w:tcPr>
            <w:tcW w:w="0" w:type="auto"/>
            <w:vAlign w:val="center"/>
            <w:hideMark/>
          </w:tcPr>
          <w:p w14:paraId="21E24C7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5</w:t>
            </w:r>
          </w:p>
        </w:tc>
        <w:tc>
          <w:tcPr>
            <w:tcW w:w="0" w:type="auto"/>
            <w:vAlign w:val="center"/>
            <w:hideMark/>
          </w:tcPr>
          <w:p w14:paraId="019B37B6"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−1.2</w:t>
            </w:r>
          </w:p>
        </w:tc>
        <w:tc>
          <w:tcPr>
            <w:tcW w:w="0" w:type="auto"/>
            <w:vAlign w:val="center"/>
            <w:hideMark/>
          </w:tcPr>
          <w:p w14:paraId="3AB4FE7C"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3</w:t>
            </w:r>
          </w:p>
        </w:tc>
        <w:tc>
          <w:tcPr>
            <w:tcW w:w="0" w:type="auto"/>
            <w:vAlign w:val="center"/>
            <w:hideMark/>
          </w:tcPr>
          <w:p w14:paraId="4C93ABD2"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−2.8</w:t>
            </w:r>
          </w:p>
        </w:tc>
      </w:tr>
      <w:tr w:rsidR="004E3516" w:rsidRPr="004E3516" w14:paraId="1F764C69" w14:textId="77777777" w:rsidTr="004E3516">
        <w:trPr>
          <w:tblCellSpacing w:w="15" w:type="dxa"/>
        </w:trPr>
        <w:tc>
          <w:tcPr>
            <w:tcW w:w="0" w:type="auto"/>
            <w:vAlign w:val="center"/>
            <w:hideMark/>
          </w:tcPr>
          <w:p w14:paraId="4925E98C"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6</w:t>
            </w:r>
          </w:p>
        </w:tc>
        <w:tc>
          <w:tcPr>
            <w:tcW w:w="0" w:type="auto"/>
            <w:vAlign w:val="center"/>
            <w:hideMark/>
          </w:tcPr>
          <w:p w14:paraId="4E7D7CC5"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−0.2</w:t>
            </w:r>
          </w:p>
        </w:tc>
        <w:tc>
          <w:tcPr>
            <w:tcW w:w="0" w:type="auto"/>
            <w:vAlign w:val="center"/>
            <w:hideMark/>
          </w:tcPr>
          <w:p w14:paraId="3F287466"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7</w:t>
            </w:r>
          </w:p>
        </w:tc>
        <w:tc>
          <w:tcPr>
            <w:tcW w:w="0" w:type="auto"/>
            <w:vAlign w:val="center"/>
            <w:hideMark/>
          </w:tcPr>
          <w:p w14:paraId="0E0636F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1.2</w:t>
            </w:r>
          </w:p>
        </w:tc>
      </w:tr>
      <w:tr w:rsidR="004E3516" w:rsidRPr="004E3516" w14:paraId="0CC4E374" w14:textId="77777777" w:rsidTr="004E3516">
        <w:trPr>
          <w:tblCellSpacing w:w="15" w:type="dxa"/>
        </w:trPr>
        <w:tc>
          <w:tcPr>
            <w:tcW w:w="0" w:type="auto"/>
            <w:vAlign w:val="center"/>
            <w:hideMark/>
          </w:tcPr>
          <w:p w14:paraId="185E2CF7"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7</w:t>
            </w:r>
          </w:p>
        </w:tc>
        <w:tc>
          <w:tcPr>
            <w:tcW w:w="0" w:type="auto"/>
            <w:vAlign w:val="center"/>
            <w:hideMark/>
          </w:tcPr>
          <w:p w14:paraId="6FEFCAE2"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0.8</w:t>
            </w:r>
          </w:p>
        </w:tc>
        <w:tc>
          <w:tcPr>
            <w:tcW w:w="0" w:type="auto"/>
            <w:vAlign w:val="center"/>
            <w:hideMark/>
          </w:tcPr>
          <w:p w14:paraId="5D47210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5</w:t>
            </w:r>
          </w:p>
        </w:tc>
        <w:tc>
          <w:tcPr>
            <w:tcW w:w="0" w:type="auto"/>
            <w:vAlign w:val="center"/>
            <w:hideMark/>
          </w:tcPr>
          <w:p w14:paraId="0CCC1817"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−0.8</w:t>
            </w:r>
          </w:p>
        </w:tc>
      </w:tr>
      <w:tr w:rsidR="004E3516" w:rsidRPr="004E3516" w14:paraId="5441592E" w14:textId="77777777" w:rsidTr="004E3516">
        <w:trPr>
          <w:tblCellSpacing w:w="15" w:type="dxa"/>
        </w:trPr>
        <w:tc>
          <w:tcPr>
            <w:tcW w:w="0" w:type="auto"/>
            <w:vAlign w:val="center"/>
            <w:hideMark/>
          </w:tcPr>
          <w:p w14:paraId="78569C59"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9</w:t>
            </w:r>
          </w:p>
        </w:tc>
        <w:tc>
          <w:tcPr>
            <w:tcW w:w="0" w:type="auto"/>
            <w:vAlign w:val="center"/>
            <w:hideMark/>
          </w:tcPr>
          <w:p w14:paraId="2DB8FFE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2.8</w:t>
            </w:r>
          </w:p>
        </w:tc>
        <w:tc>
          <w:tcPr>
            <w:tcW w:w="0" w:type="auto"/>
            <w:vAlign w:val="center"/>
            <w:hideMark/>
          </w:tcPr>
          <w:p w14:paraId="2D3E77F8"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6</w:t>
            </w:r>
          </w:p>
        </w:tc>
        <w:tc>
          <w:tcPr>
            <w:tcW w:w="0" w:type="auto"/>
            <w:vAlign w:val="center"/>
            <w:hideMark/>
          </w:tcPr>
          <w:p w14:paraId="508D3544"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0.2</w:t>
            </w:r>
          </w:p>
        </w:tc>
      </w:tr>
    </w:tbl>
    <w:p w14:paraId="6A070DA1"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4 — Multiply each pair of deviations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780"/>
        <w:gridCol w:w="899"/>
      </w:tblGrid>
      <w:tr w:rsidR="004E3516" w:rsidRPr="004E3516" w14:paraId="6D7689A8" w14:textId="77777777" w:rsidTr="004E3516">
        <w:trPr>
          <w:tblHeader/>
          <w:tblCellSpacing w:w="15" w:type="dxa"/>
        </w:trPr>
        <w:tc>
          <w:tcPr>
            <w:tcW w:w="0" w:type="auto"/>
            <w:vAlign w:val="center"/>
            <w:hideMark/>
          </w:tcPr>
          <w:p w14:paraId="2BA2C41D"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(xᵢ − x̄)</w:t>
            </w:r>
          </w:p>
        </w:tc>
        <w:tc>
          <w:tcPr>
            <w:tcW w:w="0" w:type="auto"/>
            <w:vAlign w:val="center"/>
            <w:hideMark/>
          </w:tcPr>
          <w:p w14:paraId="1E4A5239"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(yᵢ − ȳ)</w:t>
            </w:r>
          </w:p>
        </w:tc>
        <w:tc>
          <w:tcPr>
            <w:tcW w:w="0" w:type="auto"/>
            <w:vAlign w:val="center"/>
            <w:hideMark/>
          </w:tcPr>
          <w:p w14:paraId="24410556" w14:textId="77777777" w:rsidR="004E3516" w:rsidRPr="004E3516" w:rsidRDefault="004E3516" w:rsidP="004E3516">
            <w:pPr>
              <w:spacing w:after="0" w:line="240" w:lineRule="auto"/>
              <w:jc w:val="center"/>
              <w:rPr>
                <w:rFonts w:ascii="Times New Roman" w:eastAsia="Times New Roman" w:hAnsi="Times New Roman" w:cs="Times New Roman"/>
                <w:b/>
                <w:bCs/>
                <w:kern w:val="0"/>
                <w:szCs w:val="24"/>
                <w14:ligatures w14:val="none"/>
              </w:rPr>
            </w:pPr>
            <w:r w:rsidRPr="004E3516">
              <w:rPr>
                <w:rFonts w:ascii="Times New Roman" w:eastAsia="Times New Roman" w:hAnsi="Times New Roman" w:cs="Times New Roman"/>
                <w:b/>
                <w:bCs/>
                <w:kern w:val="0"/>
                <w:szCs w:val="24"/>
                <w14:ligatures w14:val="none"/>
              </w:rPr>
              <w:t>product</w:t>
            </w:r>
          </w:p>
        </w:tc>
      </w:tr>
      <w:tr w:rsidR="004E3516" w:rsidRPr="004E3516" w14:paraId="5DA067D5" w14:textId="77777777" w:rsidTr="004E3516">
        <w:trPr>
          <w:tblCellSpacing w:w="15" w:type="dxa"/>
        </w:trPr>
        <w:tc>
          <w:tcPr>
            <w:tcW w:w="0" w:type="auto"/>
            <w:vAlign w:val="center"/>
            <w:hideMark/>
          </w:tcPr>
          <w:p w14:paraId="778BF4EE"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−2.2</w:t>
            </w:r>
          </w:p>
        </w:tc>
        <w:tc>
          <w:tcPr>
            <w:tcW w:w="0" w:type="auto"/>
            <w:vAlign w:val="center"/>
            <w:hideMark/>
          </w:tcPr>
          <w:p w14:paraId="4F4034E3"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2.2</w:t>
            </w:r>
          </w:p>
        </w:tc>
        <w:tc>
          <w:tcPr>
            <w:tcW w:w="0" w:type="auto"/>
            <w:vAlign w:val="center"/>
            <w:hideMark/>
          </w:tcPr>
          <w:p w14:paraId="6D39CDFE"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−4.84</w:t>
            </w:r>
          </w:p>
        </w:tc>
      </w:tr>
      <w:tr w:rsidR="004E3516" w:rsidRPr="004E3516" w14:paraId="6A7944C4" w14:textId="77777777" w:rsidTr="004E3516">
        <w:trPr>
          <w:tblCellSpacing w:w="15" w:type="dxa"/>
        </w:trPr>
        <w:tc>
          <w:tcPr>
            <w:tcW w:w="0" w:type="auto"/>
            <w:vAlign w:val="center"/>
            <w:hideMark/>
          </w:tcPr>
          <w:p w14:paraId="6DBC3935"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−1.2</w:t>
            </w:r>
          </w:p>
        </w:tc>
        <w:tc>
          <w:tcPr>
            <w:tcW w:w="0" w:type="auto"/>
            <w:vAlign w:val="center"/>
            <w:hideMark/>
          </w:tcPr>
          <w:p w14:paraId="68EB967F"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−2.8</w:t>
            </w:r>
          </w:p>
        </w:tc>
        <w:tc>
          <w:tcPr>
            <w:tcW w:w="0" w:type="auto"/>
            <w:vAlign w:val="center"/>
            <w:hideMark/>
          </w:tcPr>
          <w:p w14:paraId="30F963E0"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3.36</w:t>
            </w:r>
          </w:p>
        </w:tc>
      </w:tr>
      <w:tr w:rsidR="004E3516" w:rsidRPr="004E3516" w14:paraId="4166FE96" w14:textId="77777777" w:rsidTr="004E3516">
        <w:trPr>
          <w:tblCellSpacing w:w="15" w:type="dxa"/>
        </w:trPr>
        <w:tc>
          <w:tcPr>
            <w:tcW w:w="0" w:type="auto"/>
            <w:vAlign w:val="center"/>
            <w:hideMark/>
          </w:tcPr>
          <w:p w14:paraId="494FFC7A"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−0.2</w:t>
            </w:r>
          </w:p>
        </w:tc>
        <w:tc>
          <w:tcPr>
            <w:tcW w:w="0" w:type="auto"/>
            <w:vAlign w:val="center"/>
            <w:hideMark/>
          </w:tcPr>
          <w:p w14:paraId="1C95B607"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1.2</w:t>
            </w:r>
          </w:p>
        </w:tc>
        <w:tc>
          <w:tcPr>
            <w:tcW w:w="0" w:type="auto"/>
            <w:vAlign w:val="center"/>
            <w:hideMark/>
          </w:tcPr>
          <w:p w14:paraId="3674FEFD"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−0.24</w:t>
            </w:r>
          </w:p>
        </w:tc>
      </w:tr>
      <w:tr w:rsidR="004E3516" w:rsidRPr="004E3516" w14:paraId="36C22A78" w14:textId="77777777" w:rsidTr="004E3516">
        <w:trPr>
          <w:tblCellSpacing w:w="15" w:type="dxa"/>
        </w:trPr>
        <w:tc>
          <w:tcPr>
            <w:tcW w:w="0" w:type="auto"/>
            <w:vAlign w:val="center"/>
            <w:hideMark/>
          </w:tcPr>
          <w:p w14:paraId="27418FB1"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lastRenderedPageBreak/>
              <w:t>0.8</w:t>
            </w:r>
          </w:p>
        </w:tc>
        <w:tc>
          <w:tcPr>
            <w:tcW w:w="0" w:type="auto"/>
            <w:vAlign w:val="center"/>
            <w:hideMark/>
          </w:tcPr>
          <w:p w14:paraId="193252EB"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−0.8</w:t>
            </w:r>
          </w:p>
        </w:tc>
        <w:tc>
          <w:tcPr>
            <w:tcW w:w="0" w:type="auto"/>
            <w:vAlign w:val="center"/>
            <w:hideMark/>
          </w:tcPr>
          <w:p w14:paraId="3AA3BE23"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−0.64</w:t>
            </w:r>
          </w:p>
        </w:tc>
      </w:tr>
      <w:tr w:rsidR="004E3516" w:rsidRPr="004E3516" w14:paraId="75C0264B" w14:textId="77777777" w:rsidTr="004E3516">
        <w:trPr>
          <w:tblCellSpacing w:w="15" w:type="dxa"/>
        </w:trPr>
        <w:tc>
          <w:tcPr>
            <w:tcW w:w="0" w:type="auto"/>
            <w:vAlign w:val="center"/>
            <w:hideMark/>
          </w:tcPr>
          <w:p w14:paraId="51E40AB2"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2.8</w:t>
            </w:r>
          </w:p>
        </w:tc>
        <w:tc>
          <w:tcPr>
            <w:tcW w:w="0" w:type="auto"/>
            <w:vAlign w:val="center"/>
            <w:hideMark/>
          </w:tcPr>
          <w:p w14:paraId="347B24FC"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0.2</w:t>
            </w:r>
          </w:p>
        </w:tc>
        <w:tc>
          <w:tcPr>
            <w:tcW w:w="0" w:type="auto"/>
            <w:vAlign w:val="center"/>
            <w:hideMark/>
          </w:tcPr>
          <w:p w14:paraId="7346949C" w14:textId="77777777" w:rsidR="004E3516" w:rsidRPr="004E3516" w:rsidRDefault="004E3516" w:rsidP="004E3516">
            <w:pPr>
              <w:spacing w:after="0"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0.56</w:t>
            </w:r>
          </w:p>
        </w:tc>
      </w:tr>
    </w:tbl>
    <w:p w14:paraId="678A14BD"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5 — Sum the products</w:t>
      </w:r>
      <w:r w:rsidRPr="004E3516">
        <w:rPr>
          <w:rFonts w:ascii="Times New Roman" w:eastAsia="Times New Roman" w:hAnsi="Times New Roman" w:cs="Times New Roman"/>
          <w:kern w:val="0"/>
          <w:szCs w:val="24"/>
          <w14:ligatures w14:val="none"/>
        </w:rPr>
        <w:br/>
        <w:t xml:space="preserve">−4.84 + 3.36 − 0.24 − 0.64 + 0.56 = </w:t>
      </w:r>
      <w:r w:rsidRPr="004E3516">
        <w:rPr>
          <w:rFonts w:ascii="Times New Roman" w:eastAsia="Times New Roman" w:hAnsi="Times New Roman" w:cs="Times New Roman"/>
          <w:b/>
          <w:bCs/>
          <w:kern w:val="0"/>
          <w:szCs w:val="24"/>
          <w14:ligatures w14:val="none"/>
        </w:rPr>
        <w:t>−1.8</w:t>
      </w:r>
    </w:p>
    <w:p w14:paraId="374A7C7D"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6 — Divide by n</w:t>
      </w:r>
      <w:r w:rsidRPr="004E3516">
        <w:rPr>
          <w:rFonts w:ascii="Times New Roman" w:eastAsia="Times New Roman" w:hAnsi="Times New Roman" w:cs="Times New Roman"/>
          <w:kern w:val="0"/>
          <w:szCs w:val="24"/>
          <w14:ligatures w14:val="none"/>
        </w:rPr>
        <w:br/>
      </w:r>
      <w:proofErr w:type="gramStart"/>
      <w:r w:rsidRPr="004E3516">
        <w:rPr>
          <w:rFonts w:ascii="Times New Roman" w:eastAsia="Times New Roman" w:hAnsi="Times New Roman" w:cs="Times New Roman"/>
          <w:kern w:val="0"/>
          <w:szCs w:val="24"/>
          <w14:ligatures w14:val="none"/>
        </w:rPr>
        <w:t>Cov(</w:t>
      </w:r>
      <w:proofErr w:type="gramEnd"/>
      <w:r w:rsidRPr="004E3516">
        <w:rPr>
          <w:rFonts w:ascii="Times New Roman" w:eastAsia="Times New Roman" w:hAnsi="Times New Roman" w:cs="Times New Roman"/>
          <w:kern w:val="0"/>
          <w:szCs w:val="24"/>
          <w14:ligatures w14:val="none"/>
        </w:rPr>
        <w:t xml:space="preserve">x, y) = −1.8 / 5 = </w:t>
      </w:r>
      <w:r w:rsidRPr="004E3516">
        <w:rPr>
          <w:rFonts w:ascii="Times New Roman" w:eastAsia="Times New Roman" w:hAnsi="Times New Roman" w:cs="Times New Roman"/>
          <w:b/>
          <w:bCs/>
          <w:kern w:val="0"/>
          <w:szCs w:val="24"/>
          <w14:ligatures w14:val="none"/>
        </w:rPr>
        <w:t>−0.36</w:t>
      </w:r>
    </w:p>
    <w:p w14:paraId="3F969B7B"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7 — Interpret the sign</w:t>
      </w:r>
      <w:r w:rsidRPr="004E3516">
        <w:rPr>
          <w:rFonts w:ascii="Times New Roman" w:eastAsia="Times New Roman" w:hAnsi="Times New Roman" w:cs="Times New Roman"/>
          <w:kern w:val="0"/>
          <w:szCs w:val="24"/>
          <w14:ligatures w14:val="none"/>
        </w:rPr>
        <w:br/>
      </w:r>
      <w:proofErr w:type="gramStart"/>
      <w:r w:rsidRPr="004E3516">
        <w:rPr>
          <w:rFonts w:ascii="Times New Roman" w:eastAsia="Times New Roman" w:hAnsi="Times New Roman" w:cs="Times New Roman"/>
          <w:kern w:val="0"/>
          <w:szCs w:val="24"/>
          <w14:ligatures w14:val="none"/>
        </w:rPr>
        <w:t>Cov(</w:t>
      </w:r>
      <w:proofErr w:type="gramEnd"/>
      <w:r w:rsidRPr="004E3516">
        <w:rPr>
          <w:rFonts w:ascii="Times New Roman" w:eastAsia="Times New Roman" w:hAnsi="Times New Roman" w:cs="Times New Roman"/>
          <w:kern w:val="0"/>
          <w:szCs w:val="24"/>
          <w14:ligatures w14:val="none"/>
        </w:rPr>
        <w:t xml:space="preserve">x, y) = −0.36, which is small and negative → a </w:t>
      </w:r>
      <w:r w:rsidRPr="004E3516">
        <w:rPr>
          <w:rFonts w:ascii="Times New Roman" w:eastAsia="Times New Roman" w:hAnsi="Times New Roman" w:cs="Times New Roman"/>
          <w:b/>
          <w:bCs/>
          <w:kern w:val="0"/>
          <w:szCs w:val="24"/>
          <w14:ligatures w14:val="none"/>
        </w:rPr>
        <w:t>weak inverse relationship</w:t>
      </w:r>
      <w:r w:rsidRPr="004E3516">
        <w:rPr>
          <w:rFonts w:ascii="Times New Roman" w:eastAsia="Times New Roman" w:hAnsi="Times New Roman" w:cs="Times New Roman"/>
          <w:kern w:val="0"/>
          <w:szCs w:val="24"/>
          <w14:ligatures w14:val="none"/>
        </w:rPr>
        <w:t>. As x increases, y shows a mild tendency to decrease, but the magnitude is small, so the linear relationship is weak.</w:t>
      </w:r>
    </w:p>
    <w:p w14:paraId="165EF9F1" w14:textId="3E5F7444"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 xml:space="preserve">Q8. </w:t>
      </w:r>
      <w:r w:rsidR="00374E47" w:rsidRPr="00374E47">
        <w:rPr>
          <w:rFonts w:ascii="Times New Roman" w:eastAsia="Times New Roman" w:hAnsi="Times New Roman" w:cs="Times New Roman"/>
          <w:b/>
          <w:bCs/>
          <w:kern w:val="0"/>
          <w:sz w:val="27"/>
          <w:szCs w:val="27"/>
          <w14:ligatures w14:val="none"/>
        </w:rPr>
        <w:t>Describe the major steps in data</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pre-processing. Given a dataset with missing values, outliers, and inconsistent</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formats, propose a systematic pre-processing pipeline and justify the sequence</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of steps. [L3, L4, L5]</w:t>
      </w:r>
    </w:p>
    <w:p w14:paraId="54A744C0"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Major steps:</w:t>
      </w:r>
    </w:p>
    <w:p w14:paraId="30056E6A" w14:textId="77777777" w:rsidR="004E3516" w:rsidRPr="004E3516" w:rsidRDefault="004E3516" w:rsidP="004E3516">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cleaning</w:t>
      </w:r>
      <w:r w:rsidRPr="004E3516">
        <w:rPr>
          <w:rFonts w:ascii="Times New Roman" w:eastAsia="Times New Roman" w:hAnsi="Times New Roman" w:cs="Times New Roman"/>
          <w:kern w:val="0"/>
          <w:szCs w:val="24"/>
          <w14:ligatures w14:val="none"/>
        </w:rPr>
        <w:t xml:space="preserve"> — handle missing values, noise, outliers.</w:t>
      </w:r>
    </w:p>
    <w:p w14:paraId="5B69AB3A" w14:textId="77777777" w:rsidR="004E3516" w:rsidRPr="004E3516" w:rsidRDefault="004E3516" w:rsidP="004E3516">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integration</w:t>
      </w:r>
      <w:r w:rsidRPr="004E3516">
        <w:rPr>
          <w:rFonts w:ascii="Times New Roman" w:eastAsia="Times New Roman" w:hAnsi="Times New Roman" w:cs="Times New Roman"/>
          <w:kern w:val="0"/>
          <w:szCs w:val="24"/>
          <w14:ligatures w14:val="none"/>
        </w:rPr>
        <w:t xml:space="preserve"> — merge data from multiple sources, resolve redundancy and conflicts.</w:t>
      </w:r>
    </w:p>
    <w:p w14:paraId="7FDABE49" w14:textId="77777777" w:rsidR="004E3516" w:rsidRPr="004E3516" w:rsidRDefault="004E3516" w:rsidP="004E3516">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transformation</w:t>
      </w:r>
      <w:r w:rsidRPr="004E3516">
        <w:rPr>
          <w:rFonts w:ascii="Times New Roman" w:eastAsia="Times New Roman" w:hAnsi="Times New Roman" w:cs="Times New Roman"/>
          <w:kern w:val="0"/>
          <w:szCs w:val="24"/>
          <w14:ligatures w14:val="none"/>
        </w:rPr>
        <w:t xml:space="preserve"> — normalize, standardize, aggregate.</w:t>
      </w:r>
    </w:p>
    <w:p w14:paraId="05C2FE25" w14:textId="77777777" w:rsidR="004E3516" w:rsidRPr="004E3516" w:rsidRDefault="004E3516" w:rsidP="004E3516">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reduction</w:t>
      </w:r>
      <w:r w:rsidRPr="004E3516">
        <w:rPr>
          <w:rFonts w:ascii="Times New Roman" w:eastAsia="Times New Roman" w:hAnsi="Times New Roman" w:cs="Times New Roman"/>
          <w:kern w:val="0"/>
          <w:szCs w:val="24"/>
          <w14:ligatures w14:val="none"/>
        </w:rPr>
        <w:t xml:space="preserve"> — reduce volume/dimensionality via feature selection, sampling, or aggregation, while preserving analytical integrity.</w:t>
      </w:r>
    </w:p>
    <w:p w14:paraId="249C7C3A" w14:textId="77777777" w:rsidR="004E3516" w:rsidRPr="004E3516" w:rsidRDefault="004E3516" w:rsidP="004E3516">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discretization</w:t>
      </w:r>
      <w:r w:rsidRPr="004E3516">
        <w:rPr>
          <w:rFonts w:ascii="Times New Roman" w:eastAsia="Times New Roman" w:hAnsi="Times New Roman" w:cs="Times New Roman"/>
          <w:kern w:val="0"/>
          <w:szCs w:val="24"/>
          <w14:ligatures w14:val="none"/>
        </w:rPr>
        <w:t xml:space="preserve"> — convert continuous attributes into discrete intervals where required by the downstream algorithm.</w:t>
      </w:r>
    </w:p>
    <w:p w14:paraId="22568C0C"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Proposed pipeline for a dataset with missing values, outliers, and inconsistent formats</w:t>
      </w:r>
      <w:r w:rsidRPr="004E3516">
        <w:rPr>
          <w:rFonts w:ascii="Times New Roman" w:eastAsia="Times New Roman" w:hAnsi="Times New Roman" w:cs="Times New Roman"/>
          <w:kern w:val="0"/>
          <w:szCs w:val="24"/>
          <w14:ligatures w14:val="none"/>
        </w:rPr>
        <w:t xml:space="preserve"> (with justification for the order):</w:t>
      </w:r>
    </w:p>
    <w:p w14:paraId="6D476D11" w14:textId="77777777" w:rsidR="004E3516" w:rsidRPr="004E3516" w:rsidRDefault="004E3516" w:rsidP="004E3516">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Profile the data</w:t>
      </w:r>
      <w:r w:rsidRPr="004E3516">
        <w:rPr>
          <w:rFonts w:ascii="Times New Roman" w:eastAsia="Times New Roman" w:hAnsi="Times New Roman" w:cs="Times New Roman"/>
          <w:kern w:val="0"/>
          <w:szCs w:val="24"/>
          <w14:ligatures w14:val="none"/>
        </w:rPr>
        <w:t xml:space="preserve"> — inspect types, ranges, and the pattern of missingness before touching anything.</w:t>
      </w:r>
    </w:p>
    <w:p w14:paraId="683014AB" w14:textId="77777777" w:rsidR="004E3516" w:rsidRPr="004E3516" w:rsidRDefault="004E3516" w:rsidP="004E3516">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Standardize formats first</w:t>
      </w:r>
      <w:r w:rsidRPr="004E3516">
        <w:rPr>
          <w:rFonts w:ascii="Times New Roman" w:eastAsia="Times New Roman" w:hAnsi="Times New Roman" w:cs="Times New Roman"/>
          <w:kern w:val="0"/>
          <w:szCs w:val="24"/>
          <w14:ligatures w14:val="none"/>
        </w:rPr>
        <w:t xml:space="preserve"> — fix inconsistent date formats, units, and categorical labels (e.g. "M"/"Male"/"1" all meaning the same thing). This must come early because any statistic computed later (a mean used for imputation, a z-score used for outlier detection) is meaningless if the underlying values aren't on a common scale or encoding.</w:t>
      </w:r>
    </w:p>
    <w:p w14:paraId="1795C8C1" w14:textId="77777777" w:rsidR="004E3516" w:rsidRPr="004E3516" w:rsidRDefault="004E3516" w:rsidP="004E3516">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Handle missing values</w:t>
      </w:r>
      <w:r w:rsidRPr="004E3516">
        <w:rPr>
          <w:rFonts w:ascii="Times New Roman" w:eastAsia="Times New Roman" w:hAnsi="Times New Roman" w:cs="Times New Roman"/>
          <w:kern w:val="0"/>
          <w:szCs w:val="24"/>
          <w14:ligatures w14:val="none"/>
        </w:rPr>
        <w:t xml:space="preserve"> — impute using mean/median/mode or a predictive method, now that the values being averaged are actually comparable. Doing this before outlier detection matters because a missing-value placeholder (like a stray "-1" or "9999") could otherwise get flagged as a legitimate outlier and distort the outlier statistics.</w:t>
      </w:r>
    </w:p>
    <w:p w14:paraId="6843456A" w14:textId="77777777" w:rsidR="004E3516" w:rsidRPr="004E3516" w:rsidRDefault="004E3516" w:rsidP="004E3516">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Handle outliers</w:t>
      </w:r>
      <w:r w:rsidRPr="004E3516">
        <w:rPr>
          <w:rFonts w:ascii="Times New Roman" w:eastAsia="Times New Roman" w:hAnsi="Times New Roman" w:cs="Times New Roman"/>
          <w:kern w:val="0"/>
          <w:szCs w:val="24"/>
          <w14:ligatures w14:val="none"/>
        </w:rPr>
        <w:t xml:space="preserve"> — detect using IQR, z-score, or binning/clustering, then decide to cap, transform, or remove them. This is done before normalization, since extreme values would otherwise skew the scaling (e.g. min–max normalization is very sensitive to a single extreme value).</w:t>
      </w:r>
    </w:p>
    <w:p w14:paraId="77CAE146" w14:textId="77777777" w:rsidR="004E3516" w:rsidRPr="004E3516" w:rsidRDefault="004E3516" w:rsidP="004E3516">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lastRenderedPageBreak/>
        <w:t>Transform</w:t>
      </w:r>
      <w:r w:rsidRPr="004E3516">
        <w:rPr>
          <w:rFonts w:ascii="Times New Roman" w:eastAsia="Times New Roman" w:hAnsi="Times New Roman" w:cs="Times New Roman"/>
          <w:kern w:val="0"/>
          <w:szCs w:val="24"/>
          <w14:ligatures w14:val="none"/>
        </w:rPr>
        <w:t xml:space="preserve"> — normalize/standardize numeric attributes and aggregate where needed, now on a cleaned, consistent dataset.</w:t>
      </w:r>
    </w:p>
    <w:p w14:paraId="3D313E9B" w14:textId="77777777" w:rsidR="004E3516" w:rsidRPr="004E3516" w:rsidRDefault="004E3516" w:rsidP="004E3516">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Reduce</w:t>
      </w:r>
      <w:r w:rsidRPr="004E3516">
        <w:rPr>
          <w:rFonts w:ascii="Times New Roman" w:eastAsia="Times New Roman" w:hAnsi="Times New Roman" w:cs="Times New Roman"/>
          <w:kern w:val="0"/>
          <w:szCs w:val="24"/>
          <w14:ligatures w14:val="none"/>
        </w:rPr>
        <w:t xml:space="preserve"> — apply feature selection, dimensionality reduction, or sampling last, so the reduction step is working with trustworthy, clean data rather than potentially discarding useful signal buried under noise.</w:t>
      </w:r>
    </w:p>
    <w:p w14:paraId="597BB439" w14:textId="77777777" w:rsidR="00374E47" w:rsidRDefault="00374E47"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7803D79" w14:textId="363251DD"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Q9</w:t>
      </w:r>
      <w:r w:rsidR="00374E47">
        <w:rPr>
          <w:rFonts w:ascii="Times New Roman" w:eastAsia="Times New Roman" w:hAnsi="Times New Roman" w:cs="Times New Roman"/>
          <w:b/>
          <w:bCs/>
          <w:kern w:val="0"/>
          <w:sz w:val="27"/>
          <w:szCs w:val="27"/>
          <w14:ligatures w14:val="none"/>
        </w:rPr>
        <w:t>.</w:t>
      </w:r>
      <w:r w:rsidR="00374E47" w:rsidRPr="00374E47">
        <w:rPr>
          <w:rFonts w:ascii="Roboto" w:hAnsi="Roboto"/>
          <w:color w:val="1F1F1F"/>
          <w:sz w:val="21"/>
          <w:szCs w:val="21"/>
          <w:shd w:val="clear" w:color="auto" w:fill="FFFFFF"/>
        </w:rPr>
        <w:t xml:space="preserve"> </w:t>
      </w:r>
      <w:r w:rsidR="00374E47" w:rsidRPr="00374E47">
        <w:rPr>
          <w:rFonts w:ascii="Times New Roman" w:eastAsia="Times New Roman" w:hAnsi="Times New Roman" w:cs="Times New Roman"/>
          <w:b/>
          <w:bCs/>
          <w:kern w:val="0"/>
          <w:sz w:val="27"/>
          <w:szCs w:val="27"/>
          <w14:ligatures w14:val="none"/>
        </w:rPr>
        <w:t xml:space="preserve">A hospital is </w:t>
      </w:r>
      <w:proofErr w:type="spellStart"/>
      <w:r w:rsidR="00374E47" w:rsidRPr="00374E47">
        <w:rPr>
          <w:rFonts w:ascii="Times New Roman" w:eastAsia="Times New Roman" w:hAnsi="Times New Roman" w:cs="Times New Roman"/>
          <w:b/>
          <w:bCs/>
          <w:kern w:val="0"/>
          <w:sz w:val="27"/>
          <w:szCs w:val="27"/>
          <w14:ligatures w14:val="none"/>
        </w:rPr>
        <w:t>analyzing</w:t>
      </w:r>
      <w:proofErr w:type="spellEnd"/>
      <w:r w:rsidR="00374E47" w:rsidRPr="00374E47">
        <w:rPr>
          <w:rFonts w:ascii="Times New Roman" w:eastAsia="Times New Roman" w:hAnsi="Times New Roman" w:cs="Times New Roman"/>
          <w:b/>
          <w:bCs/>
          <w:kern w:val="0"/>
          <w:sz w:val="27"/>
          <w:szCs w:val="27"/>
          <w14:ligatures w14:val="none"/>
        </w:rPr>
        <w:t xml:space="preserve"> patient age</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data to identify broad health trends. Because the raw data contains minor</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variations and noise, the analyst needs to perform local smoothing using equal-frequency</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w:t>
      </w:r>
      <w:proofErr w:type="spellStart"/>
      <w:r w:rsidR="00374E47" w:rsidRPr="00374E47">
        <w:rPr>
          <w:rFonts w:ascii="Times New Roman" w:eastAsia="Times New Roman" w:hAnsi="Times New Roman" w:cs="Times New Roman"/>
          <w:b/>
          <w:bCs/>
          <w:kern w:val="0"/>
          <w:sz w:val="27"/>
          <w:szCs w:val="27"/>
          <w14:ligatures w14:val="none"/>
        </w:rPr>
        <w:t>equi</w:t>
      </w:r>
      <w:proofErr w:type="spellEnd"/>
      <w:r w:rsidR="00374E47" w:rsidRPr="00374E47">
        <w:rPr>
          <w:rFonts w:ascii="Times New Roman" w:eastAsia="Times New Roman" w:hAnsi="Times New Roman" w:cs="Times New Roman"/>
          <w:b/>
          <w:bCs/>
          <w:kern w:val="0"/>
          <w:sz w:val="27"/>
          <w:szCs w:val="27"/>
          <w14:ligatures w14:val="none"/>
        </w:rPr>
        <w:t>-depth) binning. Sample Data Set (Ages): 13, 15, 16, 16, 19, 20,20, 21, 22, 22, 25, 25, 25, 25, 30, 33, 33, 35, 35, 35, 35, 36, 40, 45, 46, 52,70 [L2, L4]</w:t>
      </w:r>
      <w:r w:rsidR="00374E47" w:rsidRPr="00374E47">
        <w:rPr>
          <w:rFonts w:ascii="Times New Roman" w:eastAsia="Times New Roman" w:hAnsi="Times New Roman" w:cs="Times New Roman"/>
          <w:b/>
          <w:bCs/>
          <w:kern w:val="0"/>
          <w:sz w:val="27"/>
          <w:szCs w:val="27"/>
          <w14:ligatures w14:val="none"/>
        </w:rPr>
        <w:br/>
      </w:r>
    </w:p>
    <w:p w14:paraId="2DC31570"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(already sorted):</w:t>
      </w:r>
      <w:r w:rsidRPr="004E3516">
        <w:rPr>
          <w:rFonts w:ascii="Times New Roman" w:eastAsia="Times New Roman" w:hAnsi="Times New Roman" w:cs="Times New Roman"/>
          <w:kern w:val="0"/>
          <w:szCs w:val="24"/>
          <w14:ligatures w14:val="none"/>
        </w:rPr>
        <w:t xml:space="preserve"> 13, 15, 16, 16, 19, 20, 20, 21, 22, 22, 25, 25, 25, 25, 30, 33, 33, 35, 35, 35, 35, 36, 40, 45, 46, 52, 70</w:t>
      </w:r>
    </w:p>
    <w:p w14:paraId="301A324B"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1 — Count the data</w:t>
      </w:r>
      <w:r w:rsidRPr="004E3516">
        <w:rPr>
          <w:rFonts w:ascii="Times New Roman" w:eastAsia="Times New Roman" w:hAnsi="Times New Roman" w:cs="Times New Roman"/>
          <w:kern w:val="0"/>
          <w:szCs w:val="24"/>
          <w14:ligatures w14:val="none"/>
        </w:rPr>
        <w:br/>
        <w:t>n = 27 values.</w:t>
      </w:r>
    </w:p>
    <w:p w14:paraId="78084175"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2 — Choose the number of bins</w:t>
      </w:r>
      <w:r w:rsidRPr="004E3516">
        <w:rPr>
          <w:rFonts w:ascii="Times New Roman" w:eastAsia="Times New Roman" w:hAnsi="Times New Roman" w:cs="Times New Roman"/>
          <w:kern w:val="0"/>
          <w:szCs w:val="24"/>
          <w14:ligatures w14:val="none"/>
        </w:rPr>
        <w:br/>
        <w:t xml:space="preserve">Equal-frequency binning needs bins of equal </w:t>
      </w:r>
      <w:r w:rsidRPr="004E3516">
        <w:rPr>
          <w:rFonts w:ascii="Times New Roman" w:eastAsia="Times New Roman" w:hAnsi="Times New Roman" w:cs="Times New Roman"/>
          <w:i/>
          <w:iCs/>
          <w:kern w:val="0"/>
          <w:szCs w:val="24"/>
          <w14:ligatures w14:val="none"/>
        </w:rPr>
        <w:t>depth</w:t>
      </w:r>
      <w:r w:rsidRPr="004E3516">
        <w:rPr>
          <w:rFonts w:ascii="Times New Roman" w:eastAsia="Times New Roman" w:hAnsi="Times New Roman" w:cs="Times New Roman"/>
          <w:kern w:val="0"/>
          <w:szCs w:val="24"/>
          <w14:ligatures w14:val="none"/>
        </w:rPr>
        <w:t xml:space="preserve"> (equal count). Choose 3 bins → depth = 27 / 3 = </w:t>
      </w:r>
      <w:r w:rsidRPr="004E3516">
        <w:rPr>
          <w:rFonts w:ascii="Times New Roman" w:eastAsia="Times New Roman" w:hAnsi="Times New Roman" w:cs="Times New Roman"/>
          <w:b/>
          <w:bCs/>
          <w:kern w:val="0"/>
          <w:szCs w:val="24"/>
          <w14:ligatures w14:val="none"/>
        </w:rPr>
        <w:t>9 values per bin</w:t>
      </w:r>
      <w:r w:rsidRPr="004E3516">
        <w:rPr>
          <w:rFonts w:ascii="Times New Roman" w:eastAsia="Times New Roman" w:hAnsi="Times New Roman" w:cs="Times New Roman"/>
          <w:kern w:val="0"/>
          <w:szCs w:val="24"/>
          <w14:ligatures w14:val="none"/>
        </w:rPr>
        <w:t>.</w:t>
      </w:r>
    </w:p>
    <w:p w14:paraId="6FC41A04"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3 — Partition the sorted list into consecutive groups of 9</w:t>
      </w:r>
    </w:p>
    <w:p w14:paraId="5126F6AD" w14:textId="77777777" w:rsidR="004E3516" w:rsidRPr="004E3516" w:rsidRDefault="004E3516" w:rsidP="004E3516">
      <w:pPr>
        <w:numPr>
          <w:ilvl w:val="0"/>
          <w:numId w:val="25"/>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 1 (values 1–9): 13, 15, 16, 16, 19, 20, 20, 21, 22</w:t>
      </w:r>
    </w:p>
    <w:p w14:paraId="5ED221FD" w14:textId="77777777" w:rsidR="004E3516" w:rsidRPr="004E3516" w:rsidRDefault="004E3516" w:rsidP="004E3516">
      <w:pPr>
        <w:numPr>
          <w:ilvl w:val="0"/>
          <w:numId w:val="25"/>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 2 (values 10–18): 22, 25, 25, 25, 25, 30, 33, 33, 35</w:t>
      </w:r>
    </w:p>
    <w:p w14:paraId="3E6ECA44" w14:textId="77777777" w:rsidR="004E3516" w:rsidRPr="004E3516" w:rsidRDefault="004E3516" w:rsidP="004E3516">
      <w:pPr>
        <w:numPr>
          <w:ilvl w:val="0"/>
          <w:numId w:val="25"/>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 3 (values 19–27): 35, 35, 35, 36, 40, 45, 46, 52, 70</w:t>
      </w:r>
    </w:p>
    <w:p w14:paraId="3B526700"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4 — Smooth by bin means</w:t>
      </w:r>
      <w:r w:rsidRPr="004E3516">
        <w:rPr>
          <w:rFonts w:ascii="Times New Roman" w:eastAsia="Times New Roman" w:hAnsi="Times New Roman" w:cs="Times New Roman"/>
          <w:kern w:val="0"/>
          <w:szCs w:val="24"/>
          <w14:ligatures w14:val="none"/>
        </w:rPr>
        <w:br/>
        <w:t>Add up each bin and divide by 9:</w:t>
      </w:r>
    </w:p>
    <w:p w14:paraId="63462BBC" w14:textId="77777777" w:rsidR="004E3516" w:rsidRPr="004E3516" w:rsidRDefault="004E3516" w:rsidP="004E3516">
      <w:pPr>
        <w:numPr>
          <w:ilvl w:val="0"/>
          <w:numId w:val="26"/>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 xml:space="preserve">Bin 1: (13+15+16+16+19+20+20+21+22) = 162 → 162/9 = </w:t>
      </w:r>
      <w:r w:rsidRPr="004E3516">
        <w:rPr>
          <w:rFonts w:ascii="Times New Roman" w:eastAsia="Times New Roman" w:hAnsi="Times New Roman" w:cs="Times New Roman"/>
          <w:b/>
          <w:bCs/>
          <w:kern w:val="0"/>
          <w:szCs w:val="24"/>
          <w14:ligatures w14:val="none"/>
        </w:rPr>
        <w:t>18</w:t>
      </w:r>
      <w:r w:rsidRPr="004E3516">
        <w:rPr>
          <w:rFonts w:ascii="Times New Roman" w:eastAsia="Times New Roman" w:hAnsi="Times New Roman" w:cs="Times New Roman"/>
          <w:kern w:val="0"/>
          <w:szCs w:val="24"/>
          <w14:ligatures w14:val="none"/>
        </w:rPr>
        <w:t xml:space="preserve"> → replace all 9 values with 18</w:t>
      </w:r>
    </w:p>
    <w:p w14:paraId="1608C91B" w14:textId="77777777" w:rsidR="004E3516" w:rsidRPr="004E3516" w:rsidRDefault="004E3516" w:rsidP="004E3516">
      <w:pPr>
        <w:numPr>
          <w:ilvl w:val="0"/>
          <w:numId w:val="26"/>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 xml:space="preserve">Bin 2: (22+25+25+25+25+30+33+33+35) = 253 → 253/9 ≈ </w:t>
      </w:r>
      <w:r w:rsidRPr="004E3516">
        <w:rPr>
          <w:rFonts w:ascii="Times New Roman" w:eastAsia="Times New Roman" w:hAnsi="Times New Roman" w:cs="Times New Roman"/>
          <w:b/>
          <w:bCs/>
          <w:kern w:val="0"/>
          <w:szCs w:val="24"/>
          <w14:ligatures w14:val="none"/>
        </w:rPr>
        <w:t>28.1</w:t>
      </w:r>
      <w:r w:rsidRPr="004E3516">
        <w:rPr>
          <w:rFonts w:ascii="Times New Roman" w:eastAsia="Times New Roman" w:hAnsi="Times New Roman" w:cs="Times New Roman"/>
          <w:kern w:val="0"/>
          <w:szCs w:val="24"/>
          <w14:ligatures w14:val="none"/>
        </w:rPr>
        <w:t xml:space="preserve"> → replace all 9 values with 28.1</w:t>
      </w:r>
    </w:p>
    <w:p w14:paraId="6A17C34F" w14:textId="77777777" w:rsidR="004E3516" w:rsidRPr="004E3516" w:rsidRDefault="004E3516" w:rsidP="004E3516">
      <w:pPr>
        <w:numPr>
          <w:ilvl w:val="0"/>
          <w:numId w:val="26"/>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 xml:space="preserve">Bin 3: (35+35+35+36+40+45+46+52+70) = 394 → 394/9 ≈ </w:t>
      </w:r>
      <w:r w:rsidRPr="004E3516">
        <w:rPr>
          <w:rFonts w:ascii="Times New Roman" w:eastAsia="Times New Roman" w:hAnsi="Times New Roman" w:cs="Times New Roman"/>
          <w:b/>
          <w:bCs/>
          <w:kern w:val="0"/>
          <w:szCs w:val="24"/>
          <w14:ligatures w14:val="none"/>
        </w:rPr>
        <w:t>43.8</w:t>
      </w:r>
      <w:r w:rsidRPr="004E3516">
        <w:rPr>
          <w:rFonts w:ascii="Times New Roman" w:eastAsia="Times New Roman" w:hAnsi="Times New Roman" w:cs="Times New Roman"/>
          <w:kern w:val="0"/>
          <w:szCs w:val="24"/>
          <w14:ligatures w14:val="none"/>
        </w:rPr>
        <w:t xml:space="preserve"> → replace all 9 values with 43.8</w:t>
      </w:r>
    </w:p>
    <w:p w14:paraId="2CAC97E0"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Step 5 — (Alternative) smooth by bin boundaries</w:t>
      </w:r>
      <w:r w:rsidRPr="004E3516">
        <w:rPr>
          <w:rFonts w:ascii="Times New Roman" w:eastAsia="Times New Roman" w:hAnsi="Times New Roman" w:cs="Times New Roman"/>
          <w:kern w:val="0"/>
          <w:szCs w:val="24"/>
          <w14:ligatures w14:val="none"/>
        </w:rPr>
        <w:br/>
        <w:t>For each value, replace it with whichever bin edge (min or max) it's closer to:</w:t>
      </w:r>
    </w:p>
    <w:p w14:paraId="744B2E9C" w14:textId="77777777" w:rsidR="004E3516" w:rsidRPr="004E3516" w:rsidRDefault="004E3516" w:rsidP="004E3516">
      <w:pPr>
        <w:numPr>
          <w:ilvl w:val="0"/>
          <w:numId w:val="27"/>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 1 (edges 13, 22): 13, 13, 13, 13, 22, 22, 22, 22, 22</w:t>
      </w:r>
    </w:p>
    <w:p w14:paraId="03480665" w14:textId="77777777" w:rsidR="004E3516" w:rsidRPr="004E3516" w:rsidRDefault="004E3516" w:rsidP="004E3516">
      <w:pPr>
        <w:numPr>
          <w:ilvl w:val="0"/>
          <w:numId w:val="27"/>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 2 (edges 22, 35): 22, 22, 22, 22, 22, 35, 35, 35, 35</w:t>
      </w:r>
    </w:p>
    <w:p w14:paraId="7D29FD92" w14:textId="77777777" w:rsidR="004E3516" w:rsidRPr="004E3516" w:rsidRDefault="004E3516" w:rsidP="004E3516">
      <w:pPr>
        <w:numPr>
          <w:ilvl w:val="0"/>
          <w:numId w:val="27"/>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Bin 3 (edges 35, 70): 35, 35, 35, 35, 35, 35, 35, 35, 70</w:t>
      </w:r>
    </w:p>
    <w:p w14:paraId="4EF1C2AD"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lastRenderedPageBreak/>
        <w:t>Step 6 — Interpret</w:t>
      </w:r>
      <w:r w:rsidRPr="004E3516">
        <w:rPr>
          <w:rFonts w:ascii="Times New Roman" w:eastAsia="Times New Roman" w:hAnsi="Times New Roman" w:cs="Times New Roman"/>
          <w:kern w:val="0"/>
          <w:szCs w:val="24"/>
          <w14:ligatures w14:val="none"/>
        </w:rPr>
        <w:br/>
        <w:t>Bin-mean smoothing gives a gentle, averaged trend line across the three age groups (18 → 28.1 → 43.8), useful for spotting broad health trends. Bin-boundary smoothing is more aggressive and clearly isolates the age-70 patient as distinct from the rest of the top bin — useful if the analyst wants outliers to stand out rather than get averaged away.</w:t>
      </w:r>
    </w:p>
    <w:p w14:paraId="7081672E" w14:textId="77777777" w:rsidR="00374E47" w:rsidRDefault="00374E47"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5C7061" w14:textId="77777777" w:rsidR="00374E47" w:rsidRDefault="00374E47"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B1BB184" w14:textId="0D3C8CC8" w:rsidR="004E3516" w:rsidRPr="004E3516" w:rsidRDefault="004E3516" w:rsidP="004E35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516">
        <w:rPr>
          <w:rFonts w:ascii="Times New Roman" w:eastAsia="Times New Roman" w:hAnsi="Times New Roman" w:cs="Times New Roman"/>
          <w:b/>
          <w:bCs/>
          <w:kern w:val="0"/>
          <w:sz w:val="27"/>
          <w:szCs w:val="27"/>
          <w14:ligatures w14:val="none"/>
        </w:rPr>
        <w:t xml:space="preserve">Q10. </w:t>
      </w:r>
      <w:r w:rsidR="00374E47" w:rsidRPr="00374E47">
        <w:rPr>
          <w:rFonts w:ascii="Times New Roman" w:eastAsia="Times New Roman" w:hAnsi="Times New Roman" w:cs="Times New Roman"/>
          <w:b/>
          <w:bCs/>
          <w:kern w:val="0"/>
          <w:sz w:val="27"/>
          <w:szCs w:val="27"/>
          <w14:ligatures w14:val="none"/>
        </w:rPr>
        <w:t>Explain data discretization and its importance in</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data mining. Compare equal-width and equal-frequency binning with suitable</w:t>
      </w:r>
      <w:r w:rsidR="00374E47">
        <w:rPr>
          <w:rFonts w:ascii="Times New Roman" w:eastAsia="Times New Roman" w:hAnsi="Times New Roman" w:cs="Times New Roman"/>
          <w:b/>
          <w:bCs/>
          <w:kern w:val="0"/>
          <w:sz w:val="27"/>
          <w:szCs w:val="27"/>
          <w14:ligatures w14:val="none"/>
        </w:rPr>
        <w:t xml:space="preserve"> </w:t>
      </w:r>
      <w:r w:rsidR="00374E47" w:rsidRPr="00374E47">
        <w:rPr>
          <w:rFonts w:ascii="Times New Roman" w:eastAsia="Times New Roman" w:hAnsi="Times New Roman" w:cs="Times New Roman"/>
          <w:b/>
          <w:bCs/>
          <w:kern w:val="0"/>
          <w:sz w:val="27"/>
          <w:szCs w:val="27"/>
          <w14:ligatures w14:val="none"/>
        </w:rPr>
        <w:t>examples, and evaluate their impact on data analysis. [L3, L4, l5]</w:t>
      </w:r>
    </w:p>
    <w:p w14:paraId="3075F829"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Data discretization</w:t>
      </w:r>
      <w:r w:rsidRPr="004E3516">
        <w:rPr>
          <w:rFonts w:ascii="Times New Roman" w:eastAsia="Times New Roman" w:hAnsi="Times New Roman" w:cs="Times New Roman"/>
          <w:kern w:val="0"/>
          <w:szCs w:val="24"/>
          <w14:ligatures w14:val="none"/>
        </w:rPr>
        <w:t xml:space="preserve"> converts continuous-valued attributes into a finite set of discrete intervals or labels (e.g. converting exact "Age" values into bands like "Young," "Middle-aged," "Senior"). It matters in data mining because many algorithms (decision trees, association rule mining, certain Bayesian methods) work more efficiently or </w:t>
      </w:r>
      <w:r w:rsidRPr="004E3516">
        <w:rPr>
          <w:rFonts w:ascii="Times New Roman" w:eastAsia="Times New Roman" w:hAnsi="Times New Roman" w:cs="Times New Roman"/>
          <w:i/>
          <w:iCs/>
          <w:kern w:val="0"/>
          <w:szCs w:val="24"/>
          <w14:ligatures w14:val="none"/>
        </w:rPr>
        <w:t>only</w:t>
      </w:r>
      <w:r w:rsidRPr="004E3516">
        <w:rPr>
          <w:rFonts w:ascii="Times New Roman" w:eastAsia="Times New Roman" w:hAnsi="Times New Roman" w:cs="Times New Roman"/>
          <w:kern w:val="0"/>
          <w:szCs w:val="24"/>
          <w14:ligatures w14:val="none"/>
        </w:rPr>
        <w:t xml:space="preserve"> work with categorical/discrete input, and discretization also reduces noise and makes patterns easier to interpret.</w:t>
      </w:r>
    </w:p>
    <w:p w14:paraId="38BE0341"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Equal-width binning:</w:t>
      </w:r>
      <w:r w:rsidRPr="004E3516">
        <w:rPr>
          <w:rFonts w:ascii="Times New Roman" w:eastAsia="Times New Roman" w:hAnsi="Times New Roman" w:cs="Times New Roman"/>
          <w:kern w:val="0"/>
          <w:szCs w:val="24"/>
          <w14:ligatures w14:val="none"/>
        </w:rPr>
        <w:t xml:space="preserve"> divides the value range into N intervals of identical width = (max − min) / N.</w:t>
      </w:r>
    </w:p>
    <w:p w14:paraId="6C8F9D97" w14:textId="77777777" w:rsidR="004E3516" w:rsidRPr="004E3516" w:rsidRDefault="004E3516" w:rsidP="004E3516">
      <w:pPr>
        <w:numPr>
          <w:ilvl w:val="0"/>
          <w:numId w:val="23"/>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Example: hospital ages range 13–70 (range = 57). With 3 bins, width ≈ 19: [13–32), [32–51), [51–70].</w:t>
      </w:r>
    </w:p>
    <w:p w14:paraId="5C9DA6E9" w14:textId="77777777" w:rsidR="004E3516" w:rsidRPr="004E3516" w:rsidRDefault="004E3516" w:rsidP="004E3516">
      <w:pPr>
        <w:numPr>
          <w:ilvl w:val="0"/>
          <w:numId w:val="23"/>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Simple to compute, but sensitive to skewed data — a single outlier like age 70 stretches the range, and most values (which cluster between 13–46) get crammed into fewer, denser bins while some bins end up nearly empty.</w:t>
      </w:r>
    </w:p>
    <w:p w14:paraId="271918A1"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Equal-frequency (</w:t>
      </w:r>
      <w:proofErr w:type="spellStart"/>
      <w:r w:rsidRPr="004E3516">
        <w:rPr>
          <w:rFonts w:ascii="Times New Roman" w:eastAsia="Times New Roman" w:hAnsi="Times New Roman" w:cs="Times New Roman"/>
          <w:b/>
          <w:bCs/>
          <w:kern w:val="0"/>
          <w:szCs w:val="24"/>
          <w14:ligatures w14:val="none"/>
        </w:rPr>
        <w:t>equi</w:t>
      </w:r>
      <w:proofErr w:type="spellEnd"/>
      <w:r w:rsidRPr="004E3516">
        <w:rPr>
          <w:rFonts w:ascii="Times New Roman" w:eastAsia="Times New Roman" w:hAnsi="Times New Roman" w:cs="Times New Roman"/>
          <w:b/>
          <w:bCs/>
          <w:kern w:val="0"/>
          <w:szCs w:val="24"/>
          <w14:ligatures w14:val="none"/>
        </w:rPr>
        <w:t>-depth) binning:</w:t>
      </w:r>
      <w:r w:rsidRPr="004E3516">
        <w:rPr>
          <w:rFonts w:ascii="Times New Roman" w:eastAsia="Times New Roman" w:hAnsi="Times New Roman" w:cs="Times New Roman"/>
          <w:kern w:val="0"/>
          <w:szCs w:val="24"/>
          <w14:ligatures w14:val="none"/>
        </w:rPr>
        <w:t xml:space="preserve"> divides the </w:t>
      </w:r>
      <w:r w:rsidRPr="004E3516">
        <w:rPr>
          <w:rFonts w:ascii="Times New Roman" w:eastAsia="Times New Roman" w:hAnsi="Times New Roman" w:cs="Times New Roman"/>
          <w:i/>
          <w:iCs/>
          <w:kern w:val="0"/>
          <w:szCs w:val="24"/>
          <w14:ligatures w14:val="none"/>
        </w:rPr>
        <w:t>data</w:t>
      </w:r>
      <w:r w:rsidRPr="004E3516">
        <w:rPr>
          <w:rFonts w:ascii="Times New Roman" w:eastAsia="Times New Roman" w:hAnsi="Times New Roman" w:cs="Times New Roman"/>
          <w:kern w:val="0"/>
          <w:szCs w:val="24"/>
          <w14:ligatures w14:val="none"/>
        </w:rPr>
        <w:t>, not the range, so each bin holds (approximately) the same number of records — as computed in Q9.</w:t>
      </w:r>
    </w:p>
    <w:p w14:paraId="08D2A61E" w14:textId="77777777" w:rsidR="004E3516" w:rsidRPr="004E3516" w:rsidRDefault="004E3516" w:rsidP="004E3516">
      <w:pPr>
        <w:numPr>
          <w:ilvl w:val="0"/>
          <w:numId w:val="2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Robust to skew and outliers since bin boundaries adapt to the actual distribution, giving each bin comparable statistical weight.</w:t>
      </w:r>
    </w:p>
    <w:p w14:paraId="143B8745" w14:textId="77777777" w:rsidR="004E3516" w:rsidRPr="004E3516" w:rsidRDefault="004E3516" w:rsidP="004E3516">
      <w:pPr>
        <w:numPr>
          <w:ilvl w:val="0"/>
          <w:numId w:val="24"/>
        </w:num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kern w:val="0"/>
          <w:szCs w:val="24"/>
          <w14:ligatures w14:val="none"/>
        </w:rPr>
        <w:t>Downside: bin boundaries can be less intuitive/interpretable (e.g. "22 to 35" isn't a clean round number), and nearly-identical values can occasionally fall into different bins if they straddle a boundary.</w:t>
      </w:r>
    </w:p>
    <w:p w14:paraId="4AC128A6" w14:textId="77777777" w:rsidR="004E3516" w:rsidRPr="004E3516" w:rsidRDefault="004E3516" w:rsidP="004E3516">
      <w:pPr>
        <w:spacing w:before="100" w:beforeAutospacing="1" w:after="100" w:afterAutospacing="1" w:line="240" w:lineRule="auto"/>
        <w:rPr>
          <w:rFonts w:ascii="Times New Roman" w:eastAsia="Times New Roman" w:hAnsi="Times New Roman" w:cs="Times New Roman"/>
          <w:kern w:val="0"/>
          <w:szCs w:val="24"/>
          <w14:ligatures w14:val="none"/>
        </w:rPr>
      </w:pPr>
      <w:r w:rsidRPr="004E3516">
        <w:rPr>
          <w:rFonts w:ascii="Times New Roman" w:eastAsia="Times New Roman" w:hAnsi="Times New Roman" w:cs="Times New Roman"/>
          <w:b/>
          <w:bCs/>
          <w:kern w:val="0"/>
          <w:szCs w:val="24"/>
          <w14:ligatures w14:val="none"/>
        </w:rPr>
        <w:t>Evaluating the impact:</w:t>
      </w:r>
      <w:r w:rsidRPr="004E3516">
        <w:rPr>
          <w:rFonts w:ascii="Times New Roman" w:eastAsia="Times New Roman" w:hAnsi="Times New Roman" w:cs="Times New Roman"/>
          <w:kern w:val="0"/>
          <w:szCs w:val="24"/>
          <w14:ligatures w14:val="none"/>
        </w:rPr>
        <w:t xml:space="preserve"> Equal-width is preferable when the data is roughly uniformly distributed and interpretable round-number ranges matter (e.g. reporting dashboards). Equal-frequency is preferable when the data is skewed or contains outliers (as with the hospital age data, skewed by the value 70) and when downstream mining tasks (like classification) benefit from each bin carrying comparable statistical weight, since equal-width bins in that case would produce a very sparse, low-signal bin. The right choice ultimately depends on the shape of the underlying distribution and what the mining task needs from the discretized attribute.</w:t>
      </w:r>
    </w:p>
    <w:p w14:paraId="6E87434A" w14:textId="77777777" w:rsidR="00356661" w:rsidRDefault="00356661"/>
    <w:sectPr w:rsidR="00356661" w:rsidSect="00374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AB0"/>
    <w:multiLevelType w:val="multilevel"/>
    <w:tmpl w:val="2BA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C57C7"/>
    <w:multiLevelType w:val="multilevel"/>
    <w:tmpl w:val="4C6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0F3F"/>
    <w:multiLevelType w:val="multilevel"/>
    <w:tmpl w:val="130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3BB5"/>
    <w:multiLevelType w:val="multilevel"/>
    <w:tmpl w:val="806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4D78"/>
    <w:multiLevelType w:val="multilevel"/>
    <w:tmpl w:val="73E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007A"/>
    <w:multiLevelType w:val="multilevel"/>
    <w:tmpl w:val="CA46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54EF3"/>
    <w:multiLevelType w:val="multilevel"/>
    <w:tmpl w:val="F38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77037"/>
    <w:multiLevelType w:val="multilevel"/>
    <w:tmpl w:val="79DA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3B5BE8"/>
    <w:multiLevelType w:val="multilevel"/>
    <w:tmpl w:val="2360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25C88"/>
    <w:multiLevelType w:val="multilevel"/>
    <w:tmpl w:val="4E7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D473D"/>
    <w:multiLevelType w:val="multilevel"/>
    <w:tmpl w:val="895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E0094"/>
    <w:multiLevelType w:val="multilevel"/>
    <w:tmpl w:val="CEC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43CC2"/>
    <w:multiLevelType w:val="multilevel"/>
    <w:tmpl w:val="219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526D6"/>
    <w:multiLevelType w:val="multilevel"/>
    <w:tmpl w:val="22D0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01E6E"/>
    <w:multiLevelType w:val="multilevel"/>
    <w:tmpl w:val="3C9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35F06"/>
    <w:multiLevelType w:val="multilevel"/>
    <w:tmpl w:val="6A0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47D02"/>
    <w:multiLevelType w:val="multilevel"/>
    <w:tmpl w:val="32D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C0B9A"/>
    <w:multiLevelType w:val="multilevel"/>
    <w:tmpl w:val="AD06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C16B8"/>
    <w:multiLevelType w:val="multilevel"/>
    <w:tmpl w:val="81E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A740E"/>
    <w:multiLevelType w:val="multilevel"/>
    <w:tmpl w:val="F8F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65A39"/>
    <w:multiLevelType w:val="multilevel"/>
    <w:tmpl w:val="16D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50BA1"/>
    <w:multiLevelType w:val="multilevel"/>
    <w:tmpl w:val="AF8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135E1"/>
    <w:multiLevelType w:val="multilevel"/>
    <w:tmpl w:val="6726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5F73F6"/>
    <w:multiLevelType w:val="multilevel"/>
    <w:tmpl w:val="FCE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A73EC"/>
    <w:multiLevelType w:val="multilevel"/>
    <w:tmpl w:val="0F3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31AB2"/>
    <w:multiLevelType w:val="multilevel"/>
    <w:tmpl w:val="9FD8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4707A1"/>
    <w:multiLevelType w:val="multilevel"/>
    <w:tmpl w:val="BAE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B2147"/>
    <w:multiLevelType w:val="multilevel"/>
    <w:tmpl w:val="A00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65CA9"/>
    <w:multiLevelType w:val="multilevel"/>
    <w:tmpl w:val="2D30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C7426C"/>
    <w:multiLevelType w:val="multilevel"/>
    <w:tmpl w:val="DBCE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7771">
    <w:abstractNumId w:val="11"/>
  </w:num>
  <w:num w:numId="2" w16cid:durableId="1814298938">
    <w:abstractNumId w:val="25"/>
  </w:num>
  <w:num w:numId="3" w16cid:durableId="1941142880">
    <w:abstractNumId w:val="14"/>
  </w:num>
  <w:num w:numId="4" w16cid:durableId="534198766">
    <w:abstractNumId w:val="18"/>
  </w:num>
  <w:num w:numId="5" w16cid:durableId="1157722104">
    <w:abstractNumId w:val="5"/>
  </w:num>
  <w:num w:numId="6" w16cid:durableId="249194138">
    <w:abstractNumId w:val="21"/>
  </w:num>
  <w:num w:numId="7" w16cid:durableId="1369453385">
    <w:abstractNumId w:val="8"/>
  </w:num>
  <w:num w:numId="8" w16cid:durableId="1645085095">
    <w:abstractNumId w:val="13"/>
  </w:num>
  <w:num w:numId="9" w16cid:durableId="1528521063">
    <w:abstractNumId w:val="3"/>
  </w:num>
  <w:num w:numId="10" w16cid:durableId="1885170405">
    <w:abstractNumId w:val="29"/>
  </w:num>
  <w:num w:numId="11" w16cid:durableId="170950264">
    <w:abstractNumId w:val="4"/>
  </w:num>
  <w:num w:numId="12" w16cid:durableId="1590967897">
    <w:abstractNumId w:val="6"/>
  </w:num>
  <w:num w:numId="13" w16cid:durableId="318968278">
    <w:abstractNumId w:val="0"/>
  </w:num>
  <w:num w:numId="14" w16cid:durableId="1990281306">
    <w:abstractNumId w:val="28"/>
  </w:num>
  <w:num w:numId="15" w16cid:durableId="1148287036">
    <w:abstractNumId w:val="24"/>
  </w:num>
  <w:num w:numId="16" w16cid:durableId="1731659137">
    <w:abstractNumId w:val="1"/>
  </w:num>
  <w:num w:numId="17" w16cid:durableId="1996836459">
    <w:abstractNumId w:val="17"/>
  </w:num>
  <w:num w:numId="18" w16cid:durableId="858473956">
    <w:abstractNumId w:val="9"/>
  </w:num>
  <w:num w:numId="19" w16cid:durableId="541483805">
    <w:abstractNumId w:val="22"/>
  </w:num>
  <w:num w:numId="20" w16cid:durableId="1002657984">
    <w:abstractNumId w:val="7"/>
  </w:num>
  <w:num w:numId="21" w16cid:durableId="1919552690">
    <w:abstractNumId w:val="12"/>
  </w:num>
  <w:num w:numId="22" w16cid:durableId="1353192137">
    <w:abstractNumId w:val="16"/>
  </w:num>
  <w:num w:numId="23" w16cid:durableId="2017032064">
    <w:abstractNumId w:val="23"/>
  </w:num>
  <w:num w:numId="24" w16cid:durableId="118886989">
    <w:abstractNumId w:val="10"/>
  </w:num>
  <w:num w:numId="25" w16cid:durableId="1620525520">
    <w:abstractNumId w:val="26"/>
  </w:num>
  <w:num w:numId="26" w16cid:durableId="1259752644">
    <w:abstractNumId w:val="2"/>
  </w:num>
  <w:num w:numId="27" w16cid:durableId="1251311238">
    <w:abstractNumId w:val="15"/>
  </w:num>
  <w:num w:numId="28" w16cid:durableId="1265725423">
    <w:abstractNumId w:val="20"/>
  </w:num>
  <w:num w:numId="29" w16cid:durableId="697586378">
    <w:abstractNumId w:val="27"/>
  </w:num>
  <w:num w:numId="30" w16cid:durableId="16136358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16"/>
    <w:rsid w:val="003223D1"/>
    <w:rsid w:val="00356661"/>
    <w:rsid w:val="00374E47"/>
    <w:rsid w:val="004E3516"/>
    <w:rsid w:val="005F652F"/>
    <w:rsid w:val="00AE564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AB14"/>
  <w15:chartTrackingRefBased/>
  <w15:docId w15:val="{EFCBC9E0-3B22-47E0-BC49-07B6A68B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51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E351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E351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E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51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E351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E351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E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516"/>
    <w:rPr>
      <w:rFonts w:eastAsiaTheme="majorEastAsia" w:cstheme="majorBidi"/>
      <w:color w:val="272727" w:themeColor="text1" w:themeTint="D8"/>
    </w:rPr>
  </w:style>
  <w:style w:type="paragraph" w:styleId="Title">
    <w:name w:val="Title"/>
    <w:basedOn w:val="Normal"/>
    <w:next w:val="Normal"/>
    <w:link w:val="TitleChar"/>
    <w:uiPriority w:val="10"/>
    <w:qFormat/>
    <w:rsid w:val="004E35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35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35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35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3516"/>
    <w:pPr>
      <w:spacing w:before="160"/>
      <w:jc w:val="center"/>
    </w:pPr>
    <w:rPr>
      <w:i/>
      <w:iCs/>
      <w:color w:val="404040" w:themeColor="text1" w:themeTint="BF"/>
    </w:rPr>
  </w:style>
  <w:style w:type="character" w:customStyle="1" w:styleId="QuoteChar">
    <w:name w:val="Quote Char"/>
    <w:basedOn w:val="DefaultParagraphFont"/>
    <w:link w:val="Quote"/>
    <w:uiPriority w:val="29"/>
    <w:rsid w:val="004E3516"/>
    <w:rPr>
      <w:i/>
      <w:iCs/>
      <w:color w:val="404040" w:themeColor="text1" w:themeTint="BF"/>
    </w:rPr>
  </w:style>
  <w:style w:type="paragraph" w:styleId="ListParagraph">
    <w:name w:val="List Paragraph"/>
    <w:basedOn w:val="Normal"/>
    <w:uiPriority w:val="34"/>
    <w:qFormat/>
    <w:rsid w:val="004E3516"/>
    <w:pPr>
      <w:ind w:left="720"/>
      <w:contextualSpacing/>
    </w:pPr>
  </w:style>
  <w:style w:type="character" w:styleId="IntenseEmphasis">
    <w:name w:val="Intense Emphasis"/>
    <w:basedOn w:val="DefaultParagraphFont"/>
    <w:uiPriority w:val="21"/>
    <w:qFormat/>
    <w:rsid w:val="004E3516"/>
    <w:rPr>
      <w:i/>
      <w:iCs/>
      <w:color w:val="0F4761" w:themeColor="accent1" w:themeShade="BF"/>
    </w:rPr>
  </w:style>
  <w:style w:type="paragraph" w:styleId="IntenseQuote">
    <w:name w:val="Intense Quote"/>
    <w:basedOn w:val="Normal"/>
    <w:next w:val="Normal"/>
    <w:link w:val="IntenseQuoteChar"/>
    <w:uiPriority w:val="30"/>
    <w:qFormat/>
    <w:rsid w:val="004E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516"/>
    <w:rPr>
      <w:i/>
      <w:iCs/>
      <w:color w:val="0F4761" w:themeColor="accent1" w:themeShade="BF"/>
    </w:rPr>
  </w:style>
  <w:style w:type="character" w:styleId="IntenseReference">
    <w:name w:val="Intense Reference"/>
    <w:basedOn w:val="DefaultParagraphFont"/>
    <w:uiPriority w:val="32"/>
    <w:qFormat/>
    <w:rsid w:val="004E3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8F01D-B16D-4F1B-A9ED-22AF83225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Kavinilavu Selladurai</dc:creator>
  <cp:keywords/>
  <dc:description/>
  <cp:lastModifiedBy>Kavinilavu Selladurai</cp:lastModifiedBy>
  <cp:revision>1</cp:revision>
  <dcterms:created xsi:type="dcterms:W3CDTF">2026-08-01T05:00:00Z</dcterms:created>
  <dcterms:modified xsi:type="dcterms:W3CDTF">2026-08-01T05:23:00Z</dcterms:modified>
</cp:coreProperties>
</file>