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0301" w14:textId="77777777" w:rsidR="00E5485B" w:rsidRPr="00331F1C" w:rsidRDefault="00E5485B" w:rsidP="00F74BCA">
      <w:pPr>
        <w:spacing w:line="360" w:lineRule="auto"/>
        <w:rPr>
          <w:rFonts w:ascii="Times New Roman" w:hAnsi="Times New Roman" w:cs="Times New Roman"/>
        </w:rPr>
      </w:pPr>
    </w:p>
    <w:p w14:paraId="342F8CFE" w14:textId="4B89F9A2" w:rsidR="00742623" w:rsidRPr="00331F1C" w:rsidRDefault="00742623" w:rsidP="00F74BCA">
      <w:pPr>
        <w:spacing w:line="360" w:lineRule="auto"/>
        <w:jc w:val="center"/>
        <w:rPr>
          <w:rFonts w:ascii="Times New Roman" w:hAnsi="Times New Roman" w:cs="Times New Roman"/>
          <w:b/>
          <w:bCs/>
          <w:sz w:val="36"/>
          <w:szCs w:val="36"/>
        </w:rPr>
      </w:pPr>
      <w:r w:rsidRPr="00331F1C">
        <w:rPr>
          <w:rFonts w:ascii="Times New Roman" w:hAnsi="Times New Roman" w:cs="Times New Roman"/>
          <w:b/>
          <w:bCs/>
          <w:sz w:val="36"/>
          <w:szCs w:val="36"/>
        </w:rPr>
        <w:t>INNOVATION IDEAS IN DIABETES PREDICTION SYSTEM USING AI TECHNOLOGY</w:t>
      </w:r>
    </w:p>
    <w:p w14:paraId="35544E26" w14:textId="77777777" w:rsidR="00282CE0" w:rsidRPr="00331F1C" w:rsidRDefault="00282CE0" w:rsidP="00F74BCA">
      <w:pPr>
        <w:spacing w:line="360" w:lineRule="auto"/>
        <w:rPr>
          <w:rFonts w:ascii="Times New Roman" w:hAnsi="Times New Roman" w:cs="Times New Roman"/>
          <w:sz w:val="32"/>
          <w:szCs w:val="32"/>
        </w:rPr>
      </w:pPr>
    </w:p>
    <w:p w14:paraId="7EB5FAD8" w14:textId="10207CAE" w:rsidR="00282CE0" w:rsidRPr="00E01C76" w:rsidRDefault="00C47324" w:rsidP="00F74BCA">
      <w:pPr>
        <w:spacing w:line="360" w:lineRule="auto"/>
        <w:rPr>
          <w:rFonts w:ascii="Times New Roman" w:hAnsi="Times New Roman" w:cs="Times New Roman"/>
          <w:b/>
          <w:bCs/>
          <w:sz w:val="36"/>
          <w:szCs w:val="36"/>
        </w:rPr>
      </w:pPr>
      <w:r w:rsidRPr="00E01C76">
        <w:rPr>
          <w:rFonts w:ascii="Times New Roman" w:hAnsi="Times New Roman" w:cs="Times New Roman"/>
          <w:b/>
          <w:bCs/>
          <w:sz w:val="36"/>
          <w:szCs w:val="36"/>
        </w:rPr>
        <w:t>INTRODUCTION</w:t>
      </w:r>
      <w:r>
        <w:rPr>
          <w:rFonts w:ascii="Times New Roman" w:hAnsi="Times New Roman" w:cs="Times New Roman"/>
          <w:b/>
          <w:bCs/>
          <w:sz w:val="36"/>
          <w:szCs w:val="36"/>
        </w:rPr>
        <w:t>:</w:t>
      </w:r>
    </w:p>
    <w:p w14:paraId="53ED1ACD" w14:textId="724148B8" w:rsidR="00282CE0" w:rsidRPr="00331F1C" w:rsidRDefault="00282CE0" w:rsidP="00F74BCA">
      <w:pPr>
        <w:spacing w:line="360" w:lineRule="auto"/>
        <w:rPr>
          <w:rFonts w:ascii="Times New Roman" w:hAnsi="Times New Roman" w:cs="Times New Roman"/>
          <w:sz w:val="28"/>
          <w:szCs w:val="28"/>
        </w:rPr>
      </w:pPr>
      <w:r w:rsidRPr="00331F1C">
        <w:rPr>
          <w:rFonts w:ascii="Times New Roman" w:hAnsi="Times New Roman" w:cs="Times New Roman"/>
          <w:b/>
          <w:bCs/>
          <w:sz w:val="28"/>
          <w:szCs w:val="28"/>
        </w:rPr>
        <w:t xml:space="preserve">   </w:t>
      </w:r>
      <w:r w:rsidR="006D7382" w:rsidRPr="00331F1C">
        <w:rPr>
          <w:rFonts w:ascii="Times New Roman" w:hAnsi="Times New Roman" w:cs="Times New Roman"/>
          <w:sz w:val="28"/>
          <w:szCs w:val="28"/>
        </w:rPr>
        <w:t>Diabetes mellitus is a serious, chronic (long-lasting) disease that affects how your body turns food into energy. There are three main types of diabetes: type 1, type 2, and gestational diabetes (diabetes while pregnant). More than 133 million Americans are living with diabetes (37.3 million) or prediabetes (96 million). 11.4% of India's population or 101 million people are living with diabetes. Whereas 15.3% of the population or an additional 136 million people are pre-diabetic. We are experiencing several environmental and lifestyle changes because of industrialization, migration to urban areas, rising per capita spending, and a culture of eating out. This has resulted in consumption of food items with high-calorie/high-fat and high-sugar.</w:t>
      </w:r>
    </w:p>
    <w:p w14:paraId="2E9693A8" w14:textId="77777777" w:rsidR="006D7382" w:rsidRPr="00331F1C" w:rsidRDefault="006D7382" w:rsidP="00F74BCA">
      <w:pPr>
        <w:spacing w:line="360" w:lineRule="auto"/>
        <w:rPr>
          <w:rFonts w:ascii="Times New Roman" w:hAnsi="Times New Roman" w:cs="Times New Roman"/>
          <w:sz w:val="28"/>
          <w:szCs w:val="28"/>
        </w:rPr>
      </w:pPr>
    </w:p>
    <w:p w14:paraId="58238A1B" w14:textId="48661AD7" w:rsidR="006D7382" w:rsidRPr="00E01C76" w:rsidRDefault="00C47324" w:rsidP="00F74BCA">
      <w:pPr>
        <w:spacing w:line="360" w:lineRule="auto"/>
        <w:rPr>
          <w:rFonts w:ascii="Times New Roman" w:hAnsi="Times New Roman" w:cs="Times New Roman"/>
          <w:b/>
          <w:bCs/>
          <w:sz w:val="36"/>
          <w:szCs w:val="36"/>
        </w:rPr>
      </w:pPr>
      <w:r w:rsidRPr="00E01C76">
        <w:rPr>
          <w:rFonts w:ascii="Times New Roman" w:hAnsi="Times New Roman" w:cs="Times New Roman"/>
          <w:b/>
          <w:bCs/>
          <w:sz w:val="36"/>
          <w:szCs w:val="36"/>
        </w:rPr>
        <w:t>COMPLICATIONS OF DIABETES</w:t>
      </w:r>
    </w:p>
    <w:p w14:paraId="6676138F" w14:textId="1D07785C" w:rsidR="006D7382" w:rsidRPr="00331F1C" w:rsidRDefault="006D7382" w:rsidP="00F74BCA">
      <w:pPr>
        <w:pStyle w:val="ListParagraph"/>
        <w:numPr>
          <w:ilvl w:val="0"/>
          <w:numId w:val="1"/>
        </w:num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Eye problems (retinopathy) </w:t>
      </w:r>
    </w:p>
    <w:p w14:paraId="5AD9486A" w14:textId="205F8034" w:rsidR="006D7382" w:rsidRPr="00331F1C" w:rsidRDefault="006D7382" w:rsidP="00F74BCA">
      <w:pPr>
        <w:pStyle w:val="ListParagraph"/>
        <w:numPr>
          <w:ilvl w:val="0"/>
          <w:numId w:val="1"/>
        </w:numPr>
        <w:spacing w:line="360" w:lineRule="auto"/>
        <w:rPr>
          <w:rFonts w:ascii="Times New Roman" w:hAnsi="Times New Roman" w:cs="Times New Roman"/>
          <w:sz w:val="28"/>
          <w:szCs w:val="28"/>
        </w:rPr>
      </w:pPr>
      <w:r w:rsidRPr="00331F1C">
        <w:rPr>
          <w:rFonts w:ascii="Times New Roman" w:hAnsi="Times New Roman" w:cs="Times New Roman"/>
          <w:sz w:val="28"/>
          <w:szCs w:val="28"/>
        </w:rPr>
        <w:t>Diabetes foot problems are serious and can lead to amputation if untreated.</w:t>
      </w:r>
    </w:p>
    <w:p w14:paraId="5CBBE0D3" w14:textId="6EB77C1E" w:rsidR="006D7382" w:rsidRPr="00331F1C" w:rsidRDefault="006D7382" w:rsidP="00F74BCA">
      <w:pPr>
        <w:pStyle w:val="ListParagraph"/>
        <w:numPr>
          <w:ilvl w:val="0"/>
          <w:numId w:val="1"/>
        </w:num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Heart attack and stroke. </w:t>
      </w:r>
    </w:p>
    <w:p w14:paraId="2EACE215" w14:textId="77512869" w:rsidR="006D7382" w:rsidRPr="00331F1C" w:rsidRDefault="006D7382" w:rsidP="00F74BCA">
      <w:pPr>
        <w:pStyle w:val="ListParagraph"/>
        <w:numPr>
          <w:ilvl w:val="0"/>
          <w:numId w:val="1"/>
        </w:num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Kidney problems (nephropathy) </w:t>
      </w:r>
    </w:p>
    <w:p w14:paraId="396A1AE4" w14:textId="26329D24" w:rsidR="006D7382" w:rsidRPr="00331F1C" w:rsidRDefault="006D7382" w:rsidP="00F74BCA">
      <w:pPr>
        <w:pStyle w:val="ListParagraph"/>
        <w:numPr>
          <w:ilvl w:val="0"/>
          <w:numId w:val="1"/>
        </w:num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Nerve damage (neuropathy) </w:t>
      </w:r>
    </w:p>
    <w:p w14:paraId="36967FCF" w14:textId="10176D70" w:rsidR="006D7382" w:rsidRPr="00331F1C" w:rsidRDefault="006D7382" w:rsidP="00F74BCA">
      <w:pPr>
        <w:pStyle w:val="ListParagraph"/>
        <w:numPr>
          <w:ilvl w:val="0"/>
          <w:numId w:val="1"/>
        </w:num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Gum disease and other mouth problems. </w:t>
      </w:r>
    </w:p>
    <w:p w14:paraId="410B578D" w14:textId="46B20004" w:rsidR="006D7382" w:rsidRPr="00331F1C" w:rsidRDefault="006D7382" w:rsidP="00F74BCA">
      <w:pPr>
        <w:pStyle w:val="ListParagraph"/>
        <w:numPr>
          <w:ilvl w:val="0"/>
          <w:numId w:val="1"/>
        </w:numPr>
        <w:spacing w:line="360" w:lineRule="auto"/>
        <w:rPr>
          <w:rFonts w:ascii="Times New Roman" w:hAnsi="Times New Roman" w:cs="Times New Roman"/>
          <w:sz w:val="28"/>
          <w:szCs w:val="28"/>
        </w:rPr>
      </w:pPr>
      <w:r w:rsidRPr="00331F1C">
        <w:rPr>
          <w:rFonts w:ascii="Times New Roman" w:hAnsi="Times New Roman" w:cs="Times New Roman"/>
          <w:sz w:val="28"/>
          <w:szCs w:val="28"/>
        </w:rPr>
        <w:t>Related conditions, like cancer.</w:t>
      </w:r>
    </w:p>
    <w:p w14:paraId="4C112E52" w14:textId="103A0418" w:rsidR="001379C9" w:rsidRPr="00331F1C" w:rsidRDefault="006D7382" w:rsidP="00F74BCA">
      <w:pPr>
        <w:spacing w:line="360" w:lineRule="auto"/>
        <w:rPr>
          <w:rFonts w:ascii="Times New Roman" w:hAnsi="Times New Roman" w:cs="Times New Roman"/>
          <w:b/>
          <w:bCs/>
          <w:sz w:val="28"/>
          <w:szCs w:val="28"/>
        </w:rPr>
      </w:pPr>
      <w:r w:rsidRPr="00331F1C">
        <w:rPr>
          <w:rFonts w:ascii="Times New Roman" w:hAnsi="Times New Roman" w:cs="Times New Roman"/>
          <w:b/>
          <w:bCs/>
          <w:sz w:val="28"/>
          <w:szCs w:val="28"/>
        </w:rPr>
        <w:lastRenderedPageBreak/>
        <w:t>These problems can sto</w:t>
      </w:r>
      <w:r w:rsidR="001379C9" w:rsidRPr="00331F1C">
        <w:rPr>
          <w:rFonts w:ascii="Times New Roman" w:hAnsi="Times New Roman" w:cs="Times New Roman"/>
          <w:b/>
          <w:bCs/>
          <w:sz w:val="28"/>
          <w:szCs w:val="28"/>
        </w:rPr>
        <w:t>p</w:t>
      </w:r>
      <w:r w:rsidRPr="00331F1C">
        <w:rPr>
          <w:rFonts w:ascii="Times New Roman" w:hAnsi="Times New Roman" w:cs="Times New Roman"/>
          <w:b/>
          <w:bCs/>
          <w:sz w:val="28"/>
          <w:szCs w:val="28"/>
        </w:rPr>
        <w:t xml:space="preserve"> by diabetes prediction system using AI technology</w:t>
      </w:r>
    </w:p>
    <w:p w14:paraId="6AEE5002" w14:textId="77777777" w:rsidR="001379C9" w:rsidRPr="00331F1C" w:rsidRDefault="001379C9" w:rsidP="00F74BCA">
      <w:pPr>
        <w:spacing w:line="360" w:lineRule="auto"/>
        <w:rPr>
          <w:rFonts w:ascii="Times New Roman" w:hAnsi="Times New Roman" w:cs="Times New Roman"/>
          <w:b/>
          <w:bCs/>
        </w:rPr>
      </w:pPr>
    </w:p>
    <w:p w14:paraId="2A1604FE" w14:textId="0444CA7B" w:rsidR="006D7382" w:rsidRPr="00E01C76" w:rsidRDefault="00C47324" w:rsidP="00F74BCA">
      <w:pPr>
        <w:spacing w:line="360" w:lineRule="auto"/>
        <w:rPr>
          <w:rFonts w:ascii="Times New Roman" w:hAnsi="Times New Roman" w:cs="Times New Roman"/>
          <w:b/>
          <w:bCs/>
          <w:sz w:val="36"/>
          <w:szCs w:val="36"/>
        </w:rPr>
      </w:pPr>
      <w:r w:rsidRPr="00E01C76">
        <w:rPr>
          <w:rFonts w:ascii="Times New Roman" w:hAnsi="Times New Roman" w:cs="Times New Roman"/>
          <w:b/>
          <w:bCs/>
          <w:sz w:val="36"/>
          <w:szCs w:val="36"/>
        </w:rPr>
        <w:t xml:space="preserve">BY DIABETES PREDICTION SYSTEM USING AI TECHNOLOGY </w:t>
      </w:r>
    </w:p>
    <w:p w14:paraId="6A71C9A2" w14:textId="044148D1" w:rsidR="001379C9" w:rsidRPr="00331F1C" w:rsidRDefault="001379C9"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     AI in Healthcare is an industry that always makes it necessary to make a precise decision, whether it is a treatment, test, or discharge. Diabetes is common due to modern food intake, and it is necessary to keep track of the body. AI in Diabetes helps to predict or Detect Diabetes. Any neglect in health can have a high cost for the patients and the medical practitioner. It becomes challenging for the patient to trust that this decision is taken by the machine that does not explain how it reaches a particular conclusion.</w:t>
      </w:r>
    </w:p>
    <w:p w14:paraId="2007D760" w14:textId="77777777" w:rsidR="00742623" w:rsidRPr="00331F1C" w:rsidRDefault="00742623" w:rsidP="00F74BCA">
      <w:pPr>
        <w:spacing w:line="360" w:lineRule="auto"/>
        <w:rPr>
          <w:rFonts w:ascii="Times New Roman" w:hAnsi="Times New Roman" w:cs="Times New Roman"/>
          <w:sz w:val="28"/>
          <w:szCs w:val="28"/>
        </w:rPr>
      </w:pPr>
    </w:p>
    <w:p w14:paraId="28757DE1" w14:textId="763AB988" w:rsidR="00742623" w:rsidRPr="00331F1C" w:rsidRDefault="00742623" w:rsidP="00F74BCA">
      <w:pPr>
        <w:spacing w:line="360" w:lineRule="auto"/>
        <w:rPr>
          <w:rFonts w:ascii="Times New Roman" w:hAnsi="Times New Roman" w:cs="Times New Roman"/>
          <w:sz w:val="28"/>
          <w:szCs w:val="28"/>
        </w:rPr>
      </w:pPr>
      <w:r w:rsidRPr="00E01C76">
        <w:rPr>
          <w:rFonts w:ascii="Times New Roman" w:hAnsi="Times New Roman" w:cs="Times New Roman"/>
          <w:b/>
          <w:bCs/>
          <w:sz w:val="36"/>
          <w:szCs w:val="36"/>
        </w:rPr>
        <w:t xml:space="preserve"> </w:t>
      </w:r>
      <w:r w:rsidR="00C47324" w:rsidRPr="00E01C76">
        <w:rPr>
          <w:rFonts w:ascii="Times New Roman" w:hAnsi="Times New Roman" w:cs="Times New Roman"/>
          <w:b/>
          <w:bCs/>
          <w:sz w:val="36"/>
          <w:szCs w:val="36"/>
        </w:rPr>
        <w:t>AI USED IN DIABETES CARE</w:t>
      </w:r>
      <w:r w:rsidR="00C47324" w:rsidRPr="00331F1C">
        <w:rPr>
          <w:rFonts w:ascii="Times New Roman" w:hAnsi="Times New Roman" w:cs="Times New Roman"/>
          <w:b/>
          <w:bCs/>
          <w:sz w:val="32"/>
          <w:szCs w:val="32"/>
        </w:rPr>
        <w:t>:</w:t>
      </w:r>
    </w:p>
    <w:p w14:paraId="26055501" w14:textId="528803AC" w:rsidR="00742623" w:rsidRPr="00331F1C" w:rsidRDefault="00742623"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t>There are three primary objectives for using AI in diabetes care.</w:t>
      </w:r>
    </w:p>
    <w:p w14:paraId="359ACF25" w14:textId="60647608" w:rsidR="00742623" w:rsidRPr="00331F1C" w:rsidRDefault="00742623" w:rsidP="00F74BCA">
      <w:pPr>
        <w:pStyle w:val="ListParagraph"/>
        <w:numPr>
          <w:ilvl w:val="0"/>
          <w:numId w:val="4"/>
        </w:num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AI can see patterns in </w:t>
      </w:r>
      <w:proofErr w:type="spellStart"/>
      <w:r w:rsidRPr="00331F1C">
        <w:rPr>
          <w:rFonts w:ascii="Times New Roman" w:hAnsi="Times New Roman" w:cs="Times New Roman"/>
          <w:sz w:val="28"/>
          <w:szCs w:val="28"/>
        </w:rPr>
        <w:t>behavior</w:t>
      </w:r>
      <w:proofErr w:type="spellEnd"/>
      <w:r w:rsidR="00A417C8" w:rsidRPr="00331F1C">
        <w:rPr>
          <w:rFonts w:ascii="Times New Roman" w:hAnsi="Times New Roman" w:cs="Times New Roman"/>
          <w:sz w:val="28"/>
          <w:szCs w:val="28"/>
        </w:rPr>
        <w:t xml:space="preserve"> </w:t>
      </w:r>
      <w:r w:rsidRPr="00331F1C">
        <w:rPr>
          <w:rFonts w:ascii="Times New Roman" w:hAnsi="Times New Roman" w:cs="Times New Roman"/>
          <w:sz w:val="28"/>
          <w:szCs w:val="28"/>
        </w:rPr>
        <w:t>and build its own logic</w:t>
      </w:r>
    </w:p>
    <w:p w14:paraId="0F0998BC" w14:textId="77777777" w:rsidR="00742623" w:rsidRPr="00331F1C" w:rsidRDefault="00742623" w:rsidP="00F74BCA">
      <w:pPr>
        <w:pStyle w:val="ListParagraph"/>
        <w:numPr>
          <w:ilvl w:val="0"/>
          <w:numId w:val="4"/>
        </w:numPr>
        <w:spacing w:line="360" w:lineRule="auto"/>
        <w:rPr>
          <w:rFonts w:ascii="Times New Roman" w:hAnsi="Times New Roman" w:cs="Times New Roman"/>
          <w:sz w:val="28"/>
          <w:szCs w:val="28"/>
        </w:rPr>
      </w:pPr>
      <w:r w:rsidRPr="00331F1C">
        <w:rPr>
          <w:rFonts w:ascii="Times New Roman" w:hAnsi="Times New Roman" w:cs="Times New Roman"/>
          <w:sz w:val="28"/>
          <w:szCs w:val="28"/>
        </w:rPr>
        <w:t>AI can help with the early diagnosis of diabetes</w:t>
      </w:r>
    </w:p>
    <w:p w14:paraId="7E35130C" w14:textId="77777777" w:rsidR="00742623" w:rsidRPr="00331F1C" w:rsidRDefault="00742623" w:rsidP="00F74BCA">
      <w:pPr>
        <w:pStyle w:val="ListParagraph"/>
        <w:numPr>
          <w:ilvl w:val="0"/>
          <w:numId w:val="4"/>
        </w:numPr>
        <w:spacing w:line="360" w:lineRule="auto"/>
        <w:rPr>
          <w:rFonts w:ascii="Times New Roman" w:hAnsi="Times New Roman" w:cs="Times New Roman"/>
          <w:sz w:val="28"/>
          <w:szCs w:val="28"/>
        </w:rPr>
      </w:pPr>
      <w:r w:rsidRPr="00331F1C">
        <w:rPr>
          <w:rFonts w:ascii="Times New Roman" w:hAnsi="Times New Roman" w:cs="Times New Roman"/>
          <w:sz w:val="28"/>
          <w:szCs w:val="28"/>
        </w:rPr>
        <w:t>AI can provide personalized healthcare recommendations</w:t>
      </w:r>
    </w:p>
    <w:p w14:paraId="5528C0C0" w14:textId="77777777" w:rsidR="00742623" w:rsidRPr="00331F1C" w:rsidRDefault="00742623"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t>We will look at each of these separately to show why breakthroughs in AI could be life-changing for so many people.</w:t>
      </w:r>
    </w:p>
    <w:p w14:paraId="1777564D" w14:textId="77777777" w:rsidR="00742623" w:rsidRPr="00331F1C" w:rsidRDefault="00742623" w:rsidP="00F74BCA">
      <w:pPr>
        <w:spacing w:line="360" w:lineRule="auto"/>
        <w:rPr>
          <w:rFonts w:ascii="Times New Roman" w:hAnsi="Times New Roman" w:cs="Times New Roman"/>
          <w:sz w:val="28"/>
          <w:szCs w:val="28"/>
        </w:rPr>
      </w:pPr>
    </w:p>
    <w:p w14:paraId="58368590" w14:textId="77777777" w:rsidR="00742623" w:rsidRPr="00331F1C" w:rsidRDefault="00742623"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AI is used to spot patterns in </w:t>
      </w:r>
      <w:proofErr w:type="spellStart"/>
      <w:r w:rsidRPr="00331F1C">
        <w:rPr>
          <w:rFonts w:ascii="Times New Roman" w:hAnsi="Times New Roman" w:cs="Times New Roman"/>
          <w:sz w:val="28"/>
          <w:szCs w:val="28"/>
        </w:rPr>
        <w:t>behavior</w:t>
      </w:r>
      <w:proofErr w:type="spellEnd"/>
      <w:r w:rsidRPr="00331F1C">
        <w:rPr>
          <w:rFonts w:ascii="Times New Roman" w:hAnsi="Times New Roman" w:cs="Times New Roman"/>
          <w:sz w:val="28"/>
          <w:szCs w:val="28"/>
        </w:rPr>
        <w:t xml:space="preserve"> that lead to either high or low blood sugar levels in diabetes patients. Continuous glucose monitors used by those with diabetes collect a huge amount of data that has previously not been used efficiently.</w:t>
      </w:r>
    </w:p>
    <w:p w14:paraId="52AE3868" w14:textId="77777777" w:rsidR="00742623" w:rsidRPr="00331F1C" w:rsidRDefault="00742623"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lastRenderedPageBreak/>
        <w:t>Those with Type 1 diabetes need to test blood sugar levels multiple times a day to determine how much insulin they should inject. Until recently, the only way of doing this was by using a finger stick needle to obtain a blood sample.</w:t>
      </w:r>
    </w:p>
    <w:p w14:paraId="7F2BEF65" w14:textId="77777777" w:rsidR="00742623" w:rsidRPr="00331F1C" w:rsidRDefault="00742623"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t>The continuous glucose monitor doesn’t require finger sticks. It is a small device under the skin that can simply be scanned using a smartphone app.</w:t>
      </w:r>
    </w:p>
    <w:p w14:paraId="55F4EEE1" w14:textId="3C22E6F1" w:rsidR="00742623" w:rsidRPr="00331F1C" w:rsidRDefault="00742623"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The device can change patients’ lives and enables healthcare providers the opportunity to </w:t>
      </w:r>
      <w:proofErr w:type="spellStart"/>
      <w:r w:rsidRPr="00331F1C">
        <w:rPr>
          <w:rFonts w:ascii="Times New Roman" w:hAnsi="Times New Roman" w:cs="Times New Roman"/>
          <w:sz w:val="28"/>
          <w:szCs w:val="28"/>
        </w:rPr>
        <w:t>analyze</w:t>
      </w:r>
      <w:proofErr w:type="spellEnd"/>
      <w:r w:rsidRPr="00331F1C">
        <w:rPr>
          <w:rFonts w:ascii="Times New Roman" w:hAnsi="Times New Roman" w:cs="Times New Roman"/>
          <w:sz w:val="28"/>
          <w:szCs w:val="28"/>
        </w:rPr>
        <w:t xml:space="preserve"> real-time data. The monitor automatically tells patients which direction their levels are trending to ensure they act appropriately. It can even predict the likely outcome of meals on their sugar levels.</w:t>
      </w:r>
    </w:p>
    <w:p w14:paraId="419858BE" w14:textId="77777777" w:rsidR="001379C9" w:rsidRPr="00331F1C" w:rsidRDefault="001379C9" w:rsidP="00F74BCA">
      <w:pPr>
        <w:spacing w:line="360" w:lineRule="auto"/>
        <w:rPr>
          <w:rFonts w:ascii="Times New Roman" w:hAnsi="Times New Roman" w:cs="Times New Roman"/>
          <w:sz w:val="28"/>
          <w:szCs w:val="28"/>
        </w:rPr>
      </w:pPr>
    </w:p>
    <w:p w14:paraId="2C974D67" w14:textId="77777777" w:rsidR="001379C9" w:rsidRPr="00C47324" w:rsidRDefault="001379C9" w:rsidP="00F74BCA">
      <w:pPr>
        <w:spacing w:line="360" w:lineRule="auto"/>
        <w:rPr>
          <w:rFonts w:ascii="Times New Roman" w:hAnsi="Times New Roman" w:cs="Times New Roman"/>
          <w:b/>
          <w:bCs/>
          <w:sz w:val="36"/>
          <w:szCs w:val="36"/>
        </w:rPr>
      </w:pPr>
      <w:r w:rsidRPr="00C47324">
        <w:rPr>
          <w:rFonts w:ascii="Times New Roman" w:hAnsi="Times New Roman" w:cs="Times New Roman"/>
          <w:b/>
          <w:bCs/>
          <w:sz w:val="36"/>
          <w:szCs w:val="36"/>
        </w:rPr>
        <w:t>COMPONENTS:</w:t>
      </w:r>
    </w:p>
    <w:p w14:paraId="43812064" w14:textId="77777777" w:rsidR="001379C9" w:rsidRPr="00331F1C" w:rsidRDefault="001379C9" w:rsidP="00F74BCA">
      <w:pPr>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4BC46A1A"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Data Collection</w:t>
      </w:r>
    </w:p>
    <w:p w14:paraId="4927561D"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Data Preprocessing</w:t>
      </w:r>
    </w:p>
    <w:p w14:paraId="051F7B3E"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Feature Extraction</w:t>
      </w:r>
    </w:p>
    <w:p w14:paraId="23C7B1CC"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Machine Learning Models</w:t>
      </w:r>
    </w:p>
    <w:p w14:paraId="3EFCA265"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Training</w:t>
      </w:r>
    </w:p>
    <w:p w14:paraId="7CEEDADF"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Validation</w:t>
      </w:r>
    </w:p>
    <w:p w14:paraId="724FA993"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Predictive Capability</w:t>
      </w:r>
    </w:p>
    <w:p w14:paraId="75296350"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User Interface</w:t>
      </w:r>
    </w:p>
    <w:p w14:paraId="4FD3D817"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Continuous Improvement</w:t>
      </w:r>
    </w:p>
    <w:p w14:paraId="0D15D714"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Alerts and Recommendations</w:t>
      </w:r>
    </w:p>
    <w:p w14:paraId="19E8E340" w14:textId="77777777" w:rsidR="001379C9" w:rsidRPr="00331F1C" w:rsidRDefault="001379C9" w:rsidP="00F74BCA">
      <w:pPr>
        <w:pStyle w:val="ListParagraph"/>
        <w:numPr>
          <w:ilvl w:val="0"/>
          <w:numId w:val="2"/>
        </w:numPr>
        <w:spacing w:line="360" w:lineRule="auto"/>
        <w:rPr>
          <w:rFonts w:ascii="Times New Roman" w:hAnsi="Times New Roman" w:cs="Times New Roman"/>
          <w:sz w:val="28"/>
          <w:szCs w:val="28"/>
        </w:rPr>
      </w:pPr>
      <w:r w:rsidRPr="00331F1C">
        <w:rPr>
          <w:rFonts w:ascii="Times New Roman" w:hAnsi="Times New Roman" w:cs="Times New Roman"/>
          <w:sz w:val="28"/>
          <w:szCs w:val="28"/>
        </w:rPr>
        <w:t>Privacy and Security</w:t>
      </w:r>
    </w:p>
    <w:p w14:paraId="1662BE95" w14:textId="77777777" w:rsidR="001379C9" w:rsidRPr="00331F1C" w:rsidRDefault="001379C9" w:rsidP="00F74BCA">
      <w:pPr>
        <w:pStyle w:val="ListParagraph"/>
        <w:numPr>
          <w:ilvl w:val="0"/>
          <w:numId w:val="3"/>
        </w:numPr>
        <w:spacing w:line="360" w:lineRule="auto"/>
        <w:rPr>
          <w:rFonts w:ascii="Times New Roman" w:hAnsi="Times New Roman" w:cs="Times New Roman"/>
          <w:b/>
          <w:bCs/>
          <w:sz w:val="28"/>
          <w:szCs w:val="28"/>
        </w:rPr>
      </w:pPr>
      <w:r w:rsidRPr="00331F1C">
        <w:rPr>
          <w:rFonts w:ascii="Times New Roman" w:hAnsi="Times New Roman" w:cs="Times New Roman"/>
          <w:b/>
          <w:bCs/>
          <w:sz w:val="28"/>
          <w:szCs w:val="28"/>
        </w:rPr>
        <w:t>Data Collection</w:t>
      </w:r>
    </w:p>
    <w:p w14:paraId="653613AC" w14:textId="77777777" w:rsidR="001379C9" w:rsidRPr="00F74BCA" w:rsidRDefault="001379C9" w:rsidP="00F74BCA">
      <w:pPr>
        <w:pStyle w:val="ListParagraph"/>
        <w:spacing w:line="360" w:lineRule="auto"/>
        <w:rPr>
          <w:rFonts w:ascii="Times New Roman" w:hAnsi="Times New Roman" w:cs="Times New Roman"/>
          <w:sz w:val="30"/>
          <w:szCs w:val="30"/>
        </w:rPr>
      </w:pPr>
      <w:r w:rsidRPr="00F74BCA">
        <w:rPr>
          <w:rFonts w:ascii="Times New Roman" w:hAnsi="Times New Roman" w:cs="Times New Roman"/>
          <w:sz w:val="30"/>
          <w:szCs w:val="30"/>
        </w:rPr>
        <w:lastRenderedPageBreak/>
        <w:t xml:space="preserve">     It gathers relevant health data from patients, which may include medical history, family history, lifestyle factors (such as diet and physical activity), and biomarkers like blood glucose levels.</w:t>
      </w:r>
    </w:p>
    <w:p w14:paraId="669D9A81" w14:textId="77777777" w:rsidR="001379C9" w:rsidRPr="00331F1C" w:rsidRDefault="001379C9" w:rsidP="00F74BCA">
      <w:pPr>
        <w:pStyle w:val="ListParagraph"/>
        <w:numPr>
          <w:ilvl w:val="0"/>
          <w:numId w:val="3"/>
        </w:numPr>
        <w:spacing w:line="360" w:lineRule="auto"/>
        <w:rPr>
          <w:rFonts w:ascii="Times New Roman" w:hAnsi="Times New Roman" w:cs="Times New Roman"/>
          <w:b/>
          <w:bCs/>
          <w:sz w:val="28"/>
          <w:szCs w:val="28"/>
        </w:rPr>
      </w:pPr>
      <w:r w:rsidRPr="00331F1C">
        <w:rPr>
          <w:rFonts w:ascii="Times New Roman" w:hAnsi="Times New Roman" w:cs="Times New Roman"/>
          <w:b/>
          <w:bCs/>
          <w:sz w:val="28"/>
          <w:szCs w:val="28"/>
        </w:rPr>
        <w:t>Data Preprocessing</w:t>
      </w:r>
    </w:p>
    <w:p w14:paraId="473D2BB7" w14:textId="77777777" w:rsidR="001379C9" w:rsidRPr="00331F1C" w:rsidRDefault="001379C9" w:rsidP="00F74BCA">
      <w:pPr>
        <w:pStyle w:val="ListParagraph"/>
        <w:spacing w:line="360" w:lineRule="auto"/>
        <w:rPr>
          <w:rFonts w:ascii="Times New Roman" w:hAnsi="Times New Roman" w:cs="Times New Roman"/>
          <w:sz w:val="28"/>
          <w:szCs w:val="28"/>
        </w:rPr>
      </w:pPr>
      <w:r w:rsidRPr="00331F1C">
        <w:rPr>
          <w:rFonts w:ascii="Times New Roman" w:hAnsi="Times New Roman" w:cs="Times New Roman"/>
          <w:sz w:val="28"/>
          <w:szCs w:val="28"/>
        </w:rPr>
        <w:t>The collected data is cleaned, normalized, and structured to ensure its compatibility with machine learning models.</w:t>
      </w:r>
    </w:p>
    <w:p w14:paraId="10C2F80E" w14:textId="77777777" w:rsidR="001379C9" w:rsidRPr="00331F1C" w:rsidRDefault="001379C9" w:rsidP="00F74BCA">
      <w:pPr>
        <w:pStyle w:val="ListParagraph"/>
        <w:numPr>
          <w:ilvl w:val="0"/>
          <w:numId w:val="3"/>
        </w:numPr>
        <w:spacing w:line="360" w:lineRule="auto"/>
        <w:rPr>
          <w:rFonts w:ascii="Times New Roman" w:hAnsi="Times New Roman" w:cs="Times New Roman"/>
          <w:b/>
          <w:bCs/>
          <w:sz w:val="28"/>
          <w:szCs w:val="28"/>
        </w:rPr>
      </w:pPr>
      <w:r w:rsidRPr="00331F1C">
        <w:rPr>
          <w:rFonts w:ascii="Times New Roman" w:hAnsi="Times New Roman" w:cs="Times New Roman"/>
          <w:b/>
          <w:bCs/>
          <w:sz w:val="28"/>
          <w:szCs w:val="28"/>
        </w:rPr>
        <w:t>Feature Extraction</w:t>
      </w:r>
    </w:p>
    <w:p w14:paraId="22B2EC22" w14:textId="77777777" w:rsidR="001379C9" w:rsidRPr="00331F1C" w:rsidRDefault="001379C9" w:rsidP="00F74BCA">
      <w:pPr>
        <w:pStyle w:val="ListParagraph"/>
        <w:spacing w:line="360" w:lineRule="auto"/>
        <w:rPr>
          <w:rFonts w:ascii="Times New Roman" w:hAnsi="Times New Roman" w:cs="Times New Roman"/>
          <w:sz w:val="28"/>
          <w:szCs w:val="28"/>
        </w:rPr>
      </w:pPr>
      <w:r w:rsidRPr="00331F1C">
        <w:rPr>
          <w:rFonts w:ascii="Times New Roman" w:hAnsi="Times New Roman" w:cs="Times New Roman"/>
          <w:sz w:val="28"/>
          <w:szCs w:val="28"/>
        </w:rPr>
        <w:t>Relevant features or variables are selected from the data to build predictive models. These may include age, BMI, genetic predisposition, and more.</w:t>
      </w:r>
    </w:p>
    <w:p w14:paraId="45198CEC" w14:textId="77777777" w:rsidR="001379C9" w:rsidRPr="00331F1C" w:rsidRDefault="001379C9" w:rsidP="00F74BCA">
      <w:pPr>
        <w:pStyle w:val="ListParagraph"/>
        <w:numPr>
          <w:ilvl w:val="0"/>
          <w:numId w:val="3"/>
        </w:numPr>
        <w:spacing w:line="360" w:lineRule="auto"/>
        <w:rPr>
          <w:rFonts w:ascii="Times New Roman" w:hAnsi="Times New Roman" w:cs="Times New Roman"/>
          <w:sz w:val="28"/>
          <w:szCs w:val="28"/>
        </w:rPr>
      </w:pPr>
      <w:r w:rsidRPr="00331F1C">
        <w:rPr>
          <w:rFonts w:ascii="Times New Roman" w:hAnsi="Times New Roman" w:cs="Times New Roman"/>
          <w:b/>
          <w:bCs/>
          <w:sz w:val="28"/>
          <w:szCs w:val="28"/>
        </w:rPr>
        <w:t>Machine Learning Models:</w:t>
      </w:r>
      <w:r w:rsidRPr="00331F1C">
        <w:rPr>
          <w:rFonts w:ascii="Times New Roman" w:hAnsi="Times New Roman" w:cs="Times New Roman"/>
          <w:sz w:val="28"/>
          <w:szCs w:val="28"/>
        </w:rPr>
        <w:t xml:space="preserve"> </w:t>
      </w:r>
    </w:p>
    <w:p w14:paraId="004018E6" w14:textId="77777777" w:rsidR="001379C9" w:rsidRPr="00331F1C" w:rsidRDefault="001379C9" w:rsidP="00F74BCA">
      <w:pPr>
        <w:pStyle w:val="ListParagraph"/>
        <w:spacing w:line="360" w:lineRule="auto"/>
        <w:rPr>
          <w:rFonts w:ascii="Times New Roman" w:hAnsi="Times New Roman" w:cs="Times New Roman"/>
          <w:sz w:val="28"/>
          <w:szCs w:val="28"/>
        </w:rPr>
      </w:pPr>
      <w:r w:rsidRPr="00331F1C">
        <w:rPr>
          <w:rFonts w:ascii="Times New Roman" w:hAnsi="Times New Roman" w:cs="Times New Roman"/>
          <w:sz w:val="28"/>
          <w:szCs w:val="28"/>
        </w:rPr>
        <w:t xml:space="preserve">Various machine learning algorithms like logistic regression, decision trees, random forests, support vector machines, or neural networks are employed to </w:t>
      </w:r>
      <w:proofErr w:type="spellStart"/>
      <w:r w:rsidRPr="00331F1C">
        <w:rPr>
          <w:rFonts w:ascii="Times New Roman" w:hAnsi="Times New Roman" w:cs="Times New Roman"/>
          <w:sz w:val="28"/>
          <w:szCs w:val="28"/>
        </w:rPr>
        <w:t>analyze</w:t>
      </w:r>
      <w:proofErr w:type="spellEnd"/>
      <w:r w:rsidRPr="00331F1C">
        <w:rPr>
          <w:rFonts w:ascii="Times New Roman" w:hAnsi="Times New Roman" w:cs="Times New Roman"/>
          <w:sz w:val="28"/>
          <w:szCs w:val="28"/>
        </w:rPr>
        <w:t xml:space="preserve"> the data and make predictions.</w:t>
      </w:r>
    </w:p>
    <w:p w14:paraId="3607D6E5" w14:textId="77777777" w:rsidR="001379C9" w:rsidRPr="00331F1C" w:rsidRDefault="001379C9" w:rsidP="00F74BCA">
      <w:pPr>
        <w:pStyle w:val="ListParagraph"/>
        <w:numPr>
          <w:ilvl w:val="0"/>
          <w:numId w:val="3"/>
        </w:numPr>
        <w:spacing w:line="360" w:lineRule="auto"/>
        <w:rPr>
          <w:rFonts w:ascii="Times New Roman" w:hAnsi="Times New Roman" w:cs="Times New Roman"/>
          <w:b/>
          <w:bCs/>
          <w:sz w:val="28"/>
          <w:szCs w:val="28"/>
        </w:rPr>
      </w:pPr>
      <w:r w:rsidRPr="00331F1C">
        <w:rPr>
          <w:rFonts w:ascii="Times New Roman" w:hAnsi="Times New Roman" w:cs="Times New Roman"/>
          <w:b/>
          <w:bCs/>
          <w:sz w:val="28"/>
          <w:szCs w:val="28"/>
        </w:rPr>
        <w:t>Training:</w:t>
      </w:r>
    </w:p>
    <w:p w14:paraId="65CBD087" w14:textId="77777777" w:rsidR="001379C9" w:rsidRPr="00331F1C" w:rsidRDefault="001379C9" w:rsidP="00F74BCA">
      <w:pPr>
        <w:pStyle w:val="ListParagraph"/>
        <w:spacing w:line="360" w:lineRule="auto"/>
        <w:rPr>
          <w:rFonts w:ascii="Times New Roman" w:hAnsi="Times New Roman" w:cs="Times New Roman"/>
          <w:sz w:val="28"/>
          <w:szCs w:val="28"/>
        </w:rPr>
      </w:pPr>
      <w:r w:rsidRPr="00331F1C">
        <w:rPr>
          <w:rFonts w:ascii="Times New Roman" w:hAnsi="Times New Roman" w:cs="Times New Roman"/>
          <w:b/>
          <w:bCs/>
          <w:sz w:val="28"/>
          <w:szCs w:val="28"/>
        </w:rPr>
        <w:t xml:space="preserve"> </w:t>
      </w:r>
      <w:r w:rsidRPr="00331F1C">
        <w:rPr>
          <w:rFonts w:ascii="Times New Roman" w:hAnsi="Times New Roman" w:cs="Times New Roman"/>
          <w:sz w:val="28"/>
          <w:szCs w:val="28"/>
        </w:rPr>
        <w:t>The model is trained on historical data with known outcomes (diabetes or non-diabetes) to learn patterns and relationships within the data.</w:t>
      </w:r>
    </w:p>
    <w:p w14:paraId="570BC241" w14:textId="77777777" w:rsidR="001379C9" w:rsidRPr="00331F1C" w:rsidRDefault="001379C9" w:rsidP="00F74BCA">
      <w:pPr>
        <w:pStyle w:val="ListParagraph"/>
        <w:numPr>
          <w:ilvl w:val="0"/>
          <w:numId w:val="3"/>
        </w:numPr>
        <w:spacing w:line="360" w:lineRule="auto"/>
        <w:rPr>
          <w:rFonts w:ascii="Times New Roman" w:hAnsi="Times New Roman" w:cs="Times New Roman"/>
          <w:b/>
          <w:bCs/>
          <w:sz w:val="28"/>
          <w:szCs w:val="28"/>
        </w:rPr>
      </w:pPr>
      <w:r w:rsidRPr="00331F1C">
        <w:rPr>
          <w:rFonts w:ascii="Times New Roman" w:hAnsi="Times New Roman" w:cs="Times New Roman"/>
          <w:b/>
          <w:bCs/>
          <w:sz w:val="28"/>
          <w:szCs w:val="28"/>
        </w:rPr>
        <w:t xml:space="preserve">Validation: </w:t>
      </w:r>
    </w:p>
    <w:p w14:paraId="79281113" w14:textId="77777777" w:rsidR="001379C9" w:rsidRPr="00331F1C" w:rsidRDefault="001379C9" w:rsidP="00F74BCA">
      <w:pPr>
        <w:pStyle w:val="ListParagraph"/>
        <w:spacing w:line="360" w:lineRule="auto"/>
        <w:rPr>
          <w:rFonts w:ascii="Times New Roman" w:hAnsi="Times New Roman" w:cs="Times New Roman"/>
          <w:b/>
          <w:bCs/>
          <w:sz w:val="28"/>
          <w:szCs w:val="28"/>
        </w:rPr>
      </w:pPr>
      <w:r w:rsidRPr="00331F1C">
        <w:rPr>
          <w:rFonts w:ascii="Times New Roman" w:hAnsi="Times New Roman" w:cs="Times New Roman"/>
          <w:sz w:val="28"/>
          <w:szCs w:val="28"/>
        </w:rPr>
        <w:t>The model's performance is evaluated using validation datasets to assess its accuracy, precision, recall, and other relevant metrics.</w:t>
      </w:r>
    </w:p>
    <w:p w14:paraId="11240176" w14:textId="77777777" w:rsidR="001379C9" w:rsidRPr="00331F1C" w:rsidRDefault="001379C9" w:rsidP="00F74BCA">
      <w:pPr>
        <w:pStyle w:val="ListParagraph"/>
        <w:numPr>
          <w:ilvl w:val="0"/>
          <w:numId w:val="3"/>
        </w:numPr>
        <w:spacing w:line="360" w:lineRule="auto"/>
        <w:rPr>
          <w:rFonts w:ascii="Times New Roman" w:hAnsi="Times New Roman" w:cs="Times New Roman"/>
          <w:sz w:val="28"/>
          <w:szCs w:val="28"/>
        </w:rPr>
      </w:pPr>
      <w:r w:rsidRPr="00331F1C">
        <w:rPr>
          <w:rFonts w:ascii="Times New Roman" w:hAnsi="Times New Roman" w:cs="Times New Roman"/>
          <w:b/>
          <w:bCs/>
          <w:sz w:val="28"/>
          <w:szCs w:val="28"/>
        </w:rPr>
        <w:t>Predictive Capability:</w:t>
      </w:r>
    </w:p>
    <w:p w14:paraId="2D58D393" w14:textId="77777777" w:rsidR="001379C9" w:rsidRPr="00331F1C" w:rsidRDefault="001379C9" w:rsidP="00F74BCA">
      <w:pPr>
        <w:spacing w:line="360" w:lineRule="auto"/>
        <w:ind w:left="360"/>
        <w:rPr>
          <w:rFonts w:ascii="Times New Roman" w:hAnsi="Times New Roman" w:cs="Times New Roman"/>
          <w:sz w:val="28"/>
          <w:szCs w:val="28"/>
        </w:rPr>
      </w:pPr>
      <w:r w:rsidRPr="00331F1C">
        <w:rPr>
          <w:rFonts w:ascii="Times New Roman" w:hAnsi="Times New Roman" w:cs="Times New Roman"/>
          <w:sz w:val="28"/>
          <w:szCs w:val="28"/>
        </w:rPr>
        <w:t>Once trained and validated, the system can predict an individual's risk of developing</w:t>
      </w:r>
    </w:p>
    <w:p w14:paraId="43B981B9" w14:textId="77777777" w:rsidR="001379C9" w:rsidRPr="00331F1C" w:rsidRDefault="001379C9" w:rsidP="00F74BCA">
      <w:pPr>
        <w:pStyle w:val="ListParagraph"/>
        <w:numPr>
          <w:ilvl w:val="0"/>
          <w:numId w:val="3"/>
        </w:numPr>
        <w:spacing w:line="360" w:lineRule="auto"/>
        <w:rPr>
          <w:rFonts w:ascii="Times New Roman" w:hAnsi="Times New Roman" w:cs="Times New Roman"/>
          <w:sz w:val="28"/>
          <w:szCs w:val="28"/>
        </w:rPr>
      </w:pPr>
      <w:r w:rsidRPr="00331F1C">
        <w:rPr>
          <w:rFonts w:ascii="Times New Roman" w:hAnsi="Times New Roman" w:cs="Times New Roman"/>
          <w:b/>
          <w:bCs/>
          <w:sz w:val="28"/>
          <w:szCs w:val="28"/>
        </w:rPr>
        <w:t>User Interface:</w:t>
      </w:r>
      <w:r w:rsidRPr="00331F1C">
        <w:rPr>
          <w:rFonts w:ascii="Times New Roman" w:hAnsi="Times New Roman" w:cs="Times New Roman"/>
          <w:sz w:val="28"/>
          <w:szCs w:val="28"/>
        </w:rPr>
        <w:t xml:space="preserve"> </w:t>
      </w:r>
    </w:p>
    <w:p w14:paraId="3EB26F72" w14:textId="77777777" w:rsidR="001379C9" w:rsidRDefault="001379C9" w:rsidP="00F74BCA">
      <w:pPr>
        <w:spacing w:line="360" w:lineRule="auto"/>
        <w:ind w:left="360"/>
        <w:rPr>
          <w:rFonts w:ascii="Times New Roman" w:hAnsi="Times New Roman" w:cs="Times New Roman"/>
          <w:sz w:val="28"/>
          <w:szCs w:val="28"/>
        </w:rPr>
      </w:pPr>
      <w:r w:rsidRPr="00331F1C">
        <w:rPr>
          <w:rFonts w:ascii="Times New Roman" w:hAnsi="Times New Roman" w:cs="Times New Roman"/>
          <w:sz w:val="28"/>
          <w:szCs w:val="28"/>
        </w:rPr>
        <w:t>An intuitive and user-friendly interface allows healthcare professionals or individuals to input data and receive predictions.</w:t>
      </w:r>
    </w:p>
    <w:p w14:paraId="17189382" w14:textId="77777777" w:rsidR="00101D1B" w:rsidRPr="00331F1C" w:rsidRDefault="00101D1B" w:rsidP="00F74BCA">
      <w:pPr>
        <w:spacing w:line="360" w:lineRule="auto"/>
        <w:ind w:left="360"/>
        <w:rPr>
          <w:rFonts w:ascii="Times New Roman" w:hAnsi="Times New Roman" w:cs="Times New Roman"/>
          <w:sz w:val="28"/>
          <w:szCs w:val="28"/>
        </w:rPr>
      </w:pPr>
    </w:p>
    <w:p w14:paraId="5E6A4F10" w14:textId="77777777" w:rsidR="001379C9" w:rsidRPr="00331F1C" w:rsidRDefault="001379C9" w:rsidP="00F74BCA">
      <w:pPr>
        <w:pStyle w:val="ListParagraph"/>
        <w:numPr>
          <w:ilvl w:val="0"/>
          <w:numId w:val="3"/>
        </w:numPr>
        <w:spacing w:line="360" w:lineRule="auto"/>
        <w:rPr>
          <w:rFonts w:ascii="Times New Roman" w:hAnsi="Times New Roman" w:cs="Times New Roman"/>
          <w:sz w:val="28"/>
          <w:szCs w:val="28"/>
        </w:rPr>
      </w:pPr>
      <w:r w:rsidRPr="00331F1C">
        <w:rPr>
          <w:rFonts w:ascii="Times New Roman" w:hAnsi="Times New Roman" w:cs="Times New Roman"/>
          <w:b/>
          <w:bCs/>
          <w:sz w:val="28"/>
          <w:szCs w:val="28"/>
        </w:rPr>
        <w:lastRenderedPageBreak/>
        <w:t>Continuous Improvement:</w:t>
      </w:r>
    </w:p>
    <w:p w14:paraId="2F68132C" w14:textId="77777777" w:rsidR="001379C9" w:rsidRPr="00331F1C" w:rsidRDefault="001379C9" w:rsidP="00F74BCA">
      <w:pPr>
        <w:spacing w:line="360" w:lineRule="auto"/>
        <w:ind w:left="360"/>
        <w:rPr>
          <w:rFonts w:ascii="Times New Roman" w:hAnsi="Times New Roman" w:cs="Times New Roman"/>
          <w:sz w:val="28"/>
          <w:szCs w:val="28"/>
        </w:rPr>
      </w:pPr>
      <w:r w:rsidRPr="00331F1C">
        <w:rPr>
          <w:rFonts w:ascii="Times New Roman" w:hAnsi="Times New Roman" w:cs="Times New Roman"/>
          <w:sz w:val="28"/>
          <w:szCs w:val="28"/>
        </w:rPr>
        <w:t xml:space="preserve"> The system may incorporate feedback and additional data to continually improve its accuracy and predictive capabilities.</w:t>
      </w:r>
    </w:p>
    <w:p w14:paraId="46B44A36" w14:textId="225259CF" w:rsidR="001379C9" w:rsidRPr="00101D1B" w:rsidRDefault="00101D1B" w:rsidP="00101D1B">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10)</w:t>
      </w:r>
      <w:r w:rsidR="001379C9" w:rsidRPr="00101D1B">
        <w:rPr>
          <w:rFonts w:ascii="Times New Roman" w:hAnsi="Times New Roman" w:cs="Times New Roman"/>
          <w:b/>
          <w:bCs/>
          <w:sz w:val="28"/>
          <w:szCs w:val="28"/>
        </w:rPr>
        <w:t>Alerts and Recommendations:</w:t>
      </w:r>
    </w:p>
    <w:p w14:paraId="0D8FE18C" w14:textId="77777777" w:rsidR="001379C9" w:rsidRPr="00331F1C" w:rsidRDefault="001379C9" w:rsidP="00F74BCA">
      <w:pPr>
        <w:spacing w:line="360" w:lineRule="auto"/>
        <w:ind w:left="360"/>
        <w:rPr>
          <w:rFonts w:ascii="Times New Roman" w:hAnsi="Times New Roman" w:cs="Times New Roman"/>
          <w:sz w:val="28"/>
          <w:szCs w:val="28"/>
        </w:rPr>
      </w:pPr>
      <w:r w:rsidRPr="00331F1C">
        <w:rPr>
          <w:rFonts w:ascii="Times New Roman" w:hAnsi="Times New Roman" w:cs="Times New Roman"/>
          <w:sz w:val="28"/>
          <w:szCs w:val="28"/>
        </w:rPr>
        <w:t>Depending on the predicted risk level, the system can provide recommendations for lifestyle changes, regular monitoring, or medical intervention.</w:t>
      </w:r>
    </w:p>
    <w:p w14:paraId="63CC68DC" w14:textId="183D208B" w:rsidR="001379C9" w:rsidRPr="00101D1B" w:rsidRDefault="00101D1B" w:rsidP="00101D1B">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101D1B">
        <w:rPr>
          <w:rFonts w:ascii="Times New Roman" w:hAnsi="Times New Roman" w:cs="Times New Roman"/>
          <w:b/>
          <w:bCs/>
          <w:sz w:val="28"/>
          <w:szCs w:val="28"/>
        </w:rPr>
        <w:t>11)</w:t>
      </w:r>
      <w:r w:rsidR="001379C9" w:rsidRPr="00101D1B">
        <w:rPr>
          <w:rFonts w:ascii="Times New Roman" w:hAnsi="Times New Roman" w:cs="Times New Roman"/>
          <w:b/>
          <w:bCs/>
          <w:sz w:val="28"/>
          <w:szCs w:val="28"/>
        </w:rPr>
        <w:t>Privacy and Security:</w:t>
      </w:r>
    </w:p>
    <w:p w14:paraId="33DFB82F" w14:textId="77777777" w:rsidR="001379C9" w:rsidRPr="00331F1C" w:rsidRDefault="001379C9" w:rsidP="00F74BCA">
      <w:pPr>
        <w:spacing w:line="360" w:lineRule="auto"/>
        <w:ind w:left="360"/>
        <w:rPr>
          <w:rFonts w:ascii="Times New Roman" w:hAnsi="Times New Roman" w:cs="Times New Roman"/>
          <w:sz w:val="28"/>
          <w:szCs w:val="28"/>
        </w:rPr>
      </w:pPr>
      <w:r w:rsidRPr="00331F1C">
        <w:rPr>
          <w:rFonts w:ascii="Times New Roman" w:hAnsi="Times New Roman" w:cs="Times New Roman"/>
          <w:sz w:val="28"/>
          <w:szCs w:val="28"/>
        </w:rPr>
        <w:t>Robust data security measures and adherence to privacy regulations are essential to protect patient information.</w:t>
      </w:r>
    </w:p>
    <w:p w14:paraId="7E0F5A62" w14:textId="77777777" w:rsidR="001379C9" w:rsidRPr="00101D1B" w:rsidRDefault="001379C9" w:rsidP="00F74BCA">
      <w:pPr>
        <w:spacing w:line="360" w:lineRule="auto"/>
        <w:jc w:val="both"/>
        <w:rPr>
          <w:rFonts w:ascii="Times New Roman" w:hAnsi="Times New Roman" w:cs="Times New Roman"/>
          <w:sz w:val="30"/>
          <w:szCs w:val="30"/>
        </w:rPr>
      </w:pPr>
      <w:r w:rsidRPr="00101D1B">
        <w:rPr>
          <w:rFonts w:ascii="Times New Roman" w:hAnsi="Times New Roman" w:cs="Times New Roman"/>
          <w:b/>
          <w:bCs/>
          <w:sz w:val="30"/>
          <w:szCs w:val="30"/>
        </w:rPr>
        <w:t>APPLICATIONS:</w:t>
      </w:r>
    </w:p>
    <w:p w14:paraId="2E0B6B52" w14:textId="77777777" w:rsidR="001379C9" w:rsidRPr="00E01C76" w:rsidRDefault="001379C9" w:rsidP="00F74BCA">
      <w:pPr>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 xml:space="preserve">     AI-based diabetes prediction systems have a wide range of applications in healthcare and beyond. Here are some key applications:</w:t>
      </w:r>
    </w:p>
    <w:p w14:paraId="0720FD3D"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1. Early Diabetes Detection</w:t>
      </w:r>
    </w:p>
    <w:p w14:paraId="179FB579"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2. Personalized Treatment Plans</w:t>
      </w:r>
    </w:p>
    <w:p w14:paraId="6501B228"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3. Remote Monitoring</w:t>
      </w:r>
    </w:p>
    <w:p w14:paraId="0D1C8226"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4. Clinical Decision Support</w:t>
      </w:r>
    </w:p>
    <w:p w14:paraId="19B9A893"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6. Pharmaceutical Research</w:t>
      </w:r>
    </w:p>
    <w:p w14:paraId="0284CECC"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7. Lifestyle Coaching</w:t>
      </w:r>
    </w:p>
    <w:p w14:paraId="3BFE0ED9"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8. Telemedicine Support</w:t>
      </w:r>
    </w:p>
    <w:p w14:paraId="1C8C7127"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9. Mobile Health (mHealth) Apps</w:t>
      </w:r>
    </w:p>
    <w:p w14:paraId="52DDB93D"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10. Wearable Device Integration</w:t>
      </w:r>
    </w:p>
    <w:p w14:paraId="1F182B5C"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11. Personal Health Assistants</w:t>
      </w:r>
    </w:p>
    <w:p w14:paraId="7D4425DC" w14:textId="77777777" w:rsidR="001379C9" w:rsidRPr="00E01C76" w:rsidRDefault="001379C9" w:rsidP="00F74BCA">
      <w:pPr>
        <w:pStyle w:val="ListParagraph"/>
        <w:spacing w:line="360" w:lineRule="auto"/>
        <w:jc w:val="both"/>
        <w:rPr>
          <w:rFonts w:ascii="Times New Roman" w:hAnsi="Times New Roman" w:cs="Times New Roman"/>
          <w:sz w:val="28"/>
          <w:szCs w:val="28"/>
        </w:rPr>
      </w:pPr>
      <w:r w:rsidRPr="00E01C76">
        <w:rPr>
          <w:rFonts w:ascii="Times New Roman" w:hAnsi="Times New Roman" w:cs="Times New Roman"/>
          <w:sz w:val="28"/>
          <w:szCs w:val="28"/>
        </w:rPr>
        <w:t>12. Emergency Response Support</w:t>
      </w:r>
    </w:p>
    <w:p w14:paraId="78C350F4" w14:textId="77777777" w:rsidR="001379C9" w:rsidRPr="00E01C76" w:rsidRDefault="001379C9" w:rsidP="00F74BCA">
      <w:pPr>
        <w:spacing w:line="360" w:lineRule="auto"/>
        <w:jc w:val="both"/>
        <w:rPr>
          <w:rFonts w:ascii="Times New Roman" w:hAnsi="Times New Roman" w:cs="Times New Roman"/>
          <w:sz w:val="28"/>
          <w:szCs w:val="28"/>
        </w:rPr>
      </w:pPr>
    </w:p>
    <w:p w14:paraId="7CECCA08" w14:textId="14A40FAC" w:rsidR="001379C9" w:rsidRPr="00E21647" w:rsidRDefault="00101D1B" w:rsidP="00F74BCA">
      <w:pPr>
        <w:spacing w:line="360" w:lineRule="auto"/>
        <w:jc w:val="both"/>
        <w:rPr>
          <w:rFonts w:ascii="Times New Roman" w:hAnsi="Times New Roman" w:cs="Times New Roman"/>
          <w:b/>
          <w:bCs/>
          <w:sz w:val="36"/>
          <w:szCs w:val="36"/>
        </w:rPr>
      </w:pPr>
      <w:r w:rsidRPr="00E21647">
        <w:rPr>
          <w:rFonts w:ascii="Times New Roman" w:hAnsi="Times New Roman" w:cs="Times New Roman"/>
          <w:b/>
          <w:bCs/>
          <w:sz w:val="36"/>
          <w:szCs w:val="36"/>
        </w:rPr>
        <w:lastRenderedPageBreak/>
        <w:t>MOBILE HEALTH (MHEALTH) APPS</w:t>
      </w:r>
    </w:p>
    <w:p w14:paraId="70115C00" w14:textId="6BC83A11" w:rsidR="00742623" w:rsidRPr="00331F1C" w:rsidRDefault="00742623"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 xml:space="preserve">Diabetes is a group of metabolic disorders characterized by elevated levels of blood glucose which leads over time to serious complications and significant morbidity and mortality worldwide. Self-management tasks in diabetes may be quite challenging because of lack of training, difficulties in sustaining lifestyle modifications, and limited access to specialized healthcare. </w:t>
      </w:r>
      <w:r w:rsidRPr="00331F1C">
        <w:rPr>
          <w:rFonts w:ascii="Times New Roman" w:hAnsi="Times New Roman" w:cs="Times New Roman"/>
          <w:b/>
          <w:bCs/>
          <w:sz w:val="28"/>
          <w:szCs w:val="28"/>
        </w:rPr>
        <w:t>Nowadays,</w:t>
      </w:r>
      <w:r w:rsidRPr="00331F1C">
        <w:rPr>
          <w:rFonts w:ascii="Times New Roman" w:hAnsi="Times New Roman" w:cs="Times New Roman"/>
          <w:sz w:val="28"/>
          <w:szCs w:val="28"/>
        </w:rPr>
        <w:t xml:space="preserve"> the evolution of mobile technology provides a large number of health-related smartphone applications (apps), aiming to increase the self-management skills of the patient in chronic diseases, to facilitate the communication between the patient and healthcare providers, and to increase also the patient’s compliance with the treatment. In the field of diabetes there are also many diabetes-related mobile apps mainly focusing on self-management of diabetes, lifestyle modification, and medication adherence motivation. The aim of this paper is to review the most important diabetes-related mobile smartphone applications, including only those supported by prospective randomized controlled trials.</w:t>
      </w:r>
    </w:p>
    <w:p w14:paraId="47CD3110" w14:textId="799533C8" w:rsidR="004035DD" w:rsidRPr="00331F1C" w:rsidRDefault="00742623" w:rsidP="00F74BCA">
      <w:pPr>
        <w:spacing w:line="360" w:lineRule="auto"/>
        <w:jc w:val="both"/>
        <w:rPr>
          <w:rFonts w:ascii="Times New Roman" w:hAnsi="Times New Roman" w:cs="Times New Roman"/>
          <w:sz w:val="28"/>
          <w:szCs w:val="28"/>
        </w:rPr>
      </w:pPr>
      <w:r w:rsidRPr="00331F1C">
        <w:rPr>
          <w:rFonts w:ascii="Times New Roman" w:hAnsi="Times New Roman" w:cs="Times New Roman"/>
          <w:b/>
          <w:bCs/>
          <w:sz w:val="28"/>
          <w:szCs w:val="28"/>
        </w:rPr>
        <w:t xml:space="preserve">For Example: </w:t>
      </w:r>
      <w:r w:rsidR="004035DD" w:rsidRPr="00331F1C">
        <w:rPr>
          <w:rFonts w:ascii="Times New Roman" w:hAnsi="Times New Roman" w:cs="Times New Roman"/>
          <w:sz w:val="28"/>
          <w:szCs w:val="28"/>
        </w:rPr>
        <w:t xml:space="preserve">MOBILE PHONE APPLICATION </w:t>
      </w:r>
    </w:p>
    <w:p w14:paraId="777F7386" w14:textId="4675FDDE" w:rsidR="00331F1C" w:rsidRPr="000474F2" w:rsidRDefault="00331F1C" w:rsidP="00F74BCA">
      <w:pPr>
        <w:pStyle w:val="ListParagraph"/>
        <w:numPr>
          <w:ilvl w:val="0"/>
          <w:numId w:val="5"/>
        </w:numPr>
        <w:spacing w:line="360" w:lineRule="auto"/>
        <w:jc w:val="both"/>
        <w:rPr>
          <w:rFonts w:ascii="Times New Roman" w:hAnsi="Times New Roman" w:cs="Times New Roman"/>
          <w:sz w:val="28"/>
          <w:szCs w:val="28"/>
        </w:rPr>
      </w:pPr>
      <w:r w:rsidRPr="000474F2">
        <w:rPr>
          <w:rFonts w:ascii="Times New Roman" w:hAnsi="Times New Roman" w:cs="Times New Roman"/>
          <w:sz w:val="28"/>
          <w:szCs w:val="28"/>
        </w:rPr>
        <w:t>Diabetes PA app</w:t>
      </w:r>
    </w:p>
    <w:p w14:paraId="1BDCC625" w14:textId="295330AF" w:rsidR="00D1320D" w:rsidRPr="000474F2" w:rsidRDefault="00B07726" w:rsidP="00F74BCA">
      <w:pPr>
        <w:pStyle w:val="ListParagraph"/>
        <w:numPr>
          <w:ilvl w:val="0"/>
          <w:numId w:val="5"/>
        </w:numPr>
        <w:spacing w:line="360" w:lineRule="auto"/>
        <w:jc w:val="both"/>
        <w:rPr>
          <w:rFonts w:ascii="Times New Roman" w:hAnsi="Times New Roman" w:cs="Times New Roman"/>
          <w:sz w:val="28"/>
          <w:szCs w:val="28"/>
        </w:rPr>
      </w:pPr>
      <w:r w:rsidRPr="000474F2">
        <w:rPr>
          <w:rFonts w:ascii="Times New Roman" w:hAnsi="Times New Roman" w:cs="Times New Roman"/>
          <w:sz w:val="28"/>
          <w:szCs w:val="28"/>
        </w:rPr>
        <w:t xml:space="preserve">Accu-Chek </w:t>
      </w:r>
      <w:proofErr w:type="spellStart"/>
      <w:r w:rsidRPr="000474F2">
        <w:rPr>
          <w:rFonts w:ascii="Times New Roman" w:hAnsi="Times New Roman" w:cs="Times New Roman"/>
          <w:sz w:val="28"/>
          <w:szCs w:val="28"/>
        </w:rPr>
        <w:t>mySugr</w:t>
      </w:r>
      <w:proofErr w:type="spellEnd"/>
      <w:r w:rsidRPr="000474F2">
        <w:rPr>
          <w:rFonts w:ascii="Times New Roman" w:hAnsi="Times New Roman" w:cs="Times New Roman"/>
          <w:sz w:val="28"/>
          <w:szCs w:val="28"/>
        </w:rPr>
        <w:t> App</w:t>
      </w:r>
    </w:p>
    <w:p w14:paraId="1D1BDFC7" w14:textId="30B6BC64" w:rsidR="00005CBF" w:rsidRPr="000474F2" w:rsidRDefault="00005CBF" w:rsidP="00F74BCA">
      <w:pPr>
        <w:pStyle w:val="ListParagraph"/>
        <w:numPr>
          <w:ilvl w:val="0"/>
          <w:numId w:val="5"/>
        </w:numPr>
        <w:spacing w:line="360" w:lineRule="auto"/>
        <w:jc w:val="both"/>
        <w:rPr>
          <w:rFonts w:ascii="Times New Roman" w:hAnsi="Times New Roman" w:cs="Times New Roman"/>
          <w:sz w:val="28"/>
          <w:szCs w:val="28"/>
        </w:rPr>
      </w:pPr>
      <w:r w:rsidRPr="000474F2">
        <w:rPr>
          <w:rFonts w:ascii="Times New Roman" w:hAnsi="Times New Roman" w:cs="Times New Roman"/>
          <w:sz w:val="28"/>
          <w:szCs w:val="28"/>
        </w:rPr>
        <w:t>BlueStar Diabetes</w:t>
      </w:r>
    </w:p>
    <w:p w14:paraId="54C7F7D2" w14:textId="77777777" w:rsidR="004035DD" w:rsidRPr="00331F1C" w:rsidRDefault="004035DD" w:rsidP="00F74BCA">
      <w:pPr>
        <w:spacing w:line="360" w:lineRule="auto"/>
        <w:jc w:val="both"/>
        <w:rPr>
          <w:rFonts w:ascii="Times New Roman" w:hAnsi="Times New Roman" w:cs="Times New Roman"/>
          <w:b/>
          <w:bCs/>
          <w:sz w:val="28"/>
          <w:szCs w:val="28"/>
        </w:rPr>
      </w:pPr>
    </w:p>
    <w:p w14:paraId="7000DB68" w14:textId="25C047BD" w:rsidR="00742623" w:rsidRPr="00331F1C" w:rsidRDefault="004035DD" w:rsidP="00F74BCA">
      <w:pPr>
        <w:spacing w:line="360" w:lineRule="auto"/>
        <w:jc w:val="both"/>
        <w:rPr>
          <w:rFonts w:ascii="Times New Roman" w:hAnsi="Times New Roman" w:cs="Times New Roman"/>
          <w:b/>
          <w:bCs/>
          <w:sz w:val="28"/>
          <w:szCs w:val="28"/>
        </w:rPr>
      </w:pPr>
      <w:r w:rsidRPr="00331F1C">
        <w:rPr>
          <w:rFonts w:ascii="Times New Roman" w:hAnsi="Times New Roman" w:cs="Times New Roman"/>
          <w:b/>
          <w:bCs/>
          <w:sz w:val="28"/>
          <w:szCs w:val="28"/>
        </w:rPr>
        <w:t xml:space="preserve">                </w:t>
      </w:r>
    </w:p>
    <w:p w14:paraId="5D33122A" w14:textId="2A5DC06E" w:rsidR="00A417C8" w:rsidRPr="00792201" w:rsidRDefault="000474F2" w:rsidP="00F74BCA">
      <w:pPr>
        <w:spacing w:line="360" w:lineRule="auto"/>
        <w:jc w:val="both"/>
        <w:rPr>
          <w:rFonts w:ascii="Times New Roman" w:hAnsi="Times New Roman" w:cs="Times New Roman"/>
          <w:b/>
          <w:bCs/>
          <w:sz w:val="36"/>
          <w:szCs w:val="36"/>
        </w:rPr>
      </w:pPr>
      <w:r w:rsidRPr="00792201">
        <w:rPr>
          <w:rFonts w:ascii="Times New Roman" w:hAnsi="Times New Roman" w:cs="Times New Roman"/>
          <w:b/>
          <w:bCs/>
          <w:sz w:val="36"/>
          <w:szCs w:val="36"/>
        </w:rPr>
        <w:t>DIABETES PA APP</w:t>
      </w:r>
    </w:p>
    <w:p w14:paraId="48CE8EC7" w14:textId="78656661" w:rsidR="00A417C8" w:rsidRPr="00331F1C"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 xml:space="preserve">The Diabetes PA app is now available to download on Google Play Store and offers a new approach to diabetes management. Diabetes PA, which is free to download, serves as a personal diabetes assistant. It was created with the help of 20,000 members of the Diabetes.co.uk community and allows users to assess </w:t>
      </w:r>
      <w:r w:rsidRPr="00331F1C">
        <w:rPr>
          <w:rFonts w:ascii="Times New Roman" w:hAnsi="Times New Roman" w:cs="Times New Roman"/>
          <w:sz w:val="28"/>
          <w:szCs w:val="28"/>
        </w:rPr>
        <w:lastRenderedPageBreak/>
        <w:t>various aspects of their health. A key element of Diabetes PA is the vast range of levels that users can track and keep a record.</w:t>
      </w:r>
    </w:p>
    <w:p w14:paraId="17571B81" w14:textId="77777777" w:rsidR="00A417C8" w:rsidRPr="00331F1C"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Blood glucose levels, medication, exercise, HbA1c, BMI, cholesterol and food intake can all be monitored. Having all this information available can improve your long-term control.</w:t>
      </w:r>
    </w:p>
    <w:p w14:paraId="03C6D83E" w14:textId="77777777" w:rsidR="00A417C8" w:rsidRPr="00331F1C"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Diabetes PA is also one of the only diabetes management apps where you can track your blood glucose levels in comparison to your mood.</w:t>
      </w:r>
    </w:p>
    <w:p w14:paraId="7E6274B9" w14:textId="15AD11CD" w:rsidR="00A417C8" w:rsidRPr="00331F1C"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By looking at the app’s master graph, you can view your progress and tell the app what management aspects you want to compare.</w:t>
      </w:r>
    </w:p>
    <w:p w14:paraId="2224D1DF" w14:textId="77777777" w:rsidR="00A417C8" w:rsidRPr="00331F1C"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This can also save you time with your doctor. By creating reports of your diabetes management, these can be downloaded and sent to your doctor or saved to a PDF and printed.</w:t>
      </w:r>
    </w:p>
    <w:p w14:paraId="79942ACE" w14:textId="77777777" w:rsidR="00A417C8" w:rsidRPr="00331F1C"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To stay motivated and achieve your goals, you can set yourself targets and share results with your friends and family. This can be done on Facebook and Twitter.</w:t>
      </w:r>
    </w:p>
    <w:p w14:paraId="443B1606" w14:textId="77777777" w:rsidR="00A417C8" w:rsidRPr="00331F1C"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Diabetes PA is easy to use and completely customisable. Wherever you are in the world, you can select the units to suit what you are doing.</w:t>
      </w:r>
    </w:p>
    <w:p w14:paraId="075727B3" w14:textId="29C8C151" w:rsidR="00A417C8" w:rsidRDefault="00A417C8" w:rsidP="00F74BCA">
      <w:pPr>
        <w:spacing w:line="360" w:lineRule="auto"/>
        <w:jc w:val="both"/>
        <w:rPr>
          <w:rFonts w:ascii="Times New Roman" w:hAnsi="Times New Roman" w:cs="Times New Roman"/>
          <w:sz w:val="28"/>
          <w:szCs w:val="28"/>
        </w:rPr>
      </w:pPr>
      <w:r w:rsidRPr="00331F1C">
        <w:rPr>
          <w:rFonts w:ascii="Times New Roman" w:hAnsi="Times New Roman" w:cs="Times New Roman"/>
          <w:sz w:val="28"/>
          <w:szCs w:val="28"/>
        </w:rPr>
        <w:t>Diabetes PA is currently being updated for the latest version of iOS.</w:t>
      </w:r>
    </w:p>
    <w:p w14:paraId="6FED998A" w14:textId="77777777" w:rsidR="00287F09" w:rsidRDefault="00287F09" w:rsidP="00F74BCA">
      <w:pPr>
        <w:spacing w:line="360" w:lineRule="auto"/>
        <w:jc w:val="both"/>
        <w:rPr>
          <w:rFonts w:ascii="Times New Roman" w:hAnsi="Times New Roman" w:cs="Times New Roman"/>
          <w:sz w:val="28"/>
          <w:szCs w:val="28"/>
        </w:rPr>
      </w:pPr>
    </w:p>
    <w:p w14:paraId="68A08C81" w14:textId="0E5BB43C" w:rsidR="00287F09" w:rsidRPr="00127ACA" w:rsidRDefault="000474F2" w:rsidP="00F74BCA">
      <w:pPr>
        <w:spacing w:line="360" w:lineRule="auto"/>
        <w:jc w:val="both"/>
        <w:rPr>
          <w:rFonts w:ascii="Times New Roman" w:hAnsi="Times New Roman" w:cs="Times New Roman"/>
          <w:color w:val="000000" w:themeColor="text1"/>
          <w:sz w:val="28"/>
          <w:szCs w:val="28"/>
          <w:shd w:val="clear" w:color="auto" w:fill="FE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201">
        <w:rPr>
          <w:rStyle w:val="Strong"/>
          <w:rFonts w:ascii="Times New Roman" w:hAnsi="Times New Roman" w:cs="Times New Roman"/>
          <w:color w:val="212529"/>
          <w:sz w:val="36"/>
          <w:szCs w:val="36"/>
        </w:rPr>
        <w:t>BLUESTAR</w:t>
      </w:r>
      <w:r w:rsidRPr="00792201">
        <w:rPr>
          <w:rFonts w:ascii="Times New Roman" w:hAnsi="Times New Roman" w:cs="Times New Roman"/>
          <w:b/>
          <w:bCs/>
          <w:color w:val="212529"/>
          <w:sz w:val="36"/>
          <w:szCs w:val="36"/>
        </w:rPr>
        <w:br/>
      </w:r>
      <w:r w:rsidR="00287F09" w:rsidRPr="007D7E83">
        <w:rPr>
          <w:rFonts w:ascii="Times New Roman" w:hAnsi="Times New Roman" w:cs="Times New Roman"/>
          <w:color w:val="212529"/>
          <w:sz w:val="30"/>
          <w:szCs w:val="30"/>
        </w:rPr>
        <w:br/>
      </w:r>
      <w:proofErr w:type="spellStart"/>
      <w:r w:rsidR="00287F09" w:rsidRPr="00127ACA">
        <w:rPr>
          <w:rFonts w:ascii="Times New Roman" w:hAnsi="Times New Roman" w:cs="Times New Roman"/>
          <w:color w:val="000000" w:themeColor="text1"/>
          <w:sz w:val="28"/>
          <w:szCs w:val="28"/>
          <w:shd w:val="clear" w:color="auto" w:fill="FE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BlueStar</w:t>
      </w:r>
      <w:proofErr w:type="spellEnd"/>
      <w:r w:rsidR="00287F09" w:rsidRPr="00127ACA">
        <w:rPr>
          <w:rFonts w:ascii="Times New Roman" w:hAnsi="Times New Roman" w:cs="Times New Roman"/>
          <w:color w:val="000000" w:themeColor="text1"/>
          <w:sz w:val="28"/>
          <w:szCs w:val="28"/>
          <w:shd w:val="clear" w:color="auto" w:fill="FE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FDA-cleared digital health solution that provides people with type 1 or type 2 diabetes automated, real-time, tailored, coaching and support. BlueStar tracks and </w:t>
      </w:r>
      <w:proofErr w:type="spellStart"/>
      <w:r w:rsidR="00287F09" w:rsidRPr="00127ACA">
        <w:rPr>
          <w:rFonts w:ascii="Times New Roman" w:hAnsi="Times New Roman" w:cs="Times New Roman"/>
          <w:color w:val="000000" w:themeColor="text1"/>
          <w:sz w:val="28"/>
          <w:szCs w:val="28"/>
          <w:shd w:val="clear" w:color="auto" w:fill="FE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analyzes</w:t>
      </w:r>
      <w:proofErr w:type="spellEnd"/>
      <w:r w:rsidR="00287F09" w:rsidRPr="00127ACA">
        <w:rPr>
          <w:rFonts w:ascii="Times New Roman" w:hAnsi="Times New Roman" w:cs="Times New Roman"/>
          <w:color w:val="000000" w:themeColor="text1"/>
          <w:sz w:val="28"/>
          <w:szCs w:val="28"/>
          <w:shd w:val="clear" w:color="auto" w:fill="FE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BG, BP, food, activity, sleep, weight, and medications. With a prescription, BlueStar also includes an insulin dose calculator.  BlueStar includes coaching for multiple chronic conditions.</w:t>
      </w:r>
    </w:p>
    <w:p w14:paraId="4A81127A" w14:textId="5A0CA003" w:rsidR="00330A2E" w:rsidRDefault="000B609B" w:rsidP="00F74BCA">
      <w:pPr>
        <w:spacing w:line="360" w:lineRule="auto"/>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12529"/>
          <w:sz w:val="32"/>
          <w:szCs w:val="32"/>
          <w:shd w:val="clear" w:color="auto" w:fill="FEFCFC"/>
        </w:rPr>
        <w:lastRenderedPageBreak/>
        <w:t>About this app,</w:t>
      </w:r>
      <w:r w:rsidRPr="000B609B">
        <w:rPr>
          <w:rFonts w:ascii="Roboto" w:hAnsi="Roboto"/>
          <w:color w:val="5F6368"/>
          <w:spacing w:val="3"/>
          <w:sz w:val="21"/>
          <w:szCs w:val="21"/>
          <w:shd w:val="clear" w:color="auto" w:fill="FFFFFF"/>
        </w:rPr>
        <w:t xml:space="preserve"> </w:t>
      </w:r>
      <w:proofErr w:type="gramStart"/>
      <w:r w:rsidRPr="000B609B">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sidRPr="000B609B">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 that living with diabetes can be tough. That’s why we’re making diabetes self-care easier. BlueStar® provides daily digital coaching unique to you; to help you learn about your condition, build better habits, and live your best life.</w:t>
      </w:r>
      <w:r w:rsidR="00B97452">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609B">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diabetes app is award-winning**, FDA-cleared* and fits easily into your everyday life — while giving you useful tips and advice along the way. It’s easy-to-use, hassle-free, and secure.</w:t>
      </w:r>
    </w:p>
    <w:p w14:paraId="7FDADD4A" w14:textId="70C9A899" w:rsidR="00B97452" w:rsidRPr="00B97452"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452">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IT WORKS:</w:t>
      </w:r>
    </w:p>
    <w:p w14:paraId="0A686BC7" w14:textId="77777777" w:rsidR="00B97452" w:rsidRPr="00B97452" w:rsidRDefault="00B97452" w:rsidP="00F74BCA">
      <w:pPr>
        <w:shd w:val="clear" w:color="auto" w:fill="FFFFFF"/>
        <w:spacing w:after="0" w:line="360" w:lineRule="auto"/>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and BlueStar Rx® Systems include:</w:t>
      </w:r>
    </w:p>
    <w:p w14:paraId="62FB6990" w14:textId="77777777" w:rsidR="00B97452" w:rsidRPr="00B97452" w:rsidRDefault="00B97452" w:rsidP="00F74BCA">
      <w:pPr>
        <w:numPr>
          <w:ilvl w:val="0"/>
          <w:numId w:val="6"/>
        </w:numPr>
        <w:shd w:val="clear" w:color="auto" w:fill="FFFFFF"/>
        <w:spacing w:after="180" w:line="360" w:lineRule="auto"/>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mobile app (also available via web) for individuals living with Type 1 (T1) and Type 2 (T2) diabetes, which connects to multiple health devices and data sources and provides tailored digital coaching and insights.</w:t>
      </w:r>
    </w:p>
    <w:p w14:paraId="620DA2F6" w14:textId="77777777" w:rsidR="00B97452" w:rsidRPr="00B97452" w:rsidRDefault="00B97452" w:rsidP="00F74BCA">
      <w:pPr>
        <w:numPr>
          <w:ilvl w:val="0"/>
          <w:numId w:val="6"/>
        </w:numPr>
        <w:shd w:val="clear" w:color="auto" w:fill="FFFFFF"/>
        <w:spacing w:after="180" w:line="360" w:lineRule="auto"/>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Data and insights shared with care team members via a </w:t>
      </w:r>
      <w:proofErr w:type="spellStart"/>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SmartVisit</w:t>
      </w:r>
      <w:proofErr w:type="spellEnd"/>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report which provides health trends and summaries, as well as through multiple integration options offered by </w:t>
      </w:r>
      <w:proofErr w:type="spellStart"/>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Welldoc</w:t>
      </w:r>
      <w:proofErr w:type="spellEnd"/>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031958D" w14:textId="77777777" w:rsidR="00B97452" w:rsidRPr="00B97452" w:rsidRDefault="00B97452" w:rsidP="00F74BCA">
      <w:pPr>
        <w:numPr>
          <w:ilvl w:val="0"/>
          <w:numId w:val="6"/>
        </w:numPr>
        <w:shd w:val="clear" w:color="auto" w:fill="FFFFFF"/>
        <w:spacing w:line="360" w:lineRule="auto"/>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Care Management Portal for population health management, provides the ability to monitor weekly and monthly health trends</w:t>
      </w:r>
    </w:p>
    <w:p w14:paraId="4943286D" w14:textId="125E81CE" w:rsidR="00B97452" w:rsidRPr="00B97452"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452">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IMPACT:</w:t>
      </w:r>
    </w:p>
    <w:p w14:paraId="3072AE26" w14:textId="306627AB" w:rsidR="00B97452" w:rsidRDefault="00B97452" w:rsidP="00F74BCA">
      <w:pPr>
        <w:shd w:val="clear" w:color="auto" w:fill="FFFFFF"/>
        <w:spacing w:line="360" w:lineRule="auto"/>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7452">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Patients using BlueStar typically achieve a 1.7 to 2 points average decrease in HbA1c in the first 3 to 6 months of usage.</w:t>
      </w:r>
      <w:r>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5BD35B95" w14:textId="77777777" w:rsidR="000474F2" w:rsidRDefault="000474F2" w:rsidP="00F74BCA">
      <w:pPr>
        <w:shd w:val="clear" w:color="auto" w:fill="FFFFFF"/>
        <w:spacing w:after="240" w:line="360" w:lineRule="auto"/>
        <w:outlineLvl w:val="1"/>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A4F8AAB" w14:textId="77777777" w:rsidR="000474F2" w:rsidRDefault="000474F2" w:rsidP="00F74BCA">
      <w:pPr>
        <w:shd w:val="clear" w:color="auto" w:fill="FFFFFF"/>
        <w:spacing w:after="240" w:line="360" w:lineRule="auto"/>
        <w:outlineLvl w:val="1"/>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01F477" w14:textId="566D4DD3" w:rsidR="00B5052E" w:rsidRPr="000474F2" w:rsidRDefault="000474F2" w:rsidP="00F74BCA">
      <w:pPr>
        <w:shd w:val="clear" w:color="auto" w:fill="FFFFFF"/>
        <w:spacing w:after="240" w:line="360" w:lineRule="auto"/>
        <w:outlineLvl w:val="1"/>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474F2">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PRODUCT OVERVIEW</w:t>
      </w:r>
    </w:p>
    <w:p w14:paraId="360C3746" w14:textId="21268B0F" w:rsidR="00B5052E" w:rsidRPr="000474F2"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474F2">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MEDICAL CONDITION:</w:t>
      </w:r>
    </w:p>
    <w:p w14:paraId="0DB13B32"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and BlueStar Rx® Systems are intended to help individuals with diabetes and their care teams manage diabetes and support better health with AI-driven digital coaching and insights. This supports connected experiences, self-management, and care team interventions.</w:t>
      </w:r>
    </w:p>
    <w:p w14:paraId="63389A92" w14:textId="0F9A6A5A" w:rsidR="00B5052E" w:rsidRPr="00B5052E" w:rsidRDefault="00B5052E" w:rsidP="00F74BCA">
      <w:pPr>
        <w:shd w:val="clear" w:color="auto" w:fill="FFFFFF"/>
        <w:spacing w:after="375" w:line="360" w:lineRule="auto"/>
        <w:rPr>
          <w:rFonts w:ascii="Open Sans" w:eastAsia="Times New Roman" w:hAnsi="Open Sans" w:cs="Open Sans"/>
          <w:color w:val="3C3C3C"/>
          <w:kern w:val="0"/>
          <w:sz w:val="24"/>
          <w:szCs w:val="24"/>
          <w:lang w:eastAsia="en-IN" w:bidi="ta-IN"/>
          <w14:ligatures w14:val="none"/>
        </w:rPr>
      </w:pPr>
      <w:r w:rsidRPr="00B5052E">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B5052E">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Welldoc</w:t>
      </w:r>
      <w:proofErr w:type="spellEnd"/>
      <w:r w:rsidRPr="00B5052E">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Diabetes Rx/OTC is an FDA-cleared medical device (“BlueStar”), intended for use by health care providers and their adult patients with type 1 or type 2 diabetes. For full </w:t>
      </w:r>
      <w:proofErr w:type="spellStart"/>
      <w:r w:rsidRPr="00B5052E">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labeling</w:t>
      </w:r>
      <w:proofErr w:type="spellEnd"/>
      <w:r w:rsidRPr="00B5052E">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information, visit</w:t>
      </w:r>
      <w:r w:rsidRPr="00B5052E">
        <w:rPr>
          <w:rFonts w:ascii="Open Sans" w:eastAsia="Times New Roman" w:hAnsi="Open Sans" w:cs="Open Sans"/>
          <w:i/>
          <w:iCs/>
          <w:color w:val="3C3C3C"/>
          <w:kern w:val="0"/>
          <w:sz w:val="24"/>
          <w:szCs w:val="24"/>
          <w:lang w:eastAsia="en-IN" w:bidi="ta-IN"/>
          <w14:ligatures w14:val="none"/>
        </w:rPr>
        <w:t> </w:t>
      </w:r>
      <w:hyperlink r:id="rId5" w:history="1">
        <w:r w:rsidRPr="00B5052E">
          <w:rPr>
            <w:rFonts w:ascii="Open Sans" w:eastAsia="Times New Roman" w:hAnsi="Open Sans" w:cs="Open Sans"/>
            <w:i/>
            <w:iCs/>
            <w:color w:val="01A4B0"/>
            <w:kern w:val="0"/>
            <w:sz w:val="24"/>
            <w:szCs w:val="24"/>
            <w:u w:val="single"/>
            <w:lang w:eastAsia="en-IN" w:bidi="ta-IN"/>
            <w14:ligatures w14:val="none"/>
          </w:rPr>
          <w:t>www.welldoc.com</w:t>
        </w:r>
      </w:hyperlink>
      <w:r w:rsidRPr="00B5052E">
        <w:rPr>
          <w:rFonts w:ascii="Open Sans" w:eastAsia="Times New Roman" w:hAnsi="Open Sans" w:cs="Open Sans"/>
          <w:i/>
          <w:iCs/>
          <w:color w:val="3C3C3C"/>
          <w:kern w:val="0"/>
          <w:sz w:val="24"/>
          <w:szCs w:val="24"/>
          <w:lang w:eastAsia="en-IN" w:bidi="ta-IN"/>
          <w14:ligatures w14:val="none"/>
        </w:rPr>
        <w:t>.</w:t>
      </w:r>
    </w:p>
    <w:p w14:paraId="0D8EAFBB" w14:textId="246BAA11" w:rsidR="00B5052E" w:rsidRPr="000474F2"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474F2">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TARGET PATIENT POPULATION:</w:t>
      </w:r>
    </w:p>
    <w:p w14:paraId="35F8407F"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is intended for individuals 18 years and older, living with T1 and T2 diabetes.</w:t>
      </w:r>
    </w:p>
    <w:p w14:paraId="0FCF1E62" w14:textId="23B4548D" w:rsidR="00B5052E" w:rsidRPr="000474F2"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474F2">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TO EXPECT:</w:t>
      </w:r>
    </w:p>
    <w:p w14:paraId="17CD4BB4"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is a total health approach to diabetes, by helping individuals manage health measures, like blood glucose monitoring and blood pressure, medication, activity, weight, psycho-social factors, and other health data. </w:t>
      </w:r>
    </w:p>
    <w:p w14:paraId="39DDF169"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BlueStar utilizes this vital health data to provide an AI-driven solution, informing evidence based, real-time digital coaching and education. The </w:t>
      </w: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digital coaching and insights provide real-time feedback based on blood glucose values and trends to help support lower blood glucose levels and better overall health for adults living with T1 and T2 diabetes. </w:t>
      </w:r>
    </w:p>
    <w:p w14:paraId="12832BC1" w14:textId="77777777" w:rsidR="00B5052E" w:rsidRPr="00B5052E" w:rsidRDefault="00B5052E" w:rsidP="00F74BCA">
      <w:p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 addition, BlueStar Rx will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analyze</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your blood glucose entries and determine if you need insulin dose adjustments based on your healthcare provider’s instructions to help support A1C reduction. </w:t>
      </w:r>
    </w:p>
    <w:p w14:paraId="4D324016" w14:textId="537DB172" w:rsidR="00B5052E" w:rsidRPr="00B5052E" w:rsidRDefault="000474F2" w:rsidP="00F74BCA">
      <w:pPr>
        <w:shd w:val="clear" w:color="auto" w:fill="FFFFFF"/>
        <w:spacing w:after="240" w:line="360" w:lineRule="auto"/>
        <w:outlineLvl w:val="1"/>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CLINICAL OVERVIEW</w:t>
      </w:r>
    </w:p>
    <w:p w14:paraId="1BD175F1" w14:textId="527F10BC" w:rsidR="00B5052E" w:rsidRPr="00B5052E"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INDICATIONS FOR USE:</w:t>
      </w:r>
    </w:p>
    <w:p w14:paraId="4DA6723F"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and BlueStar Rx® Systems are indicated for use by healthcare providers and their patients – aged 18 years and older – to aid in their diabetes self-management. Please go </w:t>
      </w:r>
      <w:hyperlink r:id="rId6" w:tgtFrame="_blank" w:history="1">
        <w:r w:rsidRPr="00B5052E">
          <w:rPr>
            <w:rFonts w:ascii="Times New Roman" w:eastAsia="Times New Roman" w:hAnsi="Times New Roman" w:cs="Times New Roman"/>
            <w:bCs/>
            <w:color w:val="000000" w:themeColor="text1"/>
            <w:kern w:val="0"/>
            <w:sz w:val="30"/>
            <w:szCs w:val="30"/>
            <w:u w:val="single"/>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here</w:t>
        </w:r>
      </w:hyperlink>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for complete Indication information.</w:t>
      </w:r>
    </w:p>
    <w:p w14:paraId="0579B09C" w14:textId="18284395" w:rsidR="00B5052E" w:rsidRPr="00B5052E"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OUTCOMES:</w:t>
      </w:r>
    </w:p>
    <w:p w14:paraId="2878FC5B"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Welldoc’s</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research consists of 50+ peer-reviewed, clinical publications, studies and posters—including 3 multi-</w:t>
      </w:r>
      <w:proofErr w:type="gram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site</w:t>
      </w:r>
      <w:proofErr w:type="gram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randomized controlled studies. Within this extensive research,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Welldoc</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has studied the impact of BlueStar on health measures such as HbA1c, medication adherence, and better blood glucose control.</w:t>
      </w:r>
    </w:p>
    <w:p w14:paraId="5A795545" w14:textId="77777777" w:rsidR="000474F2" w:rsidRDefault="000474F2" w:rsidP="00F74BCA">
      <w:pPr>
        <w:shd w:val="clear" w:color="auto" w:fill="FFFFFF"/>
        <w:spacing w:after="375" w:line="360" w:lineRule="auto"/>
        <w:rPr>
          <w:rFonts w:ascii="Times New Roman" w:eastAsia="Times New Roman" w:hAnsi="Times New Roman" w:cs="Times New Roman"/>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47604ED" w14:textId="6C8FB9A4" w:rsidR="00B5052E" w:rsidRPr="000474F2"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474F2">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DIRECTIONS:</w:t>
      </w:r>
    </w:p>
    <w:p w14:paraId="7EA7D814"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Patients can either use the mobile app or the web version of BlueStar. The mobile app uniquely works on or off-line.</w:t>
      </w:r>
    </w:p>
    <w:p w14:paraId="241695BA" w14:textId="54441495" w:rsidR="005C064E" w:rsidRPr="000474F2"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BlueStar includes an extensive library of over 40,000 digital coaching messages, which are based on clinical guidelines. With over 20 patents,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Welldoc’s</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advanced AI leverages the power of an individual’s data to provide unique, personalized, real-time coaching messages. This allows BlueStar users to receive the right guidance at the right time and take real-time actions, including– daily medication administration, physical activity, smart food choices, and psycho-social well-being – based on recommendations provided by the program that are driven by clinical guidelines.</w:t>
      </w:r>
    </w:p>
    <w:p w14:paraId="52347D58" w14:textId="04F9C45A" w:rsidR="00B5052E" w:rsidRPr="00B5052E"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RISKS &amp; WARNINGS:</w:t>
      </w:r>
    </w:p>
    <w:p w14:paraId="42B985EA"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is not currently indicated for individuals who are under the age of 18, or who are currently pregnant, or who use a continuous glucose monitor. BlueStar is not intended to replace the care provided by a licensed healthcare professional, including prescriptions, diagnosis, or treatment.</w:t>
      </w:r>
    </w:p>
    <w:p w14:paraId="62533FE4" w14:textId="7D264636" w:rsidR="00B5052E" w:rsidRPr="00B5052E" w:rsidRDefault="000474F2" w:rsidP="00F74BCA">
      <w:pPr>
        <w:shd w:val="clear" w:color="auto" w:fill="FFFFFF"/>
        <w:spacing w:line="360" w:lineRule="auto"/>
        <w:rPr>
          <w:rFonts w:ascii="Open Sans" w:eastAsia="Times New Roman" w:hAnsi="Open Sans" w:cs="Open Sans"/>
          <w:color w:val="3C3C3C"/>
          <w:kern w:val="0"/>
          <w:sz w:val="24"/>
          <w:szCs w:val="24"/>
          <w:lang w:eastAsia="en-IN" w:bidi="ta-IN"/>
          <w14:ligatures w14:val="none"/>
        </w:rPr>
      </w:pPr>
      <w:r w:rsidRPr="00B5052E">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PLACE IN THERAPY:</w:t>
      </w:r>
      <w:r w:rsidRPr="00B5052E">
        <w:rPr>
          <w:rFonts w:ascii="Open Sans" w:eastAsia="Times New Roman" w:hAnsi="Open Sans" w:cs="Open Sans"/>
          <w:b/>
          <w:color w:val="3C3C3C"/>
          <w:kern w:val="0"/>
          <w:sz w:val="24"/>
          <w:szCs w:val="24"/>
          <w:lang w:eastAsia="en-IN" w:bidi="ta-IN"/>
          <w14:ligatures w14:val="none"/>
        </w:rPr>
        <w:br/>
      </w:r>
      <w:r w:rsidR="00B5052E"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Complementary to current therapies including pharmacologic-related, diet-related, exercise-related, or knowledge-related therapy pathways</w:t>
      </w:r>
      <w:r w:rsidR="00B5052E" w:rsidRPr="00B5052E">
        <w:rPr>
          <w:rFonts w:ascii="Open Sans" w:eastAsia="Times New Roman" w:hAnsi="Open Sans" w:cs="Open Sans"/>
          <w:color w:val="3C3C3C"/>
          <w:kern w:val="0"/>
          <w:sz w:val="24"/>
          <w:szCs w:val="24"/>
          <w:lang w:eastAsia="en-IN" w:bidi="ta-IN"/>
          <w14:ligatures w14:val="none"/>
        </w:rPr>
        <w:t>.</w:t>
      </w:r>
    </w:p>
    <w:p w14:paraId="431C1FF6" w14:textId="77777777" w:rsidR="005C064E" w:rsidRDefault="005C064E" w:rsidP="00F74BCA">
      <w:pPr>
        <w:shd w:val="clear" w:color="auto" w:fill="FFFFFF"/>
        <w:spacing w:after="240" w:line="360" w:lineRule="auto"/>
        <w:outlineLvl w:val="1"/>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EC6FE86" w14:textId="7CDD3520" w:rsidR="00B5052E" w:rsidRPr="00B5052E" w:rsidRDefault="000474F2" w:rsidP="00F74BCA">
      <w:pPr>
        <w:shd w:val="clear" w:color="auto" w:fill="FFFFFF"/>
        <w:spacing w:after="240" w:line="360" w:lineRule="auto"/>
        <w:outlineLvl w:val="1"/>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PRODUCT ACCESS</w:t>
      </w:r>
    </w:p>
    <w:p w14:paraId="231F155A" w14:textId="77F145A4" w:rsidR="00B5052E" w:rsidRPr="00B5052E" w:rsidRDefault="000474F2" w:rsidP="00F74BCA">
      <w:pPr>
        <w:shd w:val="clear" w:color="auto" w:fill="FFFFFF"/>
        <w:spacing w:after="375" w:line="360" w:lineRule="auto"/>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PRODUCT DESCRIPTION:</w:t>
      </w:r>
    </w:p>
    <w:p w14:paraId="7A82D9C9"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and BlueStar Rx® Systems include:</w:t>
      </w:r>
    </w:p>
    <w:p w14:paraId="08E9E7CA" w14:textId="77777777" w:rsidR="00B5052E" w:rsidRPr="00B5052E" w:rsidRDefault="00B5052E" w:rsidP="00F74BCA">
      <w:pPr>
        <w:numPr>
          <w:ilvl w:val="0"/>
          <w:numId w:val="7"/>
        </w:numPr>
        <w:shd w:val="clear" w:color="auto" w:fill="FFFFFF"/>
        <w:spacing w:after="18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mobile app (also available via web) for individuals living with Type 1 (T1) and Type 2 (T2) diabetes, which connects to multiple health devices and data sources and provides tailored digital coaching and insights.</w:t>
      </w:r>
    </w:p>
    <w:p w14:paraId="106DD5ED" w14:textId="77777777" w:rsidR="00B5052E" w:rsidRPr="00B5052E" w:rsidRDefault="00B5052E" w:rsidP="00F74BCA">
      <w:pPr>
        <w:numPr>
          <w:ilvl w:val="0"/>
          <w:numId w:val="7"/>
        </w:numPr>
        <w:shd w:val="clear" w:color="auto" w:fill="FFFFFF"/>
        <w:spacing w:after="18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Data and insights shared with care team members via a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SmartVisit</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report which provides health trends and summaries, as well as through multiple integration options offered by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Welldoc</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0B498A6" w14:textId="77777777" w:rsidR="00B5052E" w:rsidRPr="00B5052E" w:rsidRDefault="00B5052E" w:rsidP="00F74BCA">
      <w:pPr>
        <w:numPr>
          <w:ilvl w:val="0"/>
          <w:numId w:val="7"/>
        </w:numPr>
        <w:shd w:val="clear" w:color="auto" w:fill="FFFFFF"/>
        <w:spacing w:after="18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Care Management Portal for population health management, provides the ability to monitor weekly and monthly health trends</w:t>
      </w:r>
    </w:p>
    <w:p w14:paraId="522BC807" w14:textId="77777777" w:rsidR="000474F2"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E99142C" w14:textId="77777777" w:rsidR="000474F2"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B50F0F3" w14:textId="3698D81F" w:rsidR="00B5052E" w:rsidRPr="00B5052E"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PRESCRIPTION STATUS:</w:t>
      </w:r>
    </w:p>
    <w:p w14:paraId="3B38492F"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is available over-the-counter (OTC) and does not require a prescription. However, BlueStar Rx requires a prescription for additional insulin management support.</w:t>
      </w:r>
    </w:p>
    <w:p w14:paraId="795C5EAC" w14:textId="7FB9D569" w:rsidR="00B5052E" w:rsidRPr="000474F2"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474F2">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PATIENT ACCESS:</w:t>
      </w:r>
    </w:p>
    <w:p w14:paraId="67A8DB14"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Users download the BlueStar Program through an app on the Apple or Google App Store. An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enrollment</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code is required, typically provided through their health plan, employer, or provider system.</w:t>
      </w:r>
    </w:p>
    <w:p w14:paraId="53E96C00" w14:textId="1BEF8FDC" w:rsidR="00B5052E" w:rsidRPr="00B5052E"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OF THIS PRODUCT REQUIRES ACCESS TO:</w:t>
      </w:r>
    </w:p>
    <w:p w14:paraId="3CE11EC2" w14:textId="77777777" w:rsidR="00B5052E" w:rsidRPr="00B5052E" w:rsidRDefault="00B5052E" w:rsidP="00F74BCA">
      <w:pPr>
        <w:numPr>
          <w:ilvl w:val="0"/>
          <w:numId w:val="8"/>
        </w:numPr>
        <w:shd w:val="clear" w:color="auto" w:fill="FFFFFF"/>
        <w:spacing w:after="18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Internet or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wifi</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only for initial download and periodic syncing</w:t>
      </w:r>
    </w:p>
    <w:p w14:paraId="2365BB64" w14:textId="77777777" w:rsidR="00B5052E" w:rsidRPr="00B5052E" w:rsidRDefault="00B5052E" w:rsidP="00F74BCA">
      <w:pPr>
        <w:numPr>
          <w:ilvl w:val="0"/>
          <w:numId w:val="8"/>
        </w:numPr>
        <w:shd w:val="clear" w:color="auto" w:fill="FFFFFF"/>
        <w:spacing w:after="18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mobile phone, tablet, or computer</w:t>
      </w:r>
    </w:p>
    <w:p w14:paraId="10D2A6AD" w14:textId="42FB2FF9" w:rsidR="00B5052E" w:rsidRPr="00B5052E"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PROVIDER ACCESS:</w:t>
      </w:r>
    </w:p>
    <w:p w14:paraId="7C50E8ED"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Welldoc</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provides multiple options, such as the </w:t>
      </w:r>
      <w:proofErr w:type="spellStart"/>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SmartVisit</w:t>
      </w:r>
      <w:proofErr w:type="spellEnd"/>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report and EMR integration, to enable secure access to individual data and insights, while also supporting care team/management workflows and clinical decisions.</w:t>
      </w:r>
    </w:p>
    <w:p w14:paraId="4704C123" w14:textId="3E04092A" w:rsidR="00B5052E" w:rsidRPr="00B5052E"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COVERAGE OPTIONS:</w:t>
      </w:r>
    </w:p>
    <w:p w14:paraId="1C722B11" w14:textId="77777777" w:rsidR="00B5052E" w:rsidRPr="00B5052E" w:rsidRDefault="00B5052E" w:rsidP="00F74BCA">
      <w:pPr>
        <w:shd w:val="clear" w:color="auto" w:fill="FFFFFF"/>
        <w:spacing w:after="375" w:line="360" w:lineRule="auto"/>
        <w:rPr>
          <w:rFonts w:ascii="Times New Roman" w:eastAsia="Times New Roman" w:hAnsi="Times New Roman" w:cs="Times New Roman"/>
          <w:color w:val="000000" w:themeColor="text1"/>
          <w:kern w:val="0"/>
          <w:sz w:val="24"/>
          <w:szCs w:val="24"/>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can be paid for by health plans or employers</w:t>
      </w:r>
      <w:r w:rsidRPr="00B5052E">
        <w:rPr>
          <w:rFonts w:ascii="Times New Roman" w:eastAsia="Times New Roman" w:hAnsi="Times New Roman" w:cs="Times New Roman"/>
          <w:color w:val="000000" w:themeColor="text1"/>
          <w:kern w:val="0"/>
          <w:sz w:val="24"/>
          <w:szCs w:val="24"/>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2EAEC5D" w14:textId="41C05BB6" w:rsidR="00B5052E" w:rsidRPr="00B5052E" w:rsidRDefault="000474F2" w:rsidP="00F74BCA">
      <w:pPr>
        <w:shd w:val="clear" w:color="auto" w:fill="FFFFFF"/>
        <w:spacing w:after="375" w:line="360" w:lineRule="auto"/>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b/>
          <w:bCs/>
          <w:color w:val="000000" w:themeColor="text1"/>
          <w:kern w:val="0"/>
          <w:sz w:val="32"/>
          <w:szCs w:val="32"/>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PRODUCT AVAILABILITY:</w:t>
      </w:r>
    </w:p>
    <w:p w14:paraId="697A86AC" w14:textId="77777777" w:rsidR="00B5052E" w:rsidRPr="00B5052E" w:rsidRDefault="00B5052E" w:rsidP="00F74BCA">
      <w:pPr>
        <w:shd w:val="clear" w:color="auto" w:fill="FFFFFF"/>
        <w:spacing w:after="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BlueStar is available in:</w:t>
      </w:r>
    </w:p>
    <w:p w14:paraId="1C8D5AFD" w14:textId="77777777" w:rsidR="00B5052E" w:rsidRPr="00B5052E" w:rsidRDefault="00B5052E" w:rsidP="00F74BCA">
      <w:pPr>
        <w:numPr>
          <w:ilvl w:val="0"/>
          <w:numId w:val="9"/>
        </w:numPr>
        <w:shd w:val="clear" w:color="auto" w:fill="FFFFFF"/>
        <w:spacing w:after="18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USA: FDA-cleared Class II Medical Device</w:t>
      </w:r>
    </w:p>
    <w:p w14:paraId="75E861F7" w14:textId="77777777" w:rsidR="00B5052E" w:rsidRPr="00B5052E" w:rsidRDefault="00B5052E" w:rsidP="00F74BCA">
      <w:pPr>
        <w:numPr>
          <w:ilvl w:val="0"/>
          <w:numId w:val="9"/>
        </w:numPr>
        <w:shd w:val="clear" w:color="auto" w:fill="FFFFFF"/>
        <w:spacing w:after="180"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Canada: Health Canada-licensed Class II Medical Device</w:t>
      </w:r>
    </w:p>
    <w:p w14:paraId="6F033A90" w14:textId="77777777" w:rsidR="00B5052E" w:rsidRDefault="00B5052E" w:rsidP="00F74BCA">
      <w:pPr>
        <w:numPr>
          <w:ilvl w:val="0"/>
          <w:numId w:val="9"/>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052E">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Japan, UK &amp; Australia: (coming soon)</w:t>
      </w:r>
    </w:p>
    <w:p w14:paraId="3F877433" w14:textId="77777777" w:rsidR="008212CB" w:rsidRDefault="008212CB" w:rsidP="008212CB">
      <w:pPr>
        <w:shd w:val="clear" w:color="auto" w:fill="FFFFFF"/>
        <w:spacing w:line="360" w:lineRule="auto"/>
        <w:ind w:left="720"/>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DA7FF43" w14:textId="7489EAB3" w:rsidR="008212CB" w:rsidRPr="008212CB" w:rsidRDefault="000474F2" w:rsidP="008212CB">
      <w:p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2CB">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ACCU-CHEK MYSUGR APP</w:t>
      </w:r>
    </w:p>
    <w:p w14:paraId="6B2D5715" w14:textId="70F8903E" w:rsidR="008212CB" w:rsidRDefault="008212CB" w:rsidP="000474F2">
      <w:p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212CB">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With a smart diabetes companion that's there for you anytime, anywhere and for free*, you can face the challenges of diabetes with confidence. Sync with your Accu-Chek Instant blood glucose meter to track blood glucose results wirelessly on your Apple or Android mobile device.</w:t>
      </w:r>
    </w:p>
    <w:p w14:paraId="1492997A" w14:textId="49CA6B87" w:rsidR="008A18E3" w:rsidRPr="000474F2" w:rsidRDefault="000474F2" w:rsidP="000474F2">
      <w:pPr>
        <w:shd w:val="clear" w:color="auto" w:fill="FFFFFF"/>
        <w:spacing w:line="360" w:lineRule="auto"/>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474F2">
        <w:rPr>
          <w:rFonts w:ascii="Times New Roman" w:eastAsia="Times New Roman" w:hAnsi="Times New Roman" w:cs="Times New Roman"/>
          <w:b/>
          <w:bCs/>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ACCU-CHEK ® ACTIVE BLOOD GLUCOSE METER</w:t>
      </w:r>
    </w:p>
    <w:p w14:paraId="4EF062B0" w14:textId="57168ED9" w:rsidR="008A18E3" w:rsidRDefault="008A18E3" w:rsidP="000474F2">
      <w:p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A18E3">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Testing your blood glucose is an essential part of managing diabetes. The Accu-Chek Active blood glucose meter can help to make it convenient by giving you fast, hassle-free, and accurate results in simple steps....</w:t>
      </w:r>
    </w:p>
    <w:p w14:paraId="412CB9A7" w14:textId="67E17236" w:rsidR="008A18E3" w:rsidRDefault="008A18E3" w:rsidP="000474F2">
      <w:p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A18E3">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simple paper tool helps you see changes in your blood glucose before and after a specific meal, exercise or other event. Use it for seven days to see how one thing in your daily routine affects your blood glucose.</w:t>
      </w:r>
    </w:p>
    <w:p w14:paraId="4B3860E8" w14:textId="7EA862EC" w:rsidR="00292175" w:rsidRDefault="00292175" w:rsidP="000474F2">
      <w:p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If you wish to have your blood glucose result automatically sync to </w:t>
      </w:r>
      <w:proofErr w:type="spellStart"/>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mySugr</w:t>
      </w:r>
      <w:proofErr w:type="spellEnd"/>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App, on your meter, select Wireless then Auto-Send. Make sure you activate the Bluetooth on your smartphone before you perform a blood </w:t>
      </w:r>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glucose test. Your blood glucose result will be synced automatically to </w:t>
      </w:r>
      <w:proofErr w:type="spellStart"/>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mySugr</w:t>
      </w:r>
      <w:proofErr w:type="spellEnd"/>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App after the test.</w:t>
      </w:r>
    </w:p>
    <w:p w14:paraId="72DCE817" w14:textId="77777777" w:rsidR="000474F2" w:rsidRDefault="000474F2" w:rsidP="000A385C">
      <w:p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B48C67F" w14:textId="3289FDDD" w:rsidR="00292175" w:rsidRPr="00E3097A" w:rsidRDefault="000474F2" w:rsidP="000A385C">
      <w:p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3097A">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ITEM DESCRIPTION</w:t>
      </w:r>
    </w:p>
    <w:p w14:paraId="04C6F66D" w14:textId="11F3EBDA" w:rsidR="00292175" w:rsidRDefault="00292175" w:rsidP="000A385C">
      <w:p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With a smart diabetes companion that's there for you anytime, anywhere and for free*, you can face the challenges of diabetes with confidence. Sync with your Accu-Chek Instant blood glucose meter to track blood glucose results wirelessly on your Apple or Android mobile device.</w:t>
      </w:r>
    </w:p>
    <w:p w14:paraId="76F93FAB" w14:textId="1C67F42A" w:rsidR="000A385C" w:rsidRDefault="000474F2" w:rsidP="000A385C">
      <w:p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BENEFITS AND FEATURES </w:t>
      </w:r>
    </w:p>
    <w:p w14:paraId="2B73DC83" w14:textId="250975CF" w:rsidR="00292175" w:rsidRPr="000A385C" w:rsidRDefault="000A385C" w:rsidP="000A385C">
      <w:pPr>
        <w:pStyle w:val="ListParagraph"/>
        <w:numPr>
          <w:ilvl w:val="0"/>
          <w:numId w:val="19"/>
        </w:num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292175"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uick and easy logging of meals, diet, medications, carbohydrates, blood glucose levels and more</w:t>
      </w:r>
    </w:p>
    <w:p w14:paraId="16DF57FF"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Personalized logging screen—add, remove and reorder fields</w:t>
      </w:r>
    </w:p>
    <w:p w14:paraId="113F9347"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Smart, clear blood glucose graphs</w:t>
      </w:r>
    </w:p>
    <w:p w14:paraId="4F01C2C4"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Estimated A1C level at a glance</w:t>
      </w:r>
    </w:p>
    <w:p w14:paraId="1199A6FB"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Daily, weekly and monthly analysis</w:t>
      </w:r>
    </w:p>
    <w:p w14:paraId="4EA7B37D"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Exciting challenges to achieve personal therapy goals</w:t>
      </w:r>
    </w:p>
    <w:p w14:paraId="129DA71E"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Motivating feedback to keep you going</w:t>
      </w:r>
    </w:p>
    <w:p w14:paraId="4520E22B"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Secure tracker data backup</w:t>
      </w:r>
    </w:p>
    <w:p w14:paraId="19917546" w14:textId="77777777" w:rsidR="00292175" w:rsidRPr="000A385C" w:rsidRDefault="00292175" w:rsidP="000A385C">
      <w:pPr>
        <w:pStyle w:val="ListParagraph"/>
        <w:numPr>
          <w:ilvl w:val="0"/>
          <w:numId w:val="15"/>
        </w:numPr>
        <w:shd w:val="clear" w:color="auto" w:fill="FFFFFF"/>
        <w:spacing w:line="360" w:lineRule="auto"/>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A385C">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Insightful data analysis</w:t>
      </w:r>
    </w:p>
    <w:p w14:paraId="3DEA66E8" w14:textId="77777777" w:rsidR="000474F2" w:rsidRDefault="000474F2" w:rsidP="001E3347">
      <w:p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F0A108" w14:textId="77777777" w:rsidR="000474F2" w:rsidRDefault="000474F2" w:rsidP="001E3347">
      <w:p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1E99C29" w14:textId="01DB94E8" w:rsidR="00B90717" w:rsidRDefault="000474F2" w:rsidP="001E3347">
      <w:pPr>
        <w:shd w:val="clear" w:color="auto" w:fill="FFFFFF"/>
        <w:spacing w:line="360" w:lineRule="auto"/>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90717">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ADDITIONAL SPECIFICATIONS:</w:t>
      </w:r>
    </w:p>
    <w:p w14:paraId="135450A6" w14:textId="41AA9F97" w:rsidR="00292175" w:rsidRDefault="00292175" w:rsidP="00B90717">
      <w:pPr>
        <w:shd w:val="clear" w:color="auto" w:fill="FFFFFF"/>
        <w:spacing w:line="360" w:lineRule="auto"/>
        <w:ind w:left="720"/>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92175">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Accu-Chek Instant blood glucose meter communicates via Bluetooth wireless technology. Other Accu-Chek blood glucose meters require manual data entry</w:t>
      </w:r>
      <w:r w:rsidR="00A56848">
        <w:rPr>
          <w:rFonts w:ascii="Times New Roman" w:eastAsia="Times New Roman" w:hAnsi="Times New Roman" w:cs="Times New Roman"/>
          <w:color w:val="000000" w:themeColor="text1"/>
          <w:kern w:val="0"/>
          <w:sz w:val="30"/>
          <w:szCs w:val="30"/>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2E26E52" w14:textId="77777777" w:rsidR="00285888" w:rsidRDefault="00285888" w:rsidP="00A56848">
      <w:pPr>
        <w:spacing w:line="360" w:lineRule="auto"/>
        <w:jc w:val="both"/>
        <w:rPr>
          <w:rFonts w:ascii="Times New Roman" w:hAnsi="Times New Roman" w:cs="Times New Roman"/>
          <w:b/>
          <w:bCs/>
          <w:sz w:val="36"/>
          <w:szCs w:val="36"/>
          <w:u w:val="double"/>
        </w:rPr>
      </w:pPr>
    </w:p>
    <w:p w14:paraId="2F69D178" w14:textId="36A8304A" w:rsidR="00A56848" w:rsidRPr="000474F2" w:rsidRDefault="000474F2" w:rsidP="00A56848">
      <w:pPr>
        <w:spacing w:line="360" w:lineRule="auto"/>
        <w:jc w:val="both"/>
        <w:rPr>
          <w:rFonts w:ascii="Times New Roman" w:hAnsi="Times New Roman" w:cs="Times New Roman"/>
          <w:b/>
          <w:bCs/>
          <w:sz w:val="36"/>
          <w:szCs w:val="36"/>
        </w:rPr>
      </w:pPr>
      <w:r w:rsidRPr="000474F2">
        <w:rPr>
          <w:rFonts w:ascii="Times New Roman" w:hAnsi="Times New Roman" w:cs="Times New Roman"/>
          <w:b/>
          <w:bCs/>
          <w:sz w:val="36"/>
          <w:szCs w:val="36"/>
        </w:rPr>
        <w:t>CONCLUSION:</w:t>
      </w:r>
    </w:p>
    <w:p w14:paraId="0995BCE4" w14:textId="77777777" w:rsidR="00A56848" w:rsidRDefault="00A56848" w:rsidP="00A56848">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4FBEAC1" w14:textId="77777777" w:rsidR="00A56848" w:rsidRPr="00B5052E" w:rsidRDefault="00A56848" w:rsidP="00B90717">
      <w:pPr>
        <w:shd w:val="clear" w:color="auto" w:fill="FFFFFF"/>
        <w:spacing w:line="360" w:lineRule="auto"/>
        <w:ind w:left="720"/>
        <w:rPr>
          <w:rFonts w:ascii="Times New Roman" w:eastAsia="Times New Roman" w:hAnsi="Times New Roman" w:cs="Times New Roman"/>
          <w:b/>
          <w:bCs/>
          <w:color w:val="000000" w:themeColor="text1"/>
          <w:kern w:val="0"/>
          <w:sz w:val="36"/>
          <w:szCs w:val="36"/>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6C0CFAD" w14:textId="77777777" w:rsidR="00B5052E" w:rsidRPr="00B97452" w:rsidRDefault="00B5052E" w:rsidP="00F74BCA">
      <w:pPr>
        <w:shd w:val="clear" w:color="auto" w:fill="FFFFFF"/>
        <w:spacing w:line="360" w:lineRule="auto"/>
        <w:rPr>
          <w:rFonts w:ascii="Times New Roman" w:eastAsia="Times New Roman" w:hAnsi="Times New Roman" w:cs="Times New Roman"/>
          <w:color w:val="000000" w:themeColor="text1"/>
          <w:kern w:val="0"/>
          <w:sz w:val="28"/>
          <w:szCs w:val="28"/>
          <w:lang w:eastAsia="en-IN" w:bidi="ta-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DD152E2" w14:textId="77777777" w:rsidR="00B97452" w:rsidRPr="007B6E91" w:rsidRDefault="00B97452" w:rsidP="00F74BCA">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9A29E" w14:textId="77777777" w:rsidR="00A417C8" w:rsidRPr="007B6E91" w:rsidRDefault="00A417C8" w:rsidP="00F74BCA">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845F4" w14:textId="77777777" w:rsidR="00A417C8" w:rsidRPr="00331F1C" w:rsidRDefault="00A417C8" w:rsidP="00F74BCA">
      <w:pPr>
        <w:spacing w:line="360" w:lineRule="auto"/>
        <w:jc w:val="both"/>
        <w:rPr>
          <w:rFonts w:ascii="Times New Roman" w:hAnsi="Times New Roman" w:cs="Times New Roman"/>
          <w:b/>
          <w:bCs/>
          <w:sz w:val="28"/>
          <w:szCs w:val="28"/>
        </w:rPr>
      </w:pPr>
    </w:p>
    <w:p w14:paraId="684DA0E8" w14:textId="77777777" w:rsidR="001379C9" w:rsidRPr="00331F1C" w:rsidRDefault="001379C9" w:rsidP="00F74BCA">
      <w:pPr>
        <w:spacing w:line="360" w:lineRule="auto"/>
        <w:rPr>
          <w:rFonts w:ascii="Times New Roman" w:hAnsi="Times New Roman" w:cs="Times New Roman"/>
          <w:sz w:val="28"/>
          <w:szCs w:val="28"/>
        </w:rPr>
      </w:pPr>
    </w:p>
    <w:sectPr w:rsidR="001379C9" w:rsidRPr="00331F1C" w:rsidSect="002858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51920"/>
    <w:multiLevelType w:val="hybridMultilevel"/>
    <w:tmpl w:val="387C6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6320D9"/>
    <w:multiLevelType w:val="hybridMultilevel"/>
    <w:tmpl w:val="9B30E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16E20"/>
    <w:multiLevelType w:val="hybridMultilevel"/>
    <w:tmpl w:val="15C8E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76343"/>
    <w:multiLevelType w:val="multilevel"/>
    <w:tmpl w:val="A74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079C2"/>
    <w:multiLevelType w:val="hybridMultilevel"/>
    <w:tmpl w:val="2924C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E78AA"/>
    <w:multiLevelType w:val="multilevel"/>
    <w:tmpl w:val="E484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A6EF6"/>
    <w:multiLevelType w:val="multilevel"/>
    <w:tmpl w:val="4AA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F65EB"/>
    <w:multiLevelType w:val="multilevel"/>
    <w:tmpl w:val="583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050C0"/>
    <w:multiLevelType w:val="hybridMultilevel"/>
    <w:tmpl w:val="2B06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673ABD"/>
    <w:multiLevelType w:val="hybridMultilevel"/>
    <w:tmpl w:val="5D029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E4A11B2"/>
    <w:multiLevelType w:val="hybridMultilevel"/>
    <w:tmpl w:val="39A023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0916FF8"/>
    <w:multiLevelType w:val="hybridMultilevel"/>
    <w:tmpl w:val="979E0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E22946"/>
    <w:multiLevelType w:val="hybridMultilevel"/>
    <w:tmpl w:val="46AC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B556CF"/>
    <w:multiLevelType w:val="hybridMultilevel"/>
    <w:tmpl w:val="2F4E29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421242"/>
    <w:multiLevelType w:val="hybridMultilevel"/>
    <w:tmpl w:val="3BD4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4C1542"/>
    <w:multiLevelType w:val="hybridMultilevel"/>
    <w:tmpl w:val="852C8794"/>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8" w15:restartNumberingAfterBreak="0">
    <w:nsid w:val="7A26607F"/>
    <w:multiLevelType w:val="hybridMultilevel"/>
    <w:tmpl w:val="5D9A4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1208353">
    <w:abstractNumId w:val="5"/>
  </w:num>
  <w:num w:numId="2" w16cid:durableId="1503155944">
    <w:abstractNumId w:val="11"/>
  </w:num>
  <w:num w:numId="3" w16cid:durableId="678431496">
    <w:abstractNumId w:val="0"/>
  </w:num>
  <w:num w:numId="4" w16cid:durableId="555091843">
    <w:abstractNumId w:val="16"/>
  </w:num>
  <w:num w:numId="5" w16cid:durableId="522978423">
    <w:abstractNumId w:val="17"/>
  </w:num>
  <w:num w:numId="6" w16cid:durableId="1511484958">
    <w:abstractNumId w:val="4"/>
  </w:num>
  <w:num w:numId="7" w16cid:durableId="2108186757">
    <w:abstractNumId w:val="6"/>
  </w:num>
  <w:num w:numId="8" w16cid:durableId="128058221">
    <w:abstractNumId w:val="8"/>
  </w:num>
  <w:num w:numId="9" w16cid:durableId="790905259">
    <w:abstractNumId w:val="7"/>
  </w:num>
  <w:num w:numId="10" w16cid:durableId="1307274557">
    <w:abstractNumId w:val="1"/>
  </w:num>
  <w:num w:numId="11" w16cid:durableId="1574126547">
    <w:abstractNumId w:val="12"/>
  </w:num>
  <w:num w:numId="12" w16cid:durableId="228460691">
    <w:abstractNumId w:val="10"/>
  </w:num>
  <w:num w:numId="13" w16cid:durableId="491526482">
    <w:abstractNumId w:val="9"/>
  </w:num>
  <w:num w:numId="14" w16cid:durableId="1079407969">
    <w:abstractNumId w:val="15"/>
  </w:num>
  <w:num w:numId="15" w16cid:durableId="1651866635">
    <w:abstractNumId w:val="3"/>
  </w:num>
  <w:num w:numId="16" w16cid:durableId="343940829">
    <w:abstractNumId w:val="13"/>
  </w:num>
  <w:num w:numId="17" w16cid:durableId="288362334">
    <w:abstractNumId w:val="14"/>
  </w:num>
  <w:num w:numId="18" w16cid:durableId="1920938163">
    <w:abstractNumId w:val="2"/>
  </w:num>
  <w:num w:numId="19" w16cid:durableId="4081122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0"/>
    <w:rsid w:val="00005CBF"/>
    <w:rsid w:val="000474F2"/>
    <w:rsid w:val="000A385C"/>
    <w:rsid w:val="000B609B"/>
    <w:rsid w:val="00101D1B"/>
    <w:rsid w:val="00127ACA"/>
    <w:rsid w:val="001379C9"/>
    <w:rsid w:val="001D217C"/>
    <w:rsid w:val="001E3347"/>
    <w:rsid w:val="00282CE0"/>
    <w:rsid w:val="00285888"/>
    <w:rsid w:val="00287F09"/>
    <w:rsid w:val="00292175"/>
    <w:rsid w:val="00330A2E"/>
    <w:rsid w:val="00331F1C"/>
    <w:rsid w:val="00341396"/>
    <w:rsid w:val="004035DD"/>
    <w:rsid w:val="005C064E"/>
    <w:rsid w:val="006D7382"/>
    <w:rsid w:val="00742623"/>
    <w:rsid w:val="00792201"/>
    <w:rsid w:val="007B6E91"/>
    <w:rsid w:val="007D7E83"/>
    <w:rsid w:val="008212CB"/>
    <w:rsid w:val="008A18E3"/>
    <w:rsid w:val="008B3310"/>
    <w:rsid w:val="00A417C8"/>
    <w:rsid w:val="00A56848"/>
    <w:rsid w:val="00B07726"/>
    <w:rsid w:val="00B5052E"/>
    <w:rsid w:val="00B5275F"/>
    <w:rsid w:val="00B90717"/>
    <w:rsid w:val="00B97452"/>
    <w:rsid w:val="00BF6360"/>
    <w:rsid w:val="00C47324"/>
    <w:rsid w:val="00D1320D"/>
    <w:rsid w:val="00E01C76"/>
    <w:rsid w:val="00E21647"/>
    <w:rsid w:val="00E3097A"/>
    <w:rsid w:val="00E5485B"/>
    <w:rsid w:val="00F74B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B464"/>
  <w15:chartTrackingRefBased/>
  <w15:docId w15:val="{7A7289BE-83A8-4F1F-924A-0D7922CF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1C"/>
  </w:style>
  <w:style w:type="paragraph" w:styleId="Heading2">
    <w:name w:val="heading 2"/>
    <w:basedOn w:val="Normal"/>
    <w:link w:val="Heading2Char"/>
    <w:uiPriority w:val="9"/>
    <w:qFormat/>
    <w:rsid w:val="00B505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82"/>
    <w:pPr>
      <w:ind w:left="720"/>
      <w:contextualSpacing/>
    </w:pPr>
  </w:style>
  <w:style w:type="character" w:styleId="Strong">
    <w:name w:val="Strong"/>
    <w:basedOn w:val="DefaultParagraphFont"/>
    <w:uiPriority w:val="22"/>
    <w:qFormat/>
    <w:rsid w:val="00287F09"/>
    <w:rPr>
      <w:b/>
      <w:bCs/>
    </w:rPr>
  </w:style>
  <w:style w:type="paragraph" w:styleId="NormalWeb">
    <w:name w:val="Normal (Web)"/>
    <w:basedOn w:val="Normal"/>
    <w:uiPriority w:val="99"/>
    <w:semiHidden/>
    <w:unhideWhenUsed/>
    <w:rsid w:val="00B97452"/>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2Char">
    <w:name w:val="Heading 2 Char"/>
    <w:basedOn w:val="DefaultParagraphFont"/>
    <w:link w:val="Heading2"/>
    <w:uiPriority w:val="9"/>
    <w:rsid w:val="00B5052E"/>
    <w:rPr>
      <w:rFonts w:ascii="Times New Roman" w:eastAsia="Times New Roman" w:hAnsi="Times New Roman" w:cs="Times New Roman"/>
      <w:b/>
      <w:bCs/>
      <w:kern w:val="0"/>
      <w:sz w:val="36"/>
      <w:szCs w:val="36"/>
      <w:lang w:eastAsia="en-IN" w:bidi="ta-IN"/>
      <w14:ligatures w14:val="none"/>
    </w:rPr>
  </w:style>
  <w:style w:type="character" w:styleId="Emphasis">
    <w:name w:val="Emphasis"/>
    <w:basedOn w:val="DefaultParagraphFont"/>
    <w:uiPriority w:val="20"/>
    <w:qFormat/>
    <w:rsid w:val="00B5052E"/>
    <w:rPr>
      <w:i/>
      <w:iCs/>
    </w:rPr>
  </w:style>
  <w:style w:type="character" w:styleId="Hyperlink">
    <w:name w:val="Hyperlink"/>
    <w:basedOn w:val="DefaultParagraphFont"/>
    <w:uiPriority w:val="99"/>
    <w:semiHidden/>
    <w:unhideWhenUsed/>
    <w:rsid w:val="00B50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40447">
      <w:bodyDiv w:val="1"/>
      <w:marLeft w:val="0"/>
      <w:marRight w:val="0"/>
      <w:marTop w:val="0"/>
      <w:marBottom w:val="0"/>
      <w:divBdr>
        <w:top w:val="none" w:sz="0" w:space="0" w:color="auto"/>
        <w:left w:val="none" w:sz="0" w:space="0" w:color="auto"/>
        <w:bottom w:val="none" w:sz="0" w:space="0" w:color="auto"/>
        <w:right w:val="none" w:sz="0" w:space="0" w:color="auto"/>
      </w:divBdr>
      <w:divsChild>
        <w:div w:id="1260606009">
          <w:marLeft w:val="0"/>
          <w:marRight w:val="0"/>
          <w:marTop w:val="0"/>
          <w:marBottom w:val="375"/>
          <w:divBdr>
            <w:top w:val="none" w:sz="0" w:space="0" w:color="auto"/>
            <w:left w:val="none" w:sz="0" w:space="0" w:color="auto"/>
            <w:bottom w:val="none" w:sz="0" w:space="0" w:color="auto"/>
            <w:right w:val="none" w:sz="0" w:space="0" w:color="auto"/>
          </w:divBdr>
        </w:div>
        <w:div w:id="2114551698">
          <w:marLeft w:val="0"/>
          <w:marRight w:val="0"/>
          <w:marTop w:val="0"/>
          <w:marBottom w:val="375"/>
          <w:divBdr>
            <w:top w:val="none" w:sz="0" w:space="0" w:color="auto"/>
            <w:left w:val="none" w:sz="0" w:space="0" w:color="auto"/>
            <w:bottom w:val="none" w:sz="0" w:space="0" w:color="auto"/>
            <w:right w:val="none" w:sz="0" w:space="0" w:color="auto"/>
          </w:divBdr>
        </w:div>
      </w:divsChild>
    </w:div>
    <w:div w:id="1392196233">
      <w:bodyDiv w:val="1"/>
      <w:marLeft w:val="0"/>
      <w:marRight w:val="0"/>
      <w:marTop w:val="0"/>
      <w:marBottom w:val="0"/>
      <w:divBdr>
        <w:top w:val="none" w:sz="0" w:space="0" w:color="auto"/>
        <w:left w:val="none" w:sz="0" w:space="0" w:color="auto"/>
        <w:bottom w:val="none" w:sz="0" w:space="0" w:color="auto"/>
        <w:right w:val="none" w:sz="0" w:space="0" w:color="auto"/>
      </w:divBdr>
      <w:divsChild>
        <w:div w:id="972754344">
          <w:marLeft w:val="0"/>
          <w:marRight w:val="0"/>
          <w:marTop w:val="0"/>
          <w:marBottom w:val="1200"/>
          <w:divBdr>
            <w:top w:val="none" w:sz="0" w:space="0" w:color="auto"/>
            <w:left w:val="none" w:sz="0" w:space="0" w:color="auto"/>
            <w:bottom w:val="none" w:sz="0" w:space="0" w:color="auto"/>
            <w:right w:val="none" w:sz="0" w:space="0" w:color="auto"/>
          </w:divBdr>
        </w:div>
        <w:div w:id="37704484">
          <w:marLeft w:val="0"/>
          <w:marRight w:val="0"/>
          <w:marTop w:val="0"/>
          <w:marBottom w:val="1200"/>
          <w:divBdr>
            <w:top w:val="none" w:sz="0" w:space="0" w:color="auto"/>
            <w:left w:val="none" w:sz="0" w:space="0" w:color="auto"/>
            <w:bottom w:val="none" w:sz="0" w:space="0" w:color="auto"/>
            <w:right w:val="none" w:sz="0" w:space="0" w:color="auto"/>
          </w:divBdr>
        </w:div>
        <w:div w:id="52899211">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lldoc.com/" TargetMode="External"/><Relationship Id="rId5" Type="http://schemas.openxmlformats.org/officeDocument/2006/relationships/hyperlink" Target="http://www.welldo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Nihethan Eswaran</dc:creator>
  <cp:keywords/>
  <dc:description/>
  <cp:lastModifiedBy>Nihethan Eswaran</cp:lastModifiedBy>
  <cp:revision>5</cp:revision>
  <dcterms:created xsi:type="dcterms:W3CDTF">2023-10-11T15:22:00Z</dcterms:created>
  <dcterms:modified xsi:type="dcterms:W3CDTF">2023-10-11T15:31:00Z</dcterms:modified>
</cp:coreProperties>
</file>