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1A1F93" w:rsidRDefault="001A1F93" w:rsidP="001A1F9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Detailing</w:t>
            </w:r>
            <w:r w:rsidRPr="00DB7E61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DB7E61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Drafting</w:t>
            </w:r>
            <w:r w:rsidRPr="00DB7E61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B7E61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Singly</w:t>
            </w:r>
            <w:r w:rsidRPr="00DB7E61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Reinforced</w:t>
            </w:r>
            <w:r w:rsidRPr="00DB7E61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simply</w:t>
            </w:r>
            <w:r w:rsidRPr="00DB7E61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supported</w:t>
            </w:r>
            <w:r w:rsidRPr="00DB7E61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beam</w:t>
            </w:r>
            <w:r w:rsidRPr="00DB7E61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DB7E61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DB7E61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codal provisions.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1A1F93" w:rsidRPr="00EA7A6B" w:rsidTr="00DD1573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B07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B076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A1F93" w:rsidRPr="002B076B" w:rsidRDefault="001A1F93" w:rsidP="001A1F93">
            <w:pPr>
              <w:pStyle w:val="TableParagraph"/>
              <w:spacing w:before="103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DD1573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1A1F93" w:rsidRPr="002B076B" w:rsidRDefault="001A1F93" w:rsidP="001A1F93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DD1573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1A1F93" w:rsidRPr="002B076B" w:rsidRDefault="001A1F93" w:rsidP="001A1F93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DD1573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1F93" w:rsidRPr="002B076B" w:rsidRDefault="001A1F93" w:rsidP="001A1F93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DD1573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2B076B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1A1F93" w:rsidRPr="002B076B" w:rsidRDefault="001A1F93" w:rsidP="001A1F93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DD1573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1F93" w:rsidRPr="002B076B" w:rsidRDefault="001A1F93" w:rsidP="001A1F93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1A1F93" w:rsidRDefault="001A1F93" w:rsidP="001A1F9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Detailing</w:t>
            </w:r>
            <w:r w:rsidRPr="00DB7E61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DB7E61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Drafting</w:t>
            </w:r>
            <w:r w:rsidRPr="00DB7E61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Doubly</w:t>
            </w:r>
            <w:r w:rsidRPr="00DB7E61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Reinforced</w:t>
            </w:r>
            <w:r w:rsidRPr="00DB7E61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simply</w:t>
            </w:r>
            <w:r w:rsidRPr="00DB7E61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supported</w:t>
            </w:r>
            <w:r w:rsidRPr="00DB7E61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beam</w:t>
            </w:r>
            <w:r w:rsidRPr="00DB7E61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DB7E61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DB7E61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codal provisions.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1F93" w:rsidRPr="00EA7A6B" w:rsidTr="00A3776D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B07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B076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3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A3776D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A3776D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A3776D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A3776D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2B076B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A3776D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1A1F93" w:rsidRDefault="001A1F93" w:rsidP="001A1F9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</w:pPr>
            <w:r w:rsidRPr="00DB7E61">
              <w:rPr>
                <w:rFonts w:ascii="Times New Roman" w:hAnsi="Times New Roman" w:cs="Times New Roman"/>
                <w:w w:val="95"/>
                <w:sz w:val="24"/>
                <w:szCs w:val="24"/>
              </w:rPr>
              <w:t>Detailing</w:t>
            </w:r>
            <w:r w:rsidRPr="00DB7E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DB7E61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w w:val="95"/>
                <w:sz w:val="24"/>
                <w:szCs w:val="24"/>
              </w:rPr>
              <w:t>Drafting</w:t>
            </w:r>
            <w:r w:rsidRPr="00DB7E61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w w:val="95"/>
                <w:sz w:val="24"/>
                <w:szCs w:val="24"/>
              </w:rPr>
              <w:t>cantilever</w:t>
            </w:r>
            <w:r w:rsidRPr="00DB7E61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w w:val="95"/>
                <w:sz w:val="24"/>
                <w:szCs w:val="24"/>
              </w:rPr>
              <w:t>beam</w:t>
            </w:r>
            <w:r w:rsidRPr="00DB7E61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w w:val="95"/>
                <w:sz w:val="24"/>
                <w:szCs w:val="24"/>
              </w:rPr>
              <w:t>as</w:t>
            </w:r>
            <w:r w:rsidRPr="00DB7E61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w w:val="95"/>
                <w:sz w:val="24"/>
                <w:szCs w:val="24"/>
              </w:rPr>
              <w:t>per</w:t>
            </w:r>
            <w:r w:rsidRPr="00DB7E61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w w:val="95"/>
                <w:sz w:val="24"/>
                <w:szCs w:val="24"/>
              </w:rPr>
              <w:t>codal</w:t>
            </w:r>
            <w:r w:rsidRPr="00DB7E61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provisions.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1F93" w:rsidRPr="00EA7A6B" w:rsidTr="001048D9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B07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B076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3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1048D9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1048D9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1048D9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1048D9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2B076B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1048D9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1A1F93" w:rsidRDefault="001A1F93" w:rsidP="001A1F93">
            <w:pPr>
              <w:pStyle w:val="TableParagraph"/>
              <w:tabs>
                <w:tab w:val="left" w:pos="529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Detailing</w:t>
            </w:r>
            <w:r w:rsidRPr="00DB7E6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 w:rsidRPr="00DB7E6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drafting</w:t>
            </w:r>
            <w:r w:rsidRPr="00DB7E6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Pr="00DB7E6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one-way</w:t>
            </w:r>
            <w:r w:rsidRPr="00DB7E6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slab</w:t>
            </w:r>
            <w:r w:rsidRPr="00DB7E6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</w:t>
            </w:r>
            <w:r w:rsidRPr="00DB7E6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per</w:t>
            </w:r>
            <w:r w:rsidRPr="00DB7E6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codal</w:t>
            </w:r>
            <w:r w:rsidRPr="00DB7E6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provisions.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1F93" w:rsidRPr="00EA7A6B" w:rsidTr="00F7365F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B07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B076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3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F7365F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F7365F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F7365F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F7365F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2B076B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F7365F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1A1F93" w:rsidRDefault="001A1F93" w:rsidP="001A1F93">
            <w:pPr>
              <w:pStyle w:val="TableParagraph"/>
              <w:tabs>
                <w:tab w:val="left" w:pos="542"/>
              </w:tabs>
              <w:ind w:right="312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Detailing</w:t>
            </w:r>
            <w:r w:rsidRPr="00DB7E61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DB7E61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drafting</w:t>
            </w:r>
            <w:r w:rsidRPr="00DB7E61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B7E61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two-way</w:t>
            </w:r>
            <w:r w:rsidRPr="00DB7E61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slab</w:t>
            </w:r>
            <w:r w:rsidRPr="00DB7E6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DB7E61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DB7E61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codal</w:t>
            </w:r>
            <w:r w:rsidRPr="00DB7E61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provisions-</w:t>
            </w:r>
            <w:r w:rsidRPr="00DB7E61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Corners</w:t>
            </w:r>
            <w:r w:rsidRPr="00DB7E61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are</w:t>
            </w:r>
            <w:r w:rsidRPr="00DB7E61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 xml:space="preserve">notheld </w:t>
            </w:r>
            <w:r w:rsidRPr="00DB7E61">
              <w:rPr>
                <w:rFonts w:ascii="Times New Roman" w:hAnsi="Times New Roman" w:cs="Times New Roman"/>
                <w:w w:val="105"/>
                <w:sz w:val="24"/>
                <w:szCs w:val="24"/>
              </w:rPr>
              <w:t>down</w:t>
            </w:r>
            <w:r w:rsidRPr="00DB7E61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w w:val="105"/>
                <w:sz w:val="24"/>
                <w:szCs w:val="24"/>
              </w:rPr>
              <w:t>(All</w:t>
            </w:r>
            <w:r w:rsidRPr="00DB7E61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 w:rsidRPr="00DB7E61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w w:val="105"/>
                <w:sz w:val="24"/>
                <w:szCs w:val="24"/>
              </w:rPr>
              <w:t>Four</w:t>
            </w:r>
            <w:r w:rsidRPr="00DB7E61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w w:val="105"/>
                <w:sz w:val="24"/>
                <w:szCs w:val="24"/>
              </w:rPr>
              <w:t>edges</w:t>
            </w:r>
            <w:r w:rsidRPr="00DB7E61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w w:val="105"/>
                <w:sz w:val="24"/>
                <w:szCs w:val="24"/>
              </w:rPr>
              <w:t>discontinuous</w:t>
            </w:r>
            <w:r w:rsidRPr="00DB7E61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w w:val="105"/>
                <w:sz w:val="24"/>
                <w:szCs w:val="24"/>
              </w:rPr>
              <w:t>case</w:t>
            </w:r>
            <w:r w:rsidRPr="00DB7E61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w w:val="105"/>
                <w:sz w:val="24"/>
                <w:szCs w:val="24"/>
              </w:rPr>
              <w:t>)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1F93" w:rsidRPr="00EA7A6B" w:rsidTr="008F7037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B07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B076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3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8F7037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8F7037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8F7037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8F7037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2B076B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8F7037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1A1F93" w:rsidRDefault="001A1F93" w:rsidP="001A1F93">
            <w:pPr>
              <w:pStyle w:val="TableParagraph"/>
              <w:tabs>
                <w:tab w:val="left" w:pos="542"/>
              </w:tabs>
              <w:ind w:right="31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1F93" w:rsidRDefault="001A1F93" w:rsidP="001A1F93">
            <w:pPr>
              <w:pStyle w:val="TableParagraph"/>
              <w:tabs>
                <w:tab w:val="left" w:pos="542"/>
              </w:tabs>
              <w:ind w:right="312"/>
              <w:rPr>
                <w:rFonts w:ascii="Times New Roman" w:hAnsi="Times New Roman" w:cs="Times New Roman"/>
                <w:sz w:val="24"/>
                <w:szCs w:val="24"/>
              </w:rPr>
            </w:pP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Detailing</w:t>
            </w:r>
            <w:r w:rsidRPr="00DB7E6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DB7E61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drafting</w:t>
            </w:r>
            <w:r w:rsidRPr="00DB7E61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B7E61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two-way</w:t>
            </w:r>
            <w:r w:rsidRPr="00DB7E61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slab</w:t>
            </w:r>
            <w:r w:rsidRPr="00DB7E6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DB7E61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DB7E6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codal</w:t>
            </w:r>
            <w:r w:rsidRPr="00DB7E61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provisions</w:t>
            </w:r>
            <w:r w:rsidRPr="00DB7E6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corners</w:t>
            </w:r>
            <w:r w:rsidRPr="00DB7E61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held</w:t>
            </w:r>
            <w:r w:rsidRPr="00DB7E6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down</w:t>
            </w:r>
            <w:r w:rsidRPr="00DB7E61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(All the Four edges discontinuous case )</w:t>
            </w:r>
          </w:p>
          <w:p w:rsidR="00AD33DF" w:rsidRPr="001A1F93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1F93" w:rsidRPr="00EA7A6B" w:rsidTr="00783393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B07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B076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3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783393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783393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783393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783393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2B076B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783393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1A1F93" w:rsidRDefault="001A1F93" w:rsidP="001A1F93">
            <w:pPr>
              <w:pStyle w:val="TableParagraph"/>
              <w:tabs>
                <w:tab w:val="left" w:pos="542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Detailing</w:t>
            </w:r>
            <w:r w:rsidRPr="00DB7E6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DB7E61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drafting</w:t>
            </w:r>
            <w:r w:rsidRPr="00DB7E6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B7E61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one-way</w:t>
            </w:r>
            <w:r w:rsidRPr="00DB7E6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Continuous</w:t>
            </w:r>
            <w:r w:rsidRPr="00DB7E61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slab</w:t>
            </w:r>
            <w:r w:rsidRPr="00DB7E61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DB7E6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DB7E6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codal</w:t>
            </w:r>
            <w:r w:rsidRPr="00DB7E6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provisions.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1F93" w:rsidRPr="00EA7A6B" w:rsidTr="007153BB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B07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B076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3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7153BB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7153BB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7153BB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7153BB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2B076B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7153BB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1A1F93" w:rsidRDefault="001A1F93" w:rsidP="001A1F93">
            <w:pPr>
              <w:pStyle w:val="TableParagraph"/>
              <w:tabs>
                <w:tab w:val="left" w:pos="542"/>
              </w:tabs>
              <w:ind w:right="31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Detailing</w:t>
            </w:r>
            <w:r w:rsidRPr="00DB7E61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DB7E61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drafting</w:t>
            </w:r>
            <w:r w:rsidRPr="00DB7E61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B7E61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two-way</w:t>
            </w:r>
            <w:r w:rsidRPr="00DB7E61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Continuous</w:t>
            </w:r>
            <w:r w:rsidRPr="00DB7E61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slab</w:t>
            </w:r>
            <w:r w:rsidRPr="00DB7E61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DB7E61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DB7E61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codal</w:t>
            </w:r>
            <w:r w:rsidRPr="00DB7E61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provisions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1F93" w:rsidRPr="00EA7A6B" w:rsidTr="00F87A8E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B07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B076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3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F87A8E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F87A8E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F87A8E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F87A8E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2B076B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F87A8E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1A1F93" w:rsidRDefault="001A1F93" w:rsidP="001A1F93">
            <w:pPr>
              <w:pStyle w:val="TableParagraph"/>
              <w:tabs>
                <w:tab w:val="left" w:pos="471"/>
                <w:tab w:val="left" w:pos="472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Detailing</w:t>
            </w:r>
            <w:r w:rsidRPr="00DB7E61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DB7E6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drafting</w:t>
            </w:r>
            <w:r w:rsidRPr="00DB7E61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B7E61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square</w:t>
            </w:r>
            <w:r w:rsidRPr="00DB7E61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DB7E61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DB7E6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DB7E61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z w:val="24"/>
                <w:szCs w:val="24"/>
              </w:rPr>
              <w:t>codal</w:t>
            </w:r>
            <w:r w:rsidRPr="00DB7E61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provisions.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1F93" w:rsidRPr="00EA7A6B" w:rsidTr="00C54603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B07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B076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3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C54603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C54603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C54603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C54603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2B076B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C54603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1A1F93" w:rsidRDefault="001A1F93" w:rsidP="001A1F93">
            <w:pPr>
              <w:pStyle w:val="TableParagraph"/>
              <w:tabs>
                <w:tab w:val="left" w:pos="486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Detailing</w:t>
            </w:r>
            <w:r w:rsidRPr="00DB7E6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 w:rsidRPr="00DB7E6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drafting</w:t>
            </w:r>
            <w:r w:rsidRPr="00DB7E6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Pr="00DB7E6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rectangular</w:t>
            </w:r>
            <w:r w:rsidRPr="00DB7E6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  <w:r w:rsidRPr="00DB7E6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</w:t>
            </w:r>
            <w:r w:rsidRPr="00DB7E6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per</w:t>
            </w:r>
            <w:r w:rsidRPr="00DB7E6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codal</w:t>
            </w:r>
            <w:r w:rsidRPr="00DB7E6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provisions.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1F93" w:rsidRPr="00EA7A6B" w:rsidTr="00040B37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B07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B076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3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040B37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040B37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040B37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040B37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2B076B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040B37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1A1F93" w:rsidRDefault="001A1F93" w:rsidP="001A1F93">
            <w:pPr>
              <w:pStyle w:val="TableParagraph"/>
              <w:tabs>
                <w:tab w:val="left" w:pos="486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Detailing</w:t>
            </w:r>
            <w:r w:rsidRPr="00DB7E6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 w:rsidRPr="00DB7E6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drafting</w:t>
            </w:r>
            <w:r w:rsidRPr="00DB7E6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Pr="00DB7E6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isolated</w:t>
            </w:r>
            <w:r w:rsidRPr="00DB7E6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square</w:t>
            </w:r>
            <w:r w:rsidRPr="00DB7E6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footing</w:t>
            </w:r>
            <w:r w:rsidRPr="00DB7E6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</w:t>
            </w:r>
            <w:r w:rsidRPr="00DB7E6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per</w:t>
            </w:r>
            <w:r w:rsidRPr="00DB7E6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codal</w:t>
            </w:r>
            <w:r w:rsidRPr="00DB7E6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provisions.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1F93" w:rsidRPr="00EA7A6B" w:rsidTr="004E3B18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B07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B076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3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4E3B18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4E3B18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4E3B18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4E3B18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2B076B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4E3B18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1A1F93" w:rsidRDefault="001A1F93" w:rsidP="005906F6"/>
    <w:p w:rsidR="001A1F93" w:rsidRDefault="001A1F93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A1F93" w:rsidTr="00DA27D5">
        <w:trPr>
          <w:trHeight w:val="1021"/>
        </w:trPr>
        <w:tc>
          <w:tcPr>
            <w:tcW w:w="918" w:type="dxa"/>
            <w:vAlign w:val="center"/>
          </w:tcPr>
          <w:p w:rsidR="001A1F93" w:rsidRPr="00C13525" w:rsidRDefault="001A1F93" w:rsidP="001A1F9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1A1F93" w:rsidRDefault="001A1F93" w:rsidP="001A1F93">
            <w:pPr>
              <w:pStyle w:val="TableParagraph"/>
              <w:tabs>
                <w:tab w:val="left" w:pos="486"/>
              </w:tabs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</w:pPr>
            <w:r w:rsidRPr="00DB7E61">
              <w:rPr>
                <w:rFonts w:ascii="Times New Roman" w:hAnsi="Times New Roman" w:cs="Times New Roman"/>
                <w:w w:val="95"/>
                <w:sz w:val="24"/>
                <w:szCs w:val="24"/>
              </w:rPr>
              <w:t>Detailing</w:t>
            </w:r>
            <w:r w:rsidRPr="00DB7E61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DB7E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w w:val="95"/>
                <w:sz w:val="24"/>
                <w:szCs w:val="24"/>
              </w:rPr>
              <w:t>drafting</w:t>
            </w:r>
            <w:r w:rsidRPr="00DB7E61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DB7E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w w:val="95"/>
                <w:sz w:val="24"/>
                <w:szCs w:val="24"/>
              </w:rPr>
              <w:t>isolated</w:t>
            </w:r>
            <w:r w:rsidRPr="00DB7E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w w:val="95"/>
                <w:sz w:val="24"/>
                <w:szCs w:val="24"/>
              </w:rPr>
              <w:t>rectangular</w:t>
            </w:r>
            <w:r w:rsidRPr="00DB7E6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w w:val="95"/>
                <w:sz w:val="24"/>
                <w:szCs w:val="24"/>
              </w:rPr>
              <w:t>footing</w:t>
            </w:r>
            <w:r w:rsidRPr="00DB7E61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w w:val="95"/>
                <w:sz w:val="24"/>
                <w:szCs w:val="24"/>
              </w:rPr>
              <w:t>as</w:t>
            </w:r>
            <w:r w:rsidRPr="00DB7E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w w:val="95"/>
                <w:sz w:val="24"/>
                <w:szCs w:val="24"/>
              </w:rPr>
              <w:t>per</w:t>
            </w:r>
            <w:r w:rsidRPr="00DB7E6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w w:val="95"/>
                <w:sz w:val="24"/>
                <w:szCs w:val="24"/>
              </w:rPr>
              <w:t>codal</w:t>
            </w:r>
            <w:r w:rsidRPr="00DB7E61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DB7E61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provisions.</w:t>
            </w:r>
          </w:p>
          <w:p w:rsidR="001A1F93" w:rsidRDefault="001A1F93" w:rsidP="00DA27D5"/>
        </w:tc>
      </w:tr>
    </w:tbl>
    <w:p w:rsidR="001A1F93" w:rsidRDefault="001A1F93" w:rsidP="001A1F9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1F93" w:rsidRPr="00450D63" w:rsidRDefault="001A1F93" w:rsidP="001A1F9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A1F93" w:rsidRPr="00450D63" w:rsidRDefault="001A1F93" w:rsidP="001A1F9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1A1F93" w:rsidRPr="00EA7A6B" w:rsidTr="00DA27D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A1F93" w:rsidRPr="000E268D" w:rsidRDefault="001A1F93" w:rsidP="00DA27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A1F93" w:rsidRPr="000E268D" w:rsidRDefault="001A1F93" w:rsidP="00DA27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A1F93" w:rsidRPr="000E268D" w:rsidRDefault="001A1F93" w:rsidP="00DA27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A1F93" w:rsidRDefault="001A1F93" w:rsidP="00DA27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A1F93" w:rsidRPr="00EA7A6B" w:rsidTr="00540065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B07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B076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3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540065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540065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540065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540065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2B076B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540065">
        <w:trPr>
          <w:trHeight w:val="454"/>
          <w:jc w:val="center"/>
        </w:trPr>
        <w:tc>
          <w:tcPr>
            <w:tcW w:w="479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A1F93" w:rsidRPr="002B076B" w:rsidRDefault="001A1F93" w:rsidP="00DA27D5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B076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07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A1F93" w:rsidRPr="002B076B" w:rsidRDefault="001A1F93" w:rsidP="00DA27D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076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DA27D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DA27D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A1F93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1F93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1F93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1F93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1F93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93" w:rsidRPr="00EA7A6B" w:rsidTr="00DA27D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A1F93" w:rsidRPr="00EA7A6B" w:rsidRDefault="001A1F93" w:rsidP="00DA27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A1F93" w:rsidRDefault="001A1F93" w:rsidP="001A1F93"/>
    <w:sectPr w:rsidR="001A1F93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613F" w:rsidRDefault="0052613F" w:rsidP="00F169C9">
      <w:pPr>
        <w:spacing w:after="0" w:line="240" w:lineRule="auto"/>
      </w:pPr>
      <w:r>
        <w:separator/>
      </w:r>
    </w:p>
  </w:endnote>
  <w:endnote w:type="continuationSeparator" w:id="1">
    <w:p w:rsidR="0052613F" w:rsidRDefault="0052613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613F" w:rsidRDefault="0052613F" w:rsidP="00F169C9">
      <w:pPr>
        <w:spacing w:after="0" w:line="240" w:lineRule="auto"/>
      </w:pPr>
      <w:r>
        <w:separator/>
      </w:r>
    </w:p>
  </w:footnote>
  <w:footnote w:type="continuationSeparator" w:id="1">
    <w:p w:rsidR="0052613F" w:rsidRDefault="0052613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A1F93"/>
    <w:rsid w:val="00414204"/>
    <w:rsid w:val="00431DDA"/>
    <w:rsid w:val="004C3E96"/>
    <w:rsid w:val="004D7801"/>
    <w:rsid w:val="0052613F"/>
    <w:rsid w:val="005906F6"/>
    <w:rsid w:val="0070123F"/>
    <w:rsid w:val="00791A11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9733E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12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2026-02-19T06:46:00Z</dcterms:modified>
</cp:coreProperties>
</file>