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A77944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  <w:r w:rsidRPr="00820F29">
              <w:t xml:space="preserve">Conduct an experiment to study various </w:t>
            </w:r>
            <w:r w:rsidRPr="00820F29">
              <w:rPr>
                <w:rStyle w:val="Strong"/>
              </w:rPr>
              <w:t>sampling methods</w:t>
            </w:r>
            <w:r w:rsidRPr="00820F29">
              <w:t xml:space="preserve"> used in mineral processing and demonstrate the procedure of obtaining a representative sample.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C7304B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705D6E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705D6E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705D6E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705D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C7304B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705D6E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705D6E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705D6E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705D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C7304B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705D6E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705D6E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705D6E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705D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C7304B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705D6E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705D6E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705D6E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705D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C7304B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705D6E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705D6E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705D6E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705D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F43042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  <w:r w:rsidRPr="00820F29">
              <w:t xml:space="preserve">Study the </w:t>
            </w:r>
            <w:r w:rsidRPr="00820F29">
              <w:rPr>
                <w:rStyle w:val="Strong"/>
              </w:rPr>
              <w:t>petrological microscope</w:t>
            </w:r>
            <w:r w:rsidRPr="00820F29">
              <w:t>, identify its parts, and understand its working principle and used in mineral identification.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85030E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  <w:r w:rsidRPr="00820F29">
              <w:t xml:space="preserve">Identify and study </w:t>
            </w:r>
            <w:r w:rsidRPr="00820F29">
              <w:rPr>
                <w:rStyle w:val="Strong"/>
              </w:rPr>
              <w:t>two metallic minerals</w:t>
            </w:r>
            <w:r w:rsidRPr="00820F29">
              <w:t xml:space="preserve"> using a petrological microscope and record their optical properties.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0308D0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  <w:r w:rsidRPr="00820F29">
              <w:t xml:space="preserve">Study the operation of a </w:t>
            </w:r>
            <w:r w:rsidRPr="00820F29">
              <w:rPr>
                <w:rStyle w:val="Strong"/>
              </w:rPr>
              <w:t>jaw crusher / gyratory crusher</w:t>
            </w:r>
            <w:r w:rsidRPr="00820F29">
              <w:t xml:space="preserve"> and determine the </w:t>
            </w:r>
            <w:r w:rsidRPr="00820F29">
              <w:rPr>
                <w:rStyle w:val="Strong"/>
              </w:rPr>
              <w:t>reduction ratio</w:t>
            </w:r>
            <w:r w:rsidRPr="00820F29">
              <w:t>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007D2B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</w:pPr>
            <w:r w:rsidRPr="00820F29">
              <w:t xml:space="preserve">Perform </w:t>
            </w:r>
            <w:r w:rsidRPr="00820F29">
              <w:rPr>
                <w:rStyle w:val="Strong"/>
              </w:rPr>
              <w:t>secondary crushing</w:t>
            </w:r>
            <w:r w:rsidRPr="00820F29">
              <w:t xml:space="preserve"> using a </w:t>
            </w:r>
            <w:r w:rsidRPr="00820F29">
              <w:rPr>
                <w:rStyle w:val="Strong"/>
              </w:rPr>
              <w:t>cone crusher</w:t>
            </w:r>
            <w:r w:rsidRPr="00820F29">
              <w:t xml:space="preserve"> and determine the size reduction ratio</w:t>
            </w: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3F4540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820F29">
              <w:t xml:space="preserve">Perform </w:t>
            </w:r>
            <w:r w:rsidRPr="00820F29">
              <w:rPr>
                <w:rStyle w:val="Strong"/>
              </w:rPr>
              <w:t>size reduction</w:t>
            </w:r>
            <w:r w:rsidRPr="00820F29">
              <w:t xml:space="preserve"> using a </w:t>
            </w:r>
            <w:r w:rsidRPr="00820F29">
              <w:rPr>
                <w:rStyle w:val="Strong"/>
              </w:rPr>
              <w:t>ball mill / hammer mill</w:t>
            </w:r>
            <w:r w:rsidRPr="00820F29">
              <w:t xml:space="preserve"> and determine the </w:t>
            </w:r>
            <w:r w:rsidRPr="00820F29">
              <w:rPr>
                <w:rStyle w:val="Strong"/>
              </w:rPr>
              <w:t>particle size distribution</w:t>
            </w:r>
            <w:r w:rsidRPr="00820F29">
              <w:rPr>
                <w:b/>
              </w:rPr>
              <w:t>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91003E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  <w:r w:rsidRPr="00820F29">
              <w:t xml:space="preserve">Verify </w:t>
            </w:r>
            <w:r w:rsidRPr="00820F29">
              <w:rPr>
                <w:rStyle w:val="Strong"/>
              </w:rPr>
              <w:t>Stokes’ Law</w:t>
            </w:r>
            <w:r w:rsidRPr="00820F29">
              <w:t xml:space="preserve"> for particle settling through a fluid by using sedimentation decantation method.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1B7D69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</w:pPr>
            <w:r w:rsidRPr="00820F29">
              <w:t xml:space="preserve">Separate ore particles by </w:t>
            </w:r>
            <w:r w:rsidRPr="00820F29">
              <w:rPr>
                <w:rStyle w:val="Strong"/>
              </w:rPr>
              <w:t>jigging</w:t>
            </w:r>
            <w:r w:rsidRPr="00820F29">
              <w:t xml:space="preserve"> and study the effect of pulsation on concentration efficiency.</w:t>
            </w: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4B6EB1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  <w:r w:rsidRPr="00820F29">
              <w:t xml:space="preserve">Perform </w:t>
            </w:r>
            <w:r w:rsidRPr="00820F29">
              <w:rPr>
                <w:rStyle w:val="Strong"/>
              </w:rPr>
              <w:t>gravity separation</w:t>
            </w:r>
            <w:r w:rsidRPr="00820F29">
              <w:t xml:space="preserve"> using a </w:t>
            </w:r>
            <w:r w:rsidRPr="00820F29">
              <w:rPr>
                <w:rStyle w:val="Strong"/>
              </w:rPr>
              <w:t>Wilfley table</w:t>
            </w:r>
            <w:r w:rsidRPr="00820F29">
              <w:t xml:space="preserve"> and study the separation of minerals based on specific gravity.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705D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5D6E" w:rsidTr="00601669">
        <w:trPr>
          <w:trHeight w:val="1021"/>
        </w:trPr>
        <w:tc>
          <w:tcPr>
            <w:tcW w:w="918" w:type="dxa"/>
          </w:tcPr>
          <w:p w:rsidR="00705D6E" w:rsidRPr="00820F29" w:rsidRDefault="00705D6E" w:rsidP="00705D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0"/>
            <w:r w:rsidRPr="00820F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  <w:r w:rsidRPr="00820F29">
              <w:t xml:space="preserve">Study the working of a </w:t>
            </w:r>
            <w:r w:rsidRPr="00820F29">
              <w:rPr>
                <w:rStyle w:val="Strong"/>
              </w:rPr>
              <w:t>spiral concentrator</w:t>
            </w:r>
            <w:r w:rsidRPr="00820F29">
              <w:t xml:space="preserve"> and perform separation of minerals by specific gravity difference.</w:t>
            </w:r>
          </w:p>
          <w:p w:rsidR="00705D6E" w:rsidRPr="00820F29" w:rsidRDefault="00705D6E" w:rsidP="00705D6E">
            <w:pPr>
              <w:pStyle w:val="NormalWeb"/>
              <w:spacing w:before="0" w:beforeAutospacing="0" w:after="0" w:afterAutospacing="0"/>
            </w:pPr>
          </w:p>
        </w:tc>
      </w:tr>
      <w:bookmarkEnd w:id="0"/>
    </w:tbl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5D6E" w:rsidRPr="00450D63" w:rsidRDefault="00705D6E" w:rsidP="00705D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5D6E" w:rsidRPr="00450D63" w:rsidRDefault="00705D6E" w:rsidP="00705D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5D6E" w:rsidRPr="00EA7A6B" w:rsidTr="00571C2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5D6E" w:rsidRPr="000E268D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479" w:type="pct"/>
          </w:tcPr>
          <w:p w:rsidR="00705D6E" w:rsidRPr="00820F29" w:rsidRDefault="00705D6E" w:rsidP="00571C20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5D6E" w:rsidRPr="00820F29" w:rsidRDefault="00705D6E" w:rsidP="00571C20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20F2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20F2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5D6E" w:rsidRPr="00820F29" w:rsidRDefault="00705D6E" w:rsidP="00571C20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F2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D6E" w:rsidRPr="00EA7A6B" w:rsidTr="00571C2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5D6E" w:rsidRPr="00EA7A6B" w:rsidRDefault="00705D6E" w:rsidP="00571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5D6E" w:rsidRDefault="00705D6E" w:rsidP="00F169C9"/>
    <w:sectPr w:rsidR="00705D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05D6E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D98D7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705D6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705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5D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2025-10-26T15:21:00Z</dcterms:modified>
</cp:coreProperties>
</file>