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06019" w:rsidRPr="00ED3C8B" w:rsidRDefault="00706019" w:rsidP="00706019">
            <w:pPr>
              <w:spacing w:before="2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Ortho graphic top view of the robotic/mechanical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links.</w:t>
            </w:r>
          </w:p>
          <w:p w:rsidR="00706019" w:rsidRPr="00ED3C8B" w:rsidRDefault="00706019" w:rsidP="00706019">
            <w:pPr>
              <w:pStyle w:val="BodyText"/>
              <w:ind w:right="672"/>
              <w:jc w:val="both"/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Links: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Links is used in a manufacturing automation cell to perform task of lifting and inserting palettes in a CNC machine (especially in a manufacturing process). </w:t>
            </w:r>
            <w:r w:rsidRPr="00ED3C8B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Geometric tolerances, dimensioning, and GD&amp;T are included in the 2D engineering drawings.</w:t>
            </w:r>
          </w:p>
          <w:p w:rsidR="00AE7D56" w:rsidRDefault="00AE7D56" w:rsidP="00C13525"/>
          <w:p w:rsidR="00AE7D56" w:rsidRDefault="00AE7D56" w:rsidP="00AE7D56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2CC7118" wp14:editId="44A2A3F9">
                  <wp:extent cx="1996242" cy="23947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386" cy="239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7D56" w:rsidRDefault="00AE7D56" w:rsidP="00C13525"/>
          <w:p w:rsidR="00AE7D56" w:rsidRDefault="00AE7D56" w:rsidP="00C13525"/>
          <w:p w:rsidR="00AE7D56" w:rsidRDefault="00AE7D56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71557E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C81113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C81113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1557E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C81113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1557E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C81113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1557E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C81113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E0214" w:rsidRPr="00ED3C8B" w:rsidRDefault="003E0214" w:rsidP="003E0214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Ortho graphic top view of the robotic/mechanical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joints.</w:t>
            </w:r>
          </w:p>
          <w:p w:rsidR="003E0214" w:rsidRPr="00ED3C8B" w:rsidRDefault="003E0214" w:rsidP="003E02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sz w:val="24"/>
                <w:szCs w:val="24"/>
              </w:rPr>
              <w:t>Joints:</w:t>
            </w:r>
            <w:r w:rsidRPr="00ED3C8B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>Itconnectstwoshafts/linksandalsoprovidessupporttoholdthedrive mechanism</w:t>
            </w:r>
          </w:p>
          <w:p w:rsidR="003E0214" w:rsidRPr="00ED3C8B" w:rsidRDefault="003E0214" w:rsidP="003E021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111111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 xml:space="preserve"> and actuator</w:t>
            </w:r>
          </w:p>
          <w:tbl>
            <w:tblPr>
              <w:tblpPr w:leftFromText="180" w:rightFromText="180" w:vertAnchor="page" w:horzAnchor="page" w:tblpX="6226" w:tblpY="1231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75"/>
              <w:gridCol w:w="773"/>
            </w:tblGrid>
            <w:tr w:rsidR="003E0214" w:rsidRPr="003E0214" w:rsidTr="003E0214">
              <w:trPr>
                <w:trHeight w:val="527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07"/>
                    <w:jc w:val="left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2"/>
                      <w:sz w:val="24"/>
                      <w:szCs w:val="24"/>
                    </w:rPr>
                    <w:t>Dimension</w:t>
                  </w:r>
                </w:p>
                <w:p w:rsidR="003E0214" w:rsidRPr="003E0214" w:rsidRDefault="003E0214" w:rsidP="003E0214">
                  <w:pPr>
                    <w:pStyle w:val="TableParagraph"/>
                    <w:spacing w:line="244" w:lineRule="exact"/>
                    <w:ind w:left="230"/>
                    <w:jc w:val="left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2"/>
                      <w:sz w:val="24"/>
                      <w:szCs w:val="24"/>
                    </w:rPr>
                    <w:t>Variable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07"/>
                    <w:jc w:val="left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2"/>
                      <w:sz w:val="24"/>
                      <w:szCs w:val="24"/>
                    </w:rPr>
                    <w:t>Value</w:t>
                  </w:r>
                </w:p>
                <w:p w:rsidR="003E0214" w:rsidRPr="003E0214" w:rsidRDefault="003E0214" w:rsidP="003E0214">
                  <w:pPr>
                    <w:pStyle w:val="TableParagraph"/>
                    <w:spacing w:line="244" w:lineRule="exact"/>
                    <w:ind w:left="119"/>
                    <w:jc w:val="left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  <w:t>(mm)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22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5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do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60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36</w:t>
                  </w:r>
                </w:p>
              </w:tc>
            </w:tr>
            <w:tr w:rsidR="003E0214" w:rsidRPr="003E0214" w:rsidTr="003E0214">
              <w:trPr>
                <w:trHeight w:val="388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8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before="2"/>
                    <w:ind w:left="12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proofErr w:type="spellStart"/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Rf</w:t>
                  </w:r>
                  <w:proofErr w:type="spellEnd"/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before="2"/>
                    <w:ind w:left="12" w:right="2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R18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before="2"/>
                    <w:ind w:left="12" w:right="2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before="2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20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2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di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45</w:t>
                  </w:r>
                </w:p>
              </w:tc>
            </w:tr>
            <w:tr w:rsidR="003E0214" w:rsidRPr="003E0214" w:rsidTr="003E0214">
              <w:trPr>
                <w:trHeight w:val="390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g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60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h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32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2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30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proofErr w:type="spellStart"/>
                  <w:r w:rsidRPr="003E0214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J,</w:t>
                  </w:r>
                  <w:r w:rsidRPr="003E0214">
                    <w:rPr>
                      <w:rFonts w:ascii="Times New Roman" w:hAnsi="Times New Roman" w:cs="Times New Roman"/>
                      <w:i/>
                      <w:spacing w:val="-12"/>
                      <w:sz w:val="24"/>
                      <w:szCs w:val="24"/>
                    </w:rPr>
                    <w:t>k</w:t>
                  </w:r>
                  <w:proofErr w:type="spellEnd"/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16</w:t>
                  </w:r>
                </w:p>
              </w:tc>
            </w:tr>
            <w:tr w:rsidR="003E0214" w:rsidRPr="003E0214" w:rsidTr="003E0214">
              <w:trPr>
                <w:trHeight w:val="381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5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proofErr w:type="spellStart"/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dp</w:t>
                  </w:r>
                  <w:proofErr w:type="spellEnd"/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Ф6</w:t>
                  </w:r>
                </w:p>
              </w:tc>
            </w:tr>
            <w:tr w:rsidR="003E0214" w:rsidRPr="003E0214" w:rsidTr="003E0214">
              <w:trPr>
                <w:trHeight w:val="68"/>
              </w:trPr>
              <w:tc>
                <w:tcPr>
                  <w:tcW w:w="1275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4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10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773" w:type="dxa"/>
                </w:tcPr>
                <w:p w:rsidR="003E0214" w:rsidRPr="003E0214" w:rsidRDefault="003E0214" w:rsidP="003E0214">
                  <w:pPr>
                    <w:pStyle w:val="TableParagraph"/>
                    <w:spacing w:line="264" w:lineRule="exact"/>
                    <w:ind w:left="12" w:right="3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3E0214">
                    <w:rPr>
                      <w:rFonts w:ascii="Times New Roman" w:hAnsi="Times New Roman" w:cs="Times New Roman"/>
                      <w:i/>
                      <w:spacing w:val="-5"/>
                      <w:sz w:val="24"/>
                      <w:szCs w:val="24"/>
                    </w:rPr>
                    <w:t>100</w:t>
                  </w:r>
                </w:p>
              </w:tc>
            </w:tr>
          </w:tbl>
          <w:p w:rsidR="004C3E96" w:rsidRPr="003E0214" w:rsidRDefault="003E0214" w:rsidP="00151F0C">
            <w:pPr>
              <w:rPr>
                <w:i/>
              </w:rPr>
            </w:pPr>
            <w:r w:rsidRPr="003E0214">
              <w:rPr>
                <w:rFonts w:ascii="Times New Roman" w:hAnsi="Times New Roman" w:cs="Times New Roman"/>
                <w:i/>
                <w:noProof/>
                <w:color w:val="111111"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9264" behindDoc="1" locked="0" layoutInCell="1" allowOverlap="1" wp14:anchorId="06ADFC94" wp14:editId="5BBF8059">
                  <wp:simplePos x="0" y="0"/>
                  <wp:positionH relativeFrom="page">
                    <wp:posOffset>60960</wp:posOffset>
                  </wp:positionH>
                  <wp:positionV relativeFrom="paragraph">
                    <wp:posOffset>133985</wp:posOffset>
                  </wp:positionV>
                  <wp:extent cx="2657475" cy="1323975"/>
                  <wp:effectExtent l="0" t="0" r="0" b="0"/>
                  <wp:wrapTopAndBottom/>
                  <wp:docPr id="29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E0214" w:rsidRPr="003E0214" w:rsidRDefault="003E0214" w:rsidP="00151F0C">
            <w:pPr>
              <w:rPr>
                <w:i/>
              </w:rPr>
            </w:pPr>
          </w:p>
          <w:p w:rsidR="003E0214" w:rsidRPr="003E0214" w:rsidRDefault="003E0214" w:rsidP="003E0214">
            <w:pPr>
              <w:jc w:val="center"/>
              <w:rPr>
                <w:i/>
              </w:rPr>
            </w:pPr>
          </w:p>
          <w:p w:rsidR="003E0214" w:rsidRPr="003E0214" w:rsidRDefault="003E0214" w:rsidP="00151F0C">
            <w:pPr>
              <w:rPr>
                <w:i/>
              </w:rPr>
            </w:pPr>
          </w:p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>
            <w:r w:rsidRPr="003E0214">
              <w:rPr>
                <w:rFonts w:ascii="Times New Roman" w:hAnsi="Times New Roman" w:cs="Times New Roman"/>
                <w:i/>
                <w:noProof/>
                <w:color w:val="111111"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1" locked="0" layoutInCell="1" allowOverlap="1" wp14:anchorId="6D287AAF" wp14:editId="44F784E2">
                  <wp:simplePos x="0" y="0"/>
                  <wp:positionH relativeFrom="page">
                    <wp:posOffset>831850</wp:posOffset>
                  </wp:positionH>
                  <wp:positionV relativeFrom="paragraph">
                    <wp:posOffset>41910</wp:posOffset>
                  </wp:positionV>
                  <wp:extent cx="1247775" cy="1552575"/>
                  <wp:effectExtent l="0" t="0" r="0" b="0"/>
                  <wp:wrapTopAndBottom/>
                  <wp:docPr id="30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/>
          <w:p w:rsidR="003E0214" w:rsidRDefault="003E0214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F63C2" w:rsidRPr="00EA7A6B" w:rsidTr="003E0214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3E0214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3E0214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3E0214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3E0214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0214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0214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3E0214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F7D70" w:rsidTr="004940E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9F7D70" w:rsidRPr="00C13525" w:rsidRDefault="009F7D70" w:rsidP="009F7D7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9F7D70" w:rsidRPr="00ED3C8B" w:rsidRDefault="009F7D70" w:rsidP="009F7D70">
            <w:pPr>
              <w:pStyle w:val="BodyText"/>
              <w:spacing w:before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Ortho graphic top view of the robotic/mechanical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gripper.</w:t>
            </w: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Gripper (End effector):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Grippers are mainly used to hold and move objects from one place to another. The two finger gripper is that it is simple and multidisciplinary in its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tasks.</w:t>
            </w: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4ED5C2FA">
                <v:group id="docshapegroup22" o:spid="_x0000_s1026" style="position:absolute;left:0;text-align:left;margin-left:95.5pt;margin-top:25.15pt;width:184.7pt;height:82.3pt;z-index:-251653120;mso-wrap-distance-left:0;mso-wrap-distance-right:0;mso-position-horizontal-relative:page" coordorigin="2232,147" coordsize="6130,4861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23" o:spid="_x0000_s1027" type="#_x0000_t75" style="position:absolute;left:2702;top:147;width:5659;height:4861">
                    <v:imagedata r:id="rId11" o:title=""/>
                  </v:shape>
                  <v:shape id="docshape24" o:spid="_x0000_s1028" type="#_x0000_t75" style="position:absolute;left:2643;top:2600;width:234;height:690">
                    <v:imagedata r:id="rId12" o:title=""/>
                  </v:shape>
                  <v:shape id="docshape25" o:spid="_x0000_s1029" style="position:absolute;left:2232;top:2380;width:448;height:1040" coordorigin="2232,2380" coordsize="448,1040" path="m2294,2380r-62,1016l2618,3419r62,-1016l2294,2380xe" stroked="f">
                    <v:path arrowok="t"/>
                  </v:shape>
                  <v:shape id="docshape26" o:spid="_x0000_s1030" type="#_x0000_t75" style="position:absolute;left:2289;top:2638;width:193;height:531">
                    <v:imagedata r:id="rId13" o:title=""/>
                  </v:shape>
                  <w10:wrap type="topAndBottom" anchorx="page"/>
                </v:group>
              </w:pict>
            </w: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79A5CD47">
                <v:group id="docshapegroup27" o:spid="_x0000_s1031" style="position:absolute;left:0;text-align:left;margin-left:104.3pt;margin-top:7.3pt;width:165.45pt;height:99pt;z-index:251664384;mso-position-horizontal-relative:page" coordorigin="3082,-1805" coordsize="5601,4144">
                  <v:shape id="docshape28" o:spid="_x0000_s1032" type="#_x0000_t75" style="position:absolute;left:3249;top:-1805;width:5433;height:4144">
                    <v:imagedata r:id="rId14" o:title=""/>
                  </v:shape>
                  <v:shape id="docshape29" o:spid="_x0000_s1033" type="#_x0000_t75" style="position:absolute;left:3082;top:93;width:120;height:369">
                    <v:imagedata r:id="rId15" o:title=""/>
                  </v:shape>
                  <v:shape id="docshape30" o:spid="_x0000_s1034" style="position:absolute;left:3092;top:-250;width:120;height:412" coordorigin="3092,-249" coordsize="120,412" o:spt="100" adj="0,,0" path="m3142,-130r-6,292l3156,162r6,-291l3142,-130xm3202,-150r-60,l3162,-149r,20l3212,-128r-10,-22xm3142,-150r,20l3162,-129r,-20l3142,-150xm3154,-249r-62,118l3142,-130r,-20l3202,-150r-48,-99xe" fillcolor="black" stroked="f">
                    <v:stroke joinstyle="round"/>
                    <v:formulas/>
                    <v:path arrowok="t" o:connecttype="segments"/>
                  </v:shape>
                  <w10:wrap anchorx="page"/>
                </v:group>
              </w:pict>
            </w: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pStyle w:val="BodyText"/>
              <w:spacing w:before="43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D70" w:rsidRPr="00ED3C8B" w:rsidRDefault="009F7D70" w:rsidP="009F7D7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F63C2" w:rsidRPr="00EA7A6B" w:rsidTr="009F7D70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9F7D70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9F7D70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9F7D70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9F7D70">
        <w:trPr>
          <w:trHeight w:val="454"/>
          <w:jc w:val="center"/>
        </w:trPr>
        <w:tc>
          <w:tcPr>
            <w:tcW w:w="479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9F7D70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9F7D70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9F7D70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F676E" w:rsidTr="009F7D70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  <w:vAlign w:val="center"/>
          </w:tcPr>
          <w:p w:rsidR="00026C6D" w:rsidRPr="00ED3C8B" w:rsidRDefault="00026C6D" w:rsidP="00026C6D">
            <w:pPr>
              <w:spacing w:before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Ortho graphic view of any two threaded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fasteners.</w:t>
            </w:r>
          </w:p>
          <w:p w:rsidR="00026C6D" w:rsidRPr="00ED3C8B" w:rsidRDefault="00026C6D" w:rsidP="00026C6D">
            <w:pPr>
              <w:spacing w:before="40" w:line="232" w:lineRule="auto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Threaded Fastener: </w:t>
            </w:r>
            <w:r w:rsidRPr="00ED3C8B">
              <w:rPr>
                <w:rFonts w:ascii="Times New Roman" w:hAnsi="Times New Roman" w:cs="Times New Roman"/>
                <w:i/>
                <w:color w:val="464646"/>
                <w:sz w:val="24"/>
                <w:szCs w:val="24"/>
              </w:rPr>
              <w:t xml:space="preserve">Screwed or threaded fasteners </w:t>
            </w:r>
            <w:r w:rsidRPr="00ED3C8B"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 xml:space="preserve">such as machine screws, bolts and nuts are used to join </w:t>
            </w:r>
            <w:r w:rsidRPr="00ED3C8B">
              <w:rPr>
                <w:rFonts w:ascii="Times New Roman" w:hAnsi="Times New Roman" w:cs="Times New Roman"/>
                <w:i/>
                <w:color w:val="464646"/>
                <w:sz w:val="24"/>
                <w:szCs w:val="24"/>
              </w:rPr>
              <w:t xml:space="preserve">machine </w:t>
            </w:r>
            <w:r w:rsidRPr="00ED3C8B"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 xml:space="preserve">parts. They allow for both permanent and removable </w:t>
            </w:r>
            <w:r w:rsidRPr="00ED3C8B">
              <w:rPr>
                <w:rFonts w:ascii="Times New Roman" w:hAnsi="Times New Roman" w:cs="Times New Roman"/>
                <w:color w:val="464646"/>
                <w:spacing w:val="-2"/>
                <w:sz w:val="24"/>
                <w:szCs w:val="24"/>
              </w:rPr>
              <w:t>connections.</w:t>
            </w:r>
          </w:p>
          <w:p w:rsidR="00026C6D" w:rsidRPr="00ED3C8B" w:rsidRDefault="00026C6D" w:rsidP="00026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6432" behindDoc="1" locked="0" layoutInCell="1" allowOverlap="1" wp14:anchorId="0C1CA819" wp14:editId="42696EDE">
                  <wp:simplePos x="0" y="0"/>
                  <wp:positionH relativeFrom="page">
                    <wp:posOffset>1051560</wp:posOffset>
                  </wp:positionH>
                  <wp:positionV relativeFrom="paragraph">
                    <wp:posOffset>152400</wp:posOffset>
                  </wp:positionV>
                  <wp:extent cx="1828800" cy="931545"/>
                  <wp:effectExtent l="0" t="0" r="0" b="0"/>
                  <wp:wrapTopAndBottom/>
                  <wp:docPr id="31" name="Image 46" descr="https://img.globalfastener.com/upload/48/pic_cadpara/1475_en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 descr="https://img.globalfastener.com/upload/48/pic_cadpara/1475_en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828800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F676E" w:rsidRDefault="00026C6D" w:rsidP="00530747">
            <w:r w:rsidRPr="00ED3C8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7456" behindDoc="1" locked="0" layoutInCell="1" allowOverlap="1" wp14:anchorId="415FC16E" wp14:editId="118C7533">
                  <wp:simplePos x="0" y="0"/>
                  <wp:positionH relativeFrom="page">
                    <wp:posOffset>1594485</wp:posOffset>
                  </wp:positionH>
                  <wp:positionV relativeFrom="paragraph">
                    <wp:posOffset>19685</wp:posOffset>
                  </wp:positionV>
                  <wp:extent cx="857250" cy="1676400"/>
                  <wp:effectExtent l="0" t="0" r="0" b="0"/>
                  <wp:wrapTopAndBottom/>
                  <wp:docPr id="34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856B66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856B66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856B66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856B66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6E6D2A">
        <w:trPr>
          <w:trHeight w:val="6300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E6D2A" w:rsidRPr="00ED3C8B" w:rsidRDefault="006E6D2A" w:rsidP="006E6D2A">
            <w:pPr>
              <w:spacing w:before="2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2Dmodelingofthecamandfollower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mechanism.</w:t>
            </w:r>
          </w:p>
          <w:p w:rsidR="006E6D2A" w:rsidRPr="00ED3C8B" w:rsidRDefault="006E6D2A" w:rsidP="006E6D2A">
            <w:pPr>
              <w:pStyle w:val="BodyText"/>
              <w:spacing w:before="43"/>
              <w:ind w:right="6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Cam and follower: </w:t>
            </w:r>
            <w:r w:rsidRPr="00ED3C8B"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>A cam mechanism generally comprises three elements, a cam, a follower and a fixed frame. A cam is a component that gives a specific motion, by its rotation,</w:t>
            </w:r>
            <w:r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>to the follower.</w:t>
            </w:r>
            <w:r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 xml:space="preserve">A follower is a component which is in reciprocating or swinging </w:t>
            </w:r>
            <w:r w:rsidRPr="00ED3C8B">
              <w:rPr>
                <w:rFonts w:ascii="Times New Roman" w:hAnsi="Times New Roman" w:cs="Times New Roman"/>
                <w:color w:val="464646"/>
                <w:spacing w:val="-2"/>
                <w:sz w:val="24"/>
                <w:szCs w:val="24"/>
              </w:rPr>
              <w:t>motion.</w:t>
            </w:r>
          </w:p>
          <w:tbl>
            <w:tblPr>
              <w:tblStyle w:val="TableGrid"/>
              <w:tblW w:w="7380" w:type="dxa"/>
              <w:tblLook w:val="04A0" w:firstRow="1" w:lastRow="0" w:firstColumn="1" w:lastColumn="0" w:noHBand="0" w:noVBand="1"/>
            </w:tblPr>
            <w:tblGrid>
              <w:gridCol w:w="4281"/>
              <w:gridCol w:w="3099"/>
            </w:tblGrid>
            <w:tr w:rsidR="006E6D2A" w:rsidRPr="00ED3C8B" w:rsidTr="006E6D2A">
              <w:trPr>
                <w:trHeight w:val="4569"/>
              </w:trPr>
              <w:tc>
                <w:tcPr>
                  <w:tcW w:w="4281" w:type="dxa"/>
                </w:tcPr>
                <w:p w:rsidR="006E6D2A" w:rsidRPr="00ED3C8B" w:rsidRDefault="006E6D2A" w:rsidP="006E6D2A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D3C8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anchor distT="0" distB="0" distL="0" distR="0" simplePos="0" relativeHeight="251670528" behindDoc="1" locked="0" layoutInCell="1" allowOverlap="1" wp14:anchorId="104DA303" wp14:editId="0D7355C7">
                        <wp:simplePos x="0" y="0"/>
                        <wp:positionH relativeFrom="page">
                          <wp:posOffset>743585</wp:posOffset>
                        </wp:positionH>
                        <wp:positionV relativeFrom="paragraph">
                          <wp:posOffset>140335</wp:posOffset>
                        </wp:positionV>
                        <wp:extent cx="923925" cy="1190625"/>
                        <wp:effectExtent l="0" t="0" r="0" b="0"/>
                        <wp:wrapTopAndBottom/>
                        <wp:docPr id="35" name="Image 5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3925" cy="1190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ED3C8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inline distT="0" distB="0" distL="0" distR="0" wp14:anchorId="1CAE62CD" wp14:editId="69110C17">
                        <wp:extent cx="790575" cy="1152525"/>
                        <wp:effectExtent l="0" t="0" r="0" b="0"/>
                        <wp:docPr id="36" name="Image 5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0575" cy="1152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99" w:type="dxa"/>
                </w:tcPr>
                <w:p w:rsidR="006E6D2A" w:rsidRPr="00ED3C8B" w:rsidRDefault="006E6D2A" w:rsidP="006E6D2A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D3C8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IN" w:eastAsia="en-IN"/>
                    </w:rPr>
                    <w:drawing>
                      <wp:anchor distT="0" distB="0" distL="0" distR="0" simplePos="0" relativeHeight="251669504" behindDoc="1" locked="0" layoutInCell="1" allowOverlap="1" wp14:anchorId="4E09C258" wp14:editId="67718AB3">
                        <wp:simplePos x="0" y="0"/>
                        <wp:positionH relativeFrom="page">
                          <wp:posOffset>29903</wp:posOffset>
                        </wp:positionH>
                        <wp:positionV relativeFrom="paragraph">
                          <wp:posOffset>-3464</wp:posOffset>
                        </wp:positionV>
                        <wp:extent cx="2724150" cy="2872509"/>
                        <wp:effectExtent l="19050" t="0" r="0" b="0"/>
                        <wp:wrapNone/>
                        <wp:docPr id="37" name="Image 4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150" cy="2872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6E6D2A" w:rsidRPr="00ED3C8B" w:rsidRDefault="006E6D2A" w:rsidP="006E6D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E6D2A" w:rsidRPr="00ED3C8B" w:rsidRDefault="006E6D2A" w:rsidP="006E6D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E6D2A" w:rsidRPr="00ED3C8B" w:rsidRDefault="006E6D2A" w:rsidP="006E6D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E6D2A" w:rsidRPr="00ED3C8B" w:rsidRDefault="006E6D2A" w:rsidP="006E6D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E6D2A" w:rsidRPr="00ED3C8B" w:rsidRDefault="006E6D2A" w:rsidP="006E6D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6E6D2A" w:rsidRPr="00ED3C8B" w:rsidRDefault="006E6D2A" w:rsidP="006E6D2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9A3098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9A3098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9A3098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9A3098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74616" w:rsidRPr="00ED3C8B" w:rsidRDefault="00774616" w:rsidP="00774616">
            <w:pPr>
              <w:spacing w:before="254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Draw the assembly of an induction motor end elevation top half in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section</w:t>
            </w:r>
          </w:p>
          <w:p w:rsidR="009F676E" w:rsidRDefault="009F676E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/>
          <w:p w:rsidR="00774616" w:rsidRDefault="00774616" w:rsidP="00530747">
            <w:r w:rsidRPr="00ED3C8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2576" behindDoc="0" locked="0" layoutInCell="1" allowOverlap="1" wp14:anchorId="1CAB06C8" wp14:editId="682FF40E">
                  <wp:simplePos x="0" y="0"/>
                  <wp:positionH relativeFrom="page">
                    <wp:posOffset>936625</wp:posOffset>
                  </wp:positionH>
                  <wp:positionV relativeFrom="paragraph">
                    <wp:posOffset>-1711960</wp:posOffset>
                  </wp:positionV>
                  <wp:extent cx="3472180" cy="1504950"/>
                  <wp:effectExtent l="19050" t="0" r="0" b="0"/>
                  <wp:wrapNone/>
                  <wp:docPr id="38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18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7154EA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154EA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154EA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154EA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61787" w:rsidRPr="00ED3C8B" w:rsidRDefault="00061787" w:rsidP="00061787">
            <w:pPr>
              <w:pStyle w:val="BodyText"/>
              <w:tabs>
                <w:tab w:val="left" w:pos="2490"/>
              </w:tabs>
              <w:spacing w:before="264"/>
              <w:ind w:right="672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Create the single line diagram of electrical symbols (</w:t>
            </w:r>
            <w:proofErr w:type="gramStart"/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switch ,wire</w:t>
            </w:r>
            <w:proofErr w:type="gramEnd"/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, contactor, motor, transformer) using layers and block.</w:t>
            </w:r>
          </w:p>
          <w:p w:rsidR="00061787" w:rsidRPr="00ED3C8B" w:rsidRDefault="00061787" w:rsidP="00061787">
            <w:pPr>
              <w:pStyle w:val="BodyText"/>
              <w:ind w:right="672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4624" behindDoc="1" locked="0" layoutInCell="1" allowOverlap="1" wp14:anchorId="726EBFD1" wp14:editId="1DC1A505">
                  <wp:simplePos x="0" y="0"/>
                  <wp:positionH relativeFrom="page">
                    <wp:posOffset>140335</wp:posOffset>
                  </wp:positionH>
                  <wp:positionV relativeFrom="paragraph">
                    <wp:posOffset>541655</wp:posOffset>
                  </wp:positionV>
                  <wp:extent cx="3616960" cy="2179320"/>
                  <wp:effectExtent l="19050" t="0" r="2540" b="0"/>
                  <wp:wrapTopAndBottom/>
                  <wp:docPr id="39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960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D3C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Single-Line Diagram: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 diagram which shows, by means of single lines and electrical symbols, electric circuit or system of circuits and the component devices.</w:t>
            </w:r>
          </w:p>
          <w:p w:rsidR="00061787" w:rsidRPr="00ED3C8B" w:rsidRDefault="00061787" w:rsidP="00061787">
            <w:pPr>
              <w:pStyle w:val="BodyText"/>
              <w:ind w:right="67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B4430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B4430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B4430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B4430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61787" w:rsidRPr="00ED3C8B" w:rsidRDefault="00061787" w:rsidP="00061787">
            <w:pPr>
              <w:pStyle w:val="BodyText"/>
              <w:tabs>
                <w:tab w:val="left" w:pos="2147"/>
              </w:tabs>
              <w:spacing w:before="257"/>
              <w:ind w:right="1031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Create a single-line diagram of an electrical circuit using the available components in the library or outsourcing on the web.</w:t>
            </w:r>
          </w:p>
          <w:p w:rsidR="009F676E" w:rsidRDefault="009F676E" w:rsidP="00530747"/>
          <w:p w:rsidR="00061787" w:rsidRDefault="00061787" w:rsidP="00061787">
            <w:pPr>
              <w:jc w:val="center"/>
            </w:pPr>
            <w:r w:rsidRPr="00ED3C8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5B54D4F" wp14:editId="2763AE69">
                  <wp:extent cx="2095500" cy="2533650"/>
                  <wp:effectExtent l="0" t="0" r="0" b="0"/>
                  <wp:docPr id="40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890" cy="253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1787" w:rsidRDefault="00061787" w:rsidP="00530747"/>
          <w:p w:rsidR="00061787" w:rsidRDefault="00061787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7221A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221A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221A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7221A7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61787" w:rsidRPr="00ED3C8B" w:rsidRDefault="00061787" w:rsidP="00061787">
            <w:pPr>
              <w:spacing w:before="2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Robotic work cell Layout/Plan using a block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  <w:p w:rsidR="00061787" w:rsidRPr="00ED3C8B" w:rsidRDefault="00061787" w:rsidP="00061787">
            <w:pPr>
              <w:pStyle w:val="BodyText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b/>
                <w:color w:val="464646"/>
                <w:sz w:val="24"/>
                <w:szCs w:val="24"/>
              </w:rPr>
              <w:t xml:space="preserve">Robotic work cell: </w:t>
            </w:r>
            <w:r w:rsidRPr="00ED3C8B">
              <w:rPr>
                <w:rFonts w:ascii="Times New Roman" w:hAnsi="Times New Roman" w:cs="Times New Roman"/>
                <w:color w:val="464646"/>
                <w:sz w:val="24"/>
                <w:szCs w:val="24"/>
              </w:rPr>
              <w:t xml:space="preserve">It is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 complete system that includes the robot, controller, and other peripherals such as a part positioner (palletizer</w:t>
            </w:r>
            <w:proofErr w:type="gramStart"/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) ,</w:t>
            </w:r>
            <w:proofErr w:type="gramEnd"/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storage manipulator(ASRS), CNC/DNC and safety environment.</w:t>
            </w:r>
          </w:p>
          <w:p w:rsidR="009F676E" w:rsidRDefault="00061787" w:rsidP="00530747">
            <w:r w:rsidRPr="00ED3C8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6672" behindDoc="1" locked="0" layoutInCell="1" allowOverlap="1" wp14:anchorId="3AD8F327" wp14:editId="2FF4E47A">
                  <wp:simplePos x="0" y="0"/>
                  <wp:positionH relativeFrom="page">
                    <wp:posOffset>1706880</wp:posOffset>
                  </wp:positionH>
                  <wp:positionV relativeFrom="paragraph">
                    <wp:posOffset>13970</wp:posOffset>
                  </wp:positionV>
                  <wp:extent cx="3076575" cy="2971800"/>
                  <wp:effectExtent l="0" t="0" r="0" b="0"/>
                  <wp:wrapTopAndBottom/>
                  <wp:docPr id="41" name="Image 55" descr="C:\Users\anilkumar.tm\AppData\Local\Packages\Microsoft.Windows.Photos_8wekyb3d8bbwe\TempState\ShareServiceTempFolder\Detailed-Layout-intended-for-the-Intelligent-manufacturing-cell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 descr="C:\Users\anilkumar.tm\AppData\Local\Packages\Microsoft.Windows.Photos_8wekyb3d8bbwe\TempState\ShareServiceTempFolder\Detailed-Layout-intended-for-the-Intelligent-manufacturing-cell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61787" w:rsidRDefault="00061787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687EA0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687EA0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687EA0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687EA0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B7785" w:rsidRPr="00ED3C8B" w:rsidRDefault="003B7785" w:rsidP="003B7785">
            <w:pPr>
              <w:pStyle w:val="BodyText"/>
              <w:spacing w:line="276" w:lineRule="auto"/>
              <w:ind w:right="6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Prepare a single line diagram of PLC panel wiring consists of the main breaker switch, bus bar, circuit breakers, relays, contactors, PLC, fuses, SMPS, terminal boards, utility sockets, and </w:t>
            </w:r>
            <w:proofErr w:type="spellStart"/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earthing</w:t>
            </w:r>
            <w:proofErr w:type="spellEnd"/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 points.</w:t>
            </w:r>
          </w:p>
          <w:p w:rsidR="009F676E" w:rsidRDefault="003B7785" w:rsidP="00530747">
            <w:r w:rsidRPr="00ED3C8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8720" behindDoc="1" locked="0" layoutInCell="1" allowOverlap="1" wp14:anchorId="214DB379" wp14:editId="3CEAF89B">
                  <wp:simplePos x="0" y="0"/>
                  <wp:positionH relativeFrom="page">
                    <wp:posOffset>1863090</wp:posOffset>
                  </wp:positionH>
                  <wp:positionV relativeFrom="paragraph">
                    <wp:posOffset>111760</wp:posOffset>
                  </wp:positionV>
                  <wp:extent cx="1695450" cy="2867025"/>
                  <wp:effectExtent l="0" t="0" r="0" b="0"/>
                  <wp:wrapTopAndBottom/>
                  <wp:docPr id="42" name="Image 56" descr="C:\Users\anilkumar.tm\AppData\Local\Packages\Microsoft.Windows.Photos_8wekyb3d8bbwe\TempState\ShareServiceTempFolder\Wiring-in-PLC-System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 descr="C:\Users\anilkumar.tm\AppData\Local\Packages\Microsoft.Windows.Photos_8wekyb3d8bbwe\TempState\ShareServiceTempFolder\Wiring-in-PLC-System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B7785" w:rsidRDefault="003B7785" w:rsidP="00530747">
            <w:bookmarkStart w:id="0" w:name="_GoBack"/>
            <w:bookmarkEnd w:id="0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1113" w:rsidRPr="00EA7A6B" w:rsidTr="002D01BC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Drawing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2D01BC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Blocks, Layers, Annotations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3C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Symbols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2D01BC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D3C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out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113" w:rsidRPr="00EA7A6B" w:rsidTr="002D01BC">
        <w:trPr>
          <w:trHeight w:val="454"/>
          <w:jc w:val="center"/>
        </w:trPr>
        <w:tc>
          <w:tcPr>
            <w:tcW w:w="479" w:type="pct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81113" w:rsidRPr="00ED3C8B" w:rsidRDefault="00C81113" w:rsidP="001023C8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D3C8B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D3C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81113" w:rsidRPr="009F25A8" w:rsidRDefault="00C81113" w:rsidP="001023C8">
            <w:pPr>
              <w:pStyle w:val="TableParagraph"/>
              <w:spacing w:before="38" w:line="360" w:lineRule="auto"/>
              <w:ind w:left="12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F25A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81113" w:rsidRPr="00EA7A6B" w:rsidRDefault="00C81113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26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02B" w:rsidRDefault="0090402B" w:rsidP="00F169C9">
      <w:pPr>
        <w:spacing w:after="0" w:line="240" w:lineRule="auto"/>
      </w:pPr>
      <w:r>
        <w:separator/>
      </w:r>
    </w:p>
  </w:endnote>
  <w:endnote w:type="continuationSeparator" w:id="0">
    <w:p w:rsidR="0090402B" w:rsidRDefault="0090402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02B" w:rsidRDefault="0090402B" w:rsidP="00F169C9">
      <w:pPr>
        <w:spacing w:after="0" w:line="240" w:lineRule="auto"/>
      </w:pPr>
      <w:r>
        <w:separator/>
      </w:r>
    </w:p>
  </w:footnote>
  <w:footnote w:type="continuationSeparator" w:id="0">
    <w:p w:rsidR="0090402B" w:rsidRDefault="0090402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26C6D"/>
    <w:rsid w:val="00061787"/>
    <w:rsid w:val="00156E08"/>
    <w:rsid w:val="002B4698"/>
    <w:rsid w:val="002E4697"/>
    <w:rsid w:val="00372B89"/>
    <w:rsid w:val="003B7785"/>
    <w:rsid w:val="003E0214"/>
    <w:rsid w:val="004C3E96"/>
    <w:rsid w:val="004F63C2"/>
    <w:rsid w:val="00534748"/>
    <w:rsid w:val="00536930"/>
    <w:rsid w:val="006E6D2A"/>
    <w:rsid w:val="00706019"/>
    <w:rsid w:val="00774616"/>
    <w:rsid w:val="00791A11"/>
    <w:rsid w:val="0090402B"/>
    <w:rsid w:val="009F676E"/>
    <w:rsid w:val="009F7D70"/>
    <w:rsid w:val="00AE7D56"/>
    <w:rsid w:val="00C13525"/>
    <w:rsid w:val="00C81113"/>
    <w:rsid w:val="00C830A2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81113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70601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706019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D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AB2DED-8D85-40B4-B1DD-7ABB925DA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17</cp:revision>
  <dcterms:created xsi:type="dcterms:W3CDTF">2025-10-26T04:45:00Z</dcterms:created>
  <dcterms:modified xsi:type="dcterms:W3CDTF">2025-10-27T11:39:00Z</dcterms:modified>
</cp:coreProperties>
</file>