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1C432B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C432B" w:rsidP="00C13525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self shades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using vinyl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sulphone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reactive dyes in light, medium, and dark shades.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B2133" w:rsidRPr="00EA7A6B" w:rsidTr="000709BB">
        <w:trPr>
          <w:trHeight w:val="454"/>
          <w:jc w:val="center"/>
        </w:trPr>
        <w:tc>
          <w:tcPr>
            <w:tcW w:w="479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B2133" w:rsidRPr="004A6850" w:rsidRDefault="002B2133" w:rsidP="002B21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B2133" w:rsidRPr="004A6850" w:rsidRDefault="002B2133" w:rsidP="002B21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0709BB">
        <w:trPr>
          <w:trHeight w:val="454"/>
          <w:jc w:val="center"/>
        </w:trPr>
        <w:tc>
          <w:tcPr>
            <w:tcW w:w="479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B2133" w:rsidRPr="004A6850" w:rsidRDefault="002B2133" w:rsidP="002B21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B2133" w:rsidRPr="004A6850" w:rsidRDefault="002B2133" w:rsidP="002B21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0709BB">
        <w:trPr>
          <w:trHeight w:val="454"/>
          <w:jc w:val="center"/>
        </w:trPr>
        <w:tc>
          <w:tcPr>
            <w:tcW w:w="479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B2133" w:rsidRPr="004A6850" w:rsidRDefault="002B2133" w:rsidP="002B21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2B2133" w:rsidRPr="004A6850" w:rsidRDefault="002B2133" w:rsidP="002B21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0709BB">
        <w:trPr>
          <w:trHeight w:val="454"/>
          <w:jc w:val="center"/>
        </w:trPr>
        <w:tc>
          <w:tcPr>
            <w:tcW w:w="479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B2133" w:rsidRPr="004A6850" w:rsidRDefault="002B2133" w:rsidP="002B21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2B2133" w:rsidRPr="004A6850" w:rsidRDefault="002B2133" w:rsidP="002B21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B2133" w:rsidRPr="002F152B" w:rsidRDefault="002B2133" w:rsidP="002B21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B2133" w:rsidRPr="002F152B" w:rsidRDefault="002B2133" w:rsidP="002B21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B2133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2133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2133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2133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2133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133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B2133" w:rsidRPr="00EA7A6B" w:rsidRDefault="002B2133" w:rsidP="002B21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1C432B" w:rsidRDefault="001C432B" w:rsidP="00F169C9"/>
    <w:p w:rsidR="001C432B" w:rsidRDefault="001C432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self shades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using vat dyes in light, medium, and dark shades.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compound shades using two different vinyl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sulphone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reactive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in different proportions.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compound shades using two different vat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in different combinations.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compound shades using three different vinyl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sulphone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reactive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in 60/20/20, 40/40/20, and 30/30/40 proportions.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Prepare compound shades using three different vat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in 60/20/20, 40/40/20, and 30/30/40 proportions.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Match the compound shades using vinyl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sulphone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reactive dyes for the given sample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Match the compound shades using vat </w:t>
            </w:r>
            <w:proofErr w:type="spellStart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A6850">
              <w:rPr>
                <w:rFonts w:ascii="Times New Roman" w:hAnsi="Times New Roman" w:cs="Times New Roman"/>
                <w:sz w:val="24"/>
                <w:szCs w:val="24"/>
              </w:rPr>
              <w:t xml:space="preserve"> for the given sample.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Prepare a printing shade card using two reactive dyes in different combinations.</w:t>
            </w:r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1C432B" w:rsidTr="006C4B58">
        <w:trPr>
          <w:trHeight w:val="1021"/>
        </w:trPr>
        <w:tc>
          <w:tcPr>
            <w:tcW w:w="918" w:type="dxa"/>
            <w:vAlign w:val="center"/>
          </w:tcPr>
          <w:p w:rsidR="001C432B" w:rsidRPr="00C13525" w:rsidRDefault="001C432B" w:rsidP="006C4B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C432B" w:rsidRDefault="001C432B" w:rsidP="006C4B58"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Match the printed shade using two reactive dyes.</w:t>
            </w:r>
            <w:bookmarkStart w:id="0" w:name="_GoBack"/>
            <w:bookmarkEnd w:id="0"/>
          </w:p>
        </w:tc>
      </w:tr>
    </w:tbl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432B" w:rsidRPr="00450D63" w:rsidRDefault="001C432B" w:rsidP="001C432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432B" w:rsidRPr="00450D63" w:rsidRDefault="001C432B" w:rsidP="001C432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1C432B" w:rsidRPr="00EA7A6B" w:rsidTr="006C4B5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432B" w:rsidRPr="000E268D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C432B" w:rsidRPr="004A6850" w:rsidRDefault="001C432B" w:rsidP="006C4B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1C432B" w:rsidRPr="004A6850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8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479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1C432B" w:rsidRPr="002F152B" w:rsidRDefault="001C432B" w:rsidP="006C4B58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1C432B" w:rsidRPr="002F152B" w:rsidRDefault="001C432B" w:rsidP="006C4B5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32B" w:rsidRPr="00EA7A6B" w:rsidTr="006C4B5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432B" w:rsidRPr="00EA7A6B" w:rsidRDefault="001C432B" w:rsidP="006C4B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432B" w:rsidRDefault="001C432B" w:rsidP="001C432B"/>
    <w:p w:rsidR="001C432B" w:rsidRDefault="001C432B" w:rsidP="001C432B"/>
    <w:p w:rsidR="001C432B" w:rsidRDefault="001C432B" w:rsidP="001C432B"/>
    <w:sectPr w:rsidR="001C432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1C432B"/>
    <w:rsid w:val="002B2133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37B783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C-001</cp:lastModifiedBy>
  <cp:revision>18</cp:revision>
  <dcterms:created xsi:type="dcterms:W3CDTF">2025-10-26T04:45:00Z</dcterms:created>
  <dcterms:modified xsi:type="dcterms:W3CDTF">2025-10-26T15:03:00Z</dcterms:modified>
</cp:coreProperties>
</file>