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A37AF" w:rsidTr="007D6DF5">
        <w:trPr>
          <w:trHeight w:val="1021"/>
        </w:trPr>
        <w:tc>
          <w:tcPr>
            <w:tcW w:w="918" w:type="dxa"/>
            <w:vAlign w:val="center"/>
          </w:tcPr>
          <w:p w:rsidR="008A37AF" w:rsidRPr="00C13525" w:rsidRDefault="008A37AF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8A37AF" w:rsidRDefault="008A37AF" w:rsidP="00481A03">
            <w:pPr>
              <w:pStyle w:val="TableParagraph"/>
              <w:tabs>
                <w:tab w:val="left" w:pos="569"/>
              </w:tabs>
              <w:spacing w:line="251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37AF" w:rsidRDefault="008A37AF" w:rsidP="00481A03">
            <w:pPr>
              <w:pStyle w:val="TableParagraph"/>
              <w:tabs>
                <w:tab w:val="left" w:pos="569"/>
              </w:tabs>
              <w:spacing w:line="251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B3BBA" w:rsidRPr="00664E75" w:rsidRDefault="003B3BBA" w:rsidP="003B3BBA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664E75">
              <w:rPr>
                <w:rFonts w:ascii="Times New Roman" w:hAnsi="Times New Roman" w:cs="Times New Roman"/>
                <w:sz w:val="24"/>
                <w:szCs w:val="24"/>
              </w:rPr>
              <w:t xml:space="preserve">ASTM Distillation of Petroleum </w:t>
            </w:r>
            <w:r w:rsidRPr="00664E7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Products.</w:t>
            </w:r>
          </w:p>
          <w:p w:rsidR="008A37AF" w:rsidRPr="00345BEB" w:rsidRDefault="008A37AF" w:rsidP="00481A03">
            <w:pPr>
              <w:pStyle w:val="TableParagraph"/>
              <w:tabs>
                <w:tab w:val="left" w:pos="569"/>
              </w:tabs>
              <w:spacing w:line="251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9C7197" w:rsidRPr="00EA7A6B" w:rsidTr="008C3BC4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2550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&amp; Apparatus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8C3BC4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Explanations,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8C3BC4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  <w:r w:rsidRPr="0082550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&amp; Reading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Taken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8C3BC4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8C3BC4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3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8C3BC4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3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E04186" w:rsidP="00E041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C13525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A37AF" w:rsidTr="009A3B9A">
        <w:trPr>
          <w:trHeight w:val="1021"/>
        </w:trPr>
        <w:tc>
          <w:tcPr>
            <w:tcW w:w="918" w:type="dxa"/>
            <w:vAlign w:val="center"/>
          </w:tcPr>
          <w:p w:rsidR="008A37AF" w:rsidRPr="00C13525" w:rsidRDefault="008A37AF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8A37AF" w:rsidRDefault="008A37AF" w:rsidP="008A37A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37AF" w:rsidRDefault="008A37AF" w:rsidP="008A37AF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B3BBA" w:rsidRPr="00664E75" w:rsidRDefault="003B3BBA" w:rsidP="003B3BBA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664E75">
              <w:rPr>
                <w:rFonts w:ascii="Times New Roman" w:hAnsi="Times New Roman" w:cs="Times New Roman"/>
                <w:sz w:val="24"/>
                <w:szCs w:val="24"/>
              </w:rPr>
              <w:t xml:space="preserve">Determination of Reid vapor </w:t>
            </w:r>
            <w:r w:rsidRPr="00664E7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Pressure</w:t>
            </w:r>
          </w:p>
          <w:p w:rsidR="008A37AF" w:rsidRPr="00345BEB" w:rsidRDefault="008A37AF" w:rsidP="00481A0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C7197" w:rsidRPr="00EA7A6B" w:rsidTr="00EB63DF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2550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&amp; Apparatus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EB63DF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Explanations,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EB63DF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  <w:r w:rsidRPr="0082550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&amp; Reading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Taken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EB63DF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EB63DF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3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EB63DF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3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E04186" w:rsidP="00E041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4C3E96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1E4E33" w:rsidRDefault="001E4E33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9C7197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9C7197" w:rsidRDefault="009C7197" w:rsidP="009C7197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B3BBA" w:rsidRPr="00664E75" w:rsidRDefault="003B3BBA" w:rsidP="003B3BBA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664E75">
              <w:rPr>
                <w:rFonts w:ascii="Times New Roman" w:hAnsi="Times New Roman" w:cs="Times New Roman"/>
                <w:sz w:val="24"/>
                <w:szCs w:val="24"/>
              </w:rPr>
              <w:t xml:space="preserve">Determination of aromatics using aniline </w:t>
            </w:r>
            <w:r w:rsidRPr="00664E7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point.</w:t>
            </w:r>
          </w:p>
          <w:p w:rsidR="00431DDA" w:rsidRDefault="00431DDA" w:rsidP="005000B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C7197" w:rsidRPr="00EA7A6B" w:rsidTr="0054177C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2550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&amp; Apparatus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54177C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Explanations,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54177C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  <w:r w:rsidRPr="0082550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&amp; Reading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Taken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54177C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54177C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3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54177C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3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E04186" w:rsidP="00E041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431DDA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9C7197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C7197" w:rsidTr="00A142AD">
        <w:trPr>
          <w:trHeight w:val="1021"/>
        </w:trPr>
        <w:tc>
          <w:tcPr>
            <w:tcW w:w="918" w:type="dxa"/>
            <w:vAlign w:val="center"/>
          </w:tcPr>
          <w:p w:rsidR="009C7197" w:rsidRPr="00C13525" w:rsidRDefault="009C7197" w:rsidP="00A142A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  <w:vAlign w:val="center"/>
          </w:tcPr>
          <w:p w:rsidR="009C7197" w:rsidRDefault="009C7197" w:rsidP="00A142AD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B3BBA" w:rsidRPr="00664E75" w:rsidRDefault="003B3BBA" w:rsidP="003B3BBA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664E75">
              <w:rPr>
                <w:rFonts w:ascii="Times New Roman" w:hAnsi="Times New Roman" w:cs="Times New Roman"/>
                <w:sz w:val="24"/>
                <w:szCs w:val="24"/>
              </w:rPr>
              <w:t xml:space="preserve">Smoke point of Petroleum </w:t>
            </w:r>
            <w:r w:rsidRPr="00664E7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Products.</w:t>
            </w:r>
            <w:r w:rsidRPr="00664E7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ab/>
            </w:r>
          </w:p>
          <w:p w:rsidR="009C7197" w:rsidRDefault="009C7197" w:rsidP="00A142AD"/>
        </w:tc>
      </w:tr>
    </w:tbl>
    <w:p w:rsidR="009C7197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C7197" w:rsidRPr="00450D63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C7197" w:rsidRPr="00450D63" w:rsidRDefault="009C7197" w:rsidP="009C719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C7197" w:rsidRPr="00EA7A6B" w:rsidTr="00A142A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2550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&amp; Apparatus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Explanations,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  <w:r w:rsidRPr="0082550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&amp; Reading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Taken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3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3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C7197" w:rsidRPr="00EA7A6B" w:rsidRDefault="00E04186" w:rsidP="00E041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9C7197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C7197" w:rsidRDefault="009C7197" w:rsidP="009C7197"/>
    <w:p w:rsidR="009C7197" w:rsidRDefault="009C7197" w:rsidP="009C7197"/>
    <w:p w:rsidR="009C7197" w:rsidRDefault="009C7197" w:rsidP="009C7197"/>
    <w:p w:rsidR="00431DDA" w:rsidRDefault="00431DDA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9C7197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C7197" w:rsidTr="00A142AD">
        <w:trPr>
          <w:trHeight w:val="1021"/>
        </w:trPr>
        <w:tc>
          <w:tcPr>
            <w:tcW w:w="918" w:type="dxa"/>
            <w:vAlign w:val="center"/>
          </w:tcPr>
          <w:p w:rsidR="009C7197" w:rsidRPr="00C13525" w:rsidRDefault="009C7197" w:rsidP="00A142A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  <w:vAlign w:val="center"/>
          </w:tcPr>
          <w:p w:rsidR="009C7197" w:rsidRDefault="009C7197" w:rsidP="00A142AD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B3BBA" w:rsidRPr="00664E75" w:rsidRDefault="003B3BBA" w:rsidP="003B3BBA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664E75">
              <w:rPr>
                <w:rFonts w:ascii="Times New Roman" w:hAnsi="Times New Roman" w:cs="Times New Roman"/>
                <w:sz w:val="24"/>
                <w:szCs w:val="24"/>
              </w:rPr>
              <w:t xml:space="preserve">Determination of Kinematic </w:t>
            </w:r>
            <w:r w:rsidRPr="00664E7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Viscosity.</w:t>
            </w:r>
          </w:p>
          <w:p w:rsidR="009C7197" w:rsidRDefault="009C7197" w:rsidP="00A142AD"/>
        </w:tc>
      </w:tr>
    </w:tbl>
    <w:p w:rsidR="009C7197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C7197" w:rsidRPr="00450D63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C7197" w:rsidRPr="00450D63" w:rsidRDefault="009C7197" w:rsidP="009C719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C7197" w:rsidRPr="00EA7A6B" w:rsidTr="00A142A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2550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&amp; Apparatus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Explanations,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  <w:r w:rsidRPr="0082550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&amp; Reading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Taken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3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3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C7197" w:rsidRPr="00EA7A6B" w:rsidRDefault="00E04186" w:rsidP="00E041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9C7197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C7197" w:rsidRDefault="009C7197" w:rsidP="009C7197"/>
    <w:p w:rsidR="009C7197" w:rsidRDefault="009C7197" w:rsidP="009C7197"/>
    <w:p w:rsidR="009C7197" w:rsidRDefault="009C7197" w:rsidP="009C7197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9C7197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C7197" w:rsidTr="00A142AD">
        <w:trPr>
          <w:trHeight w:val="1021"/>
        </w:trPr>
        <w:tc>
          <w:tcPr>
            <w:tcW w:w="918" w:type="dxa"/>
            <w:vAlign w:val="center"/>
          </w:tcPr>
          <w:p w:rsidR="009C7197" w:rsidRPr="00C13525" w:rsidRDefault="009C7197" w:rsidP="00A142A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7831EB" w:rsidRDefault="007831EB" w:rsidP="007831EB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B3BBA" w:rsidRPr="00664E75" w:rsidRDefault="003B3BBA" w:rsidP="003B3BBA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664E75">
              <w:rPr>
                <w:rFonts w:ascii="Times New Roman" w:hAnsi="Times New Roman" w:cs="Times New Roman"/>
                <w:sz w:val="24"/>
                <w:szCs w:val="24"/>
              </w:rPr>
              <w:t xml:space="preserve">Determination of Penetration number of </w:t>
            </w:r>
            <w:r w:rsidRPr="00664E7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Bitumen.</w:t>
            </w:r>
          </w:p>
          <w:p w:rsidR="009C7197" w:rsidRDefault="009C7197" w:rsidP="00A142AD"/>
        </w:tc>
      </w:tr>
    </w:tbl>
    <w:p w:rsidR="009C7197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C7197" w:rsidRPr="00450D63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C7197" w:rsidRPr="00450D63" w:rsidRDefault="009C7197" w:rsidP="009C719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C7197" w:rsidRPr="00EA7A6B" w:rsidTr="00A142A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2550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&amp; Apparatus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Explanations,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  <w:r w:rsidRPr="0082550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&amp; Reading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Taken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3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3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C7197" w:rsidRPr="00EA7A6B" w:rsidRDefault="00E04186" w:rsidP="00E041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9C7197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C7197" w:rsidRDefault="009C7197" w:rsidP="009C7197"/>
    <w:p w:rsidR="009C7197" w:rsidRDefault="009C7197" w:rsidP="009C7197"/>
    <w:p w:rsidR="009C7197" w:rsidRDefault="009C7197" w:rsidP="009C7197"/>
    <w:p w:rsidR="00431DDA" w:rsidRDefault="00431DDA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9C7197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C7197" w:rsidTr="00A142AD">
        <w:trPr>
          <w:trHeight w:val="1021"/>
        </w:trPr>
        <w:tc>
          <w:tcPr>
            <w:tcW w:w="918" w:type="dxa"/>
            <w:vAlign w:val="center"/>
          </w:tcPr>
          <w:p w:rsidR="009C7197" w:rsidRPr="00C13525" w:rsidRDefault="009C7197" w:rsidP="00A142A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9C7197" w:rsidRDefault="009C7197" w:rsidP="00A142AD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B3BBA" w:rsidRPr="00664E75" w:rsidRDefault="003B3BBA" w:rsidP="003B3BBA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664E75">
              <w:rPr>
                <w:rFonts w:ascii="Times New Roman" w:hAnsi="Times New Roman" w:cs="Times New Roman"/>
                <w:sz w:val="24"/>
                <w:szCs w:val="24"/>
              </w:rPr>
              <w:t xml:space="preserve">Softening </w:t>
            </w:r>
            <w:r w:rsidRPr="00664E7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point.</w:t>
            </w:r>
          </w:p>
          <w:p w:rsidR="009C7197" w:rsidRDefault="009C7197" w:rsidP="00A142AD"/>
        </w:tc>
      </w:tr>
    </w:tbl>
    <w:p w:rsidR="009C7197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C7197" w:rsidRPr="00450D63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C7197" w:rsidRPr="00450D63" w:rsidRDefault="009C7197" w:rsidP="009C719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C7197" w:rsidRPr="00EA7A6B" w:rsidTr="00A142A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2550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&amp; Apparatus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Explanations,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  <w:r w:rsidRPr="0082550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&amp; Reading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Taken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3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3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C7197" w:rsidRPr="00EA7A6B" w:rsidRDefault="00E04186" w:rsidP="00E041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9C7197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C7197" w:rsidRDefault="009C7197" w:rsidP="009C7197"/>
    <w:p w:rsidR="009C7197" w:rsidRDefault="009C7197" w:rsidP="009C7197"/>
    <w:p w:rsidR="009C7197" w:rsidRDefault="009C7197" w:rsidP="009C7197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9C7197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C7197" w:rsidTr="00A142AD">
        <w:trPr>
          <w:trHeight w:val="1021"/>
        </w:trPr>
        <w:tc>
          <w:tcPr>
            <w:tcW w:w="918" w:type="dxa"/>
            <w:vAlign w:val="center"/>
          </w:tcPr>
          <w:p w:rsidR="009C7197" w:rsidRPr="00C13525" w:rsidRDefault="009C7197" w:rsidP="00A142A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9C7197" w:rsidRDefault="009C7197" w:rsidP="00A142AD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B3BBA" w:rsidRPr="00664E75" w:rsidRDefault="003B3BBA" w:rsidP="003B3BBA">
            <w:pPr>
              <w:pStyle w:val="TableParagraph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664E75">
              <w:rPr>
                <w:rFonts w:ascii="Times New Roman" w:hAnsi="Times New Roman" w:cs="Times New Roman"/>
                <w:sz w:val="24"/>
                <w:szCs w:val="24"/>
              </w:rPr>
              <w:t>Copper Corrosion</w:t>
            </w:r>
            <w:r w:rsidRPr="00664E7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test.</w:t>
            </w:r>
          </w:p>
          <w:p w:rsidR="009C7197" w:rsidRDefault="009C7197" w:rsidP="00A142AD"/>
        </w:tc>
      </w:tr>
    </w:tbl>
    <w:p w:rsidR="009C7197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C7197" w:rsidRPr="00450D63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C7197" w:rsidRPr="00450D63" w:rsidRDefault="009C7197" w:rsidP="009C719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C7197" w:rsidRPr="00EA7A6B" w:rsidTr="00A142A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2550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&amp; Apparatus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Explanations,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  <w:r w:rsidRPr="0082550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&amp; Reading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Taken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3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3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C7197" w:rsidRPr="00EA7A6B" w:rsidRDefault="00E04186" w:rsidP="00E041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9C7197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C7197" w:rsidRDefault="009C7197" w:rsidP="009C7197"/>
    <w:p w:rsidR="009C7197" w:rsidRDefault="009C7197" w:rsidP="009C7197"/>
    <w:p w:rsidR="009C7197" w:rsidRDefault="009C7197" w:rsidP="009C7197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9C7197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C7197" w:rsidTr="00A142AD">
        <w:trPr>
          <w:trHeight w:val="1021"/>
        </w:trPr>
        <w:tc>
          <w:tcPr>
            <w:tcW w:w="918" w:type="dxa"/>
            <w:vAlign w:val="center"/>
          </w:tcPr>
          <w:p w:rsidR="009C7197" w:rsidRPr="00C13525" w:rsidRDefault="009C7197" w:rsidP="00A142A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497857" w:rsidRDefault="00497857" w:rsidP="00497857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B3BBA" w:rsidRPr="00664E75" w:rsidRDefault="003B3BBA" w:rsidP="003B3BBA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664E75">
              <w:rPr>
                <w:rFonts w:ascii="Times New Roman" w:hAnsi="Times New Roman" w:cs="Times New Roman"/>
                <w:sz w:val="24"/>
                <w:szCs w:val="24"/>
              </w:rPr>
              <w:t xml:space="preserve">Determination of Refractive </w:t>
            </w:r>
            <w:r w:rsidRPr="00664E7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Index.</w:t>
            </w:r>
          </w:p>
          <w:p w:rsidR="009C7197" w:rsidRDefault="009C7197" w:rsidP="00A142AD"/>
        </w:tc>
      </w:tr>
    </w:tbl>
    <w:p w:rsidR="009C7197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C7197" w:rsidRPr="00450D63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C7197" w:rsidRPr="00450D63" w:rsidRDefault="009C7197" w:rsidP="009C719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C7197" w:rsidRPr="00EA7A6B" w:rsidTr="00A142A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2550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&amp; Apparatus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Explanations,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  <w:r w:rsidRPr="0082550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&amp; Reading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Taken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3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3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C7197" w:rsidRPr="00EA7A6B" w:rsidRDefault="00E04186" w:rsidP="00E041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9C7197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C7197" w:rsidRDefault="009C7197" w:rsidP="009C7197"/>
    <w:p w:rsidR="009C7197" w:rsidRDefault="009C7197" w:rsidP="009C7197"/>
    <w:p w:rsidR="009C7197" w:rsidRDefault="009C7197" w:rsidP="009C7197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9C7197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831EB" w:rsidTr="003F50C6">
        <w:trPr>
          <w:trHeight w:val="1021"/>
        </w:trPr>
        <w:tc>
          <w:tcPr>
            <w:tcW w:w="918" w:type="dxa"/>
            <w:vAlign w:val="center"/>
          </w:tcPr>
          <w:p w:rsidR="007831EB" w:rsidRPr="00C13525" w:rsidRDefault="007831EB" w:rsidP="00A142A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</w:tcPr>
          <w:p w:rsidR="007831EB" w:rsidRDefault="007831EB" w:rsidP="00A142A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31EB" w:rsidRDefault="007831EB" w:rsidP="00A142A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B3BBA" w:rsidRPr="00664E75" w:rsidRDefault="003B3BBA" w:rsidP="003B3BBA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664E75">
              <w:rPr>
                <w:rFonts w:ascii="Times New Roman" w:hAnsi="Times New Roman" w:cs="Times New Roman"/>
                <w:sz w:val="24"/>
                <w:szCs w:val="24"/>
              </w:rPr>
              <w:t xml:space="preserve">Carbonresi due by Conrads on </w:t>
            </w:r>
            <w:r w:rsidRPr="00664E7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method.</w:t>
            </w:r>
          </w:p>
          <w:p w:rsidR="007831EB" w:rsidRDefault="007831EB" w:rsidP="00A142A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3B3BBA" w:rsidRPr="0082550F" w:rsidRDefault="003B3BBA" w:rsidP="00A142A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9C7197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C7197" w:rsidRPr="00450D63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C7197" w:rsidRPr="00450D63" w:rsidRDefault="009C7197" w:rsidP="009C719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C7197" w:rsidRPr="00EA7A6B" w:rsidTr="00A142A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2550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&amp; Apparatus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Explanations,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  <w:r w:rsidRPr="0082550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&amp; Reading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Taken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3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3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C7197" w:rsidRPr="00EA7A6B" w:rsidRDefault="00E04186" w:rsidP="00E041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9C7197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C7197" w:rsidRDefault="009C7197" w:rsidP="009C7197"/>
    <w:p w:rsidR="009C7197" w:rsidRDefault="009C7197" w:rsidP="009C7197"/>
    <w:p w:rsidR="009C7197" w:rsidRDefault="009C7197" w:rsidP="009C7197"/>
    <w:p w:rsidR="009C7197" w:rsidRDefault="009C7197" w:rsidP="00F169C9"/>
    <w:p w:rsidR="003B3BBA" w:rsidRDefault="003B3BBA" w:rsidP="00F169C9"/>
    <w:p w:rsidR="003B3BBA" w:rsidRDefault="003B3BBA" w:rsidP="00F169C9"/>
    <w:p w:rsidR="003B3BBA" w:rsidRDefault="003B3BBA" w:rsidP="00F169C9"/>
    <w:p w:rsidR="003B3BBA" w:rsidRDefault="003B3BBA" w:rsidP="00F169C9"/>
    <w:p w:rsidR="003B3BBA" w:rsidRDefault="003B3BB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3B3BBA" w:rsidTr="00840ECE">
        <w:trPr>
          <w:trHeight w:val="1021"/>
        </w:trPr>
        <w:tc>
          <w:tcPr>
            <w:tcW w:w="918" w:type="dxa"/>
            <w:vAlign w:val="center"/>
          </w:tcPr>
          <w:p w:rsidR="003B3BBA" w:rsidRPr="00C13525" w:rsidRDefault="003B3BBA" w:rsidP="00840EC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</w:tcPr>
          <w:p w:rsidR="003B3BBA" w:rsidRDefault="003B3BBA" w:rsidP="00840EC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B3BBA" w:rsidRDefault="003B3BBA" w:rsidP="00840EC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B3BBA" w:rsidRPr="00664E75" w:rsidRDefault="003B3BBA" w:rsidP="003B3BBA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664E75">
              <w:rPr>
                <w:rFonts w:ascii="Times New Roman" w:hAnsi="Times New Roman" w:cs="Times New Roman"/>
                <w:sz w:val="24"/>
                <w:szCs w:val="24"/>
              </w:rPr>
              <w:t xml:space="preserve">Carbonresi due by Rams bottom </w:t>
            </w:r>
            <w:r w:rsidRPr="00664E7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method.</w:t>
            </w:r>
          </w:p>
          <w:p w:rsidR="003B3BBA" w:rsidRDefault="003B3BBA" w:rsidP="00840EC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3B3BBA" w:rsidRPr="0082550F" w:rsidRDefault="003B3BBA" w:rsidP="00840EC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3B3BBA" w:rsidRDefault="003B3BBA" w:rsidP="003B3BB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B3BBA" w:rsidRPr="00450D63" w:rsidRDefault="003B3BBA" w:rsidP="003B3BB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B3BBA" w:rsidRPr="00450D63" w:rsidRDefault="003B3BBA" w:rsidP="003B3BB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3B3BBA" w:rsidRPr="00EA7A6B" w:rsidTr="00840EC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B3BBA" w:rsidRPr="000E268D" w:rsidRDefault="003B3BBA" w:rsidP="00840E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B3BBA" w:rsidRPr="000E268D" w:rsidRDefault="003B3BBA" w:rsidP="00840E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B3BBA" w:rsidRPr="000E268D" w:rsidRDefault="003B3BBA" w:rsidP="00840E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B3BBA" w:rsidRDefault="003B3BBA" w:rsidP="00840E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B3BBA" w:rsidRPr="00EA7A6B" w:rsidTr="00840ECE">
        <w:trPr>
          <w:trHeight w:val="454"/>
          <w:jc w:val="center"/>
        </w:trPr>
        <w:tc>
          <w:tcPr>
            <w:tcW w:w="479" w:type="pct"/>
            <w:vAlign w:val="center"/>
          </w:tcPr>
          <w:p w:rsidR="003B3BBA" w:rsidRPr="00EA7A6B" w:rsidRDefault="003B3BBA" w:rsidP="00840E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B3BBA" w:rsidRPr="0082550F" w:rsidRDefault="003B3BBA" w:rsidP="00840ECE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2550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&amp; Apparatus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3B3BBA" w:rsidRPr="0082550F" w:rsidRDefault="003B3BBA" w:rsidP="00840ECE">
            <w:pPr>
              <w:pStyle w:val="TableParagraph"/>
              <w:spacing w:before="70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B3BBA" w:rsidRPr="00EA7A6B" w:rsidRDefault="003B3BBA" w:rsidP="00840E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3BBA" w:rsidRPr="00EA7A6B" w:rsidTr="00840ECE">
        <w:trPr>
          <w:trHeight w:val="454"/>
          <w:jc w:val="center"/>
        </w:trPr>
        <w:tc>
          <w:tcPr>
            <w:tcW w:w="479" w:type="pct"/>
            <w:vAlign w:val="center"/>
          </w:tcPr>
          <w:p w:rsidR="003B3BBA" w:rsidRPr="00EA7A6B" w:rsidRDefault="003B3BBA" w:rsidP="00840E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B3BBA" w:rsidRPr="0082550F" w:rsidRDefault="003B3BBA" w:rsidP="00840ECE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Explanations,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</w:tcPr>
          <w:p w:rsidR="003B3BBA" w:rsidRPr="0082550F" w:rsidRDefault="003B3BBA" w:rsidP="00840ECE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B3BBA" w:rsidRPr="00EA7A6B" w:rsidRDefault="003B3BBA" w:rsidP="00840E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3BBA" w:rsidRPr="00EA7A6B" w:rsidTr="00840ECE">
        <w:trPr>
          <w:trHeight w:val="454"/>
          <w:jc w:val="center"/>
        </w:trPr>
        <w:tc>
          <w:tcPr>
            <w:tcW w:w="479" w:type="pct"/>
            <w:vAlign w:val="center"/>
          </w:tcPr>
          <w:p w:rsidR="003B3BBA" w:rsidRPr="00EA7A6B" w:rsidRDefault="003B3BBA" w:rsidP="00840E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B3BBA" w:rsidRPr="0082550F" w:rsidRDefault="003B3BBA" w:rsidP="00840ECE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  <w:r w:rsidRPr="0082550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&amp; Reading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Taken</w:t>
            </w:r>
          </w:p>
        </w:tc>
        <w:tc>
          <w:tcPr>
            <w:tcW w:w="803" w:type="pct"/>
          </w:tcPr>
          <w:p w:rsidR="003B3BBA" w:rsidRPr="0082550F" w:rsidRDefault="003B3BBA" w:rsidP="00840ECE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B3BBA" w:rsidRPr="00EA7A6B" w:rsidRDefault="003B3BBA" w:rsidP="00840E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3BBA" w:rsidRPr="00EA7A6B" w:rsidTr="00840ECE">
        <w:trPr>
          <w:trHeight w:val="454"/>
          <w:jc w:val="center"/>
        </w:trPr>
        <w:tc>
          <w:tcPr>
            <w:tcW w:w="479" w:type="pct"/>
            <w:vAlign w:val="center"/>
          </w:tcPr>
          <w:p w:rsidR="003B3BBA" w:rsidRPr="00EA7A6B" w:rsidRDefault="003B3BBA" w:rsidP="00840E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B3BBA" w:rsidRPr="0082550F" w:rsidRDefault="003B3BBA" w:rsidP="00840ECE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3B3BBA" w:rsidRPr="0082550F" w:rsidRDefault="003B3BBA" w:rsidP="00840ECE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B3BBA" w:rsidRPr="00EA7A6B" w:rsidRDefault="003B3BBA" w:rsidP="00840E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3BBA" w:rsidRPr="00EA7A6B" w:rsidTr="00840ECE">
        <w:trPr>
          <w:trHeight w:val="454"/>
          <w:jc w:val="center"/>
        </w:trPr>
        <w:tc>
          <w:tcPr>
            <w:tcW w:w="479" w:type="pct"/>
            <w:vAlign w:val="center"/>
          </w:tcPr>
          <w:p w:rsidR="003B3BBA" w:rsidRPr="00EA7A6B" w:rsidRDefault="003B3BBA" w:rsidP="00840E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B3BBA" w:rsidRPr="0082550F" w:rsidRDefault="003B3BBA" w:rsidP="00840ECE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B3BBA" w:rsidRPr="0082550F" w:rsidRDefault="003B3BBA" w:rsidP="00840ECE">
            <w:pPr>
              <w:pStyle w:val="TableParagraph"/>
              <w:spacing w:before="73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B3BBA" w:rsidRPr="00EA7A6B" w:rsidRDefault="003B3BBA" w:rsidP="00840E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3BBA" w:rsidRPr="00EA7A6B" w:rsidTr="00840ECE">
        <w:trPr>
          <w:trHeight w:val="454"/>
          <w:jc w:val="center"/>
        </w:trPr>
        <w:tc>
          <w:tcPr>
            <w:tcW w:w="479" w:type="pct"/>
            <w:vAlign w:val="center"/>
          </w:tcPr>
          <w:p w:rsidR="003B3BBA" w:rsidRPr="00EA7A6B" w:rsidRDefault="003B3BBA" w:rsidP="00840E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B3BBA" w:rsidRPr="0082550F" w:rsidRDefault="003B3BBA" w:rsidP="00840ECE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B3BBA" w:rsidRPr="0082550F" w:rsidRDefault="003B3BBA" w:rsidP="00840ECE">
            <w:pPr>
              <w:pStyle w:val="TableParagraph"/>
              <w:spacing w:before="73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B3BBA" w:rsidRPr="00EA7A6B" w:rsidRDefault="003B3BBA" w:rsidP="00840E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3BBA" w:rsidRPr="00EA7A6B" w:rsidTr="00840EC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B3BBA" w:rsidRPr="00EA7A6B" w:rsidRDefault="003B3BBA" w:rsidP="00840E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B3BBA" w:rsidRPr="00EA7A6B" w:rsidRDefault="003B3BBA" w:rsidP="00840E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B3BBA" w:rsidRPr="00EA7A6B" w:rsidRDefault="003B3BBA" w:rsidP="00840E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3BBA" w:rsidRPr="00EA7A6B" w:rsidTr="00840EC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B3BBA" w:rsidRPr="00EA7A6B" w:rsidRDefault="003B3BBA" w:rsidP="00840E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B3BBA" w:rsidRDefault="003B3BBA" w:rsidP="00840E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B3BBA" w:rsidRDefault="003B3BBA" w:rsidP="00840E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B3BBA" w:rsidRDefault="003B3BBA" w:rsidP="00840E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B3BBA" w:rsidRDefault="003B3BBA" w:rsidP="00840E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B3BBA" w:rsidRDefault="003B3BBA" w:rsidP="00840E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B3BBA" w:rsidRPr="00EA7A6B" w:rsidRDefault="003B3BBA" w:rsidP="00840E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3BBA" w:rsidRPr="00EA7A6B" w:rsidTr="00840EC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B3BBA" w:rsidRPr="00EA7A6B" w:rsidRDefault="003B3BBA" w:rsidP="00840E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B3BBA" w:rsidRPr="00EA7A6B" w:rsidRDefault="003B3BBA" w:rsidP="00840E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B3BBA" w:rsidRDefault="003B3BBA" w:rsidP="003B3BBA"/>
    <w:p w:rsidR="003B3BBA" w:rsidRDefault="003B3BBA" w:rsidP="003B3BBA"/>
    <w:p w:rsidR="003B3BBA" w:rsidRDefault="003B3BBA" w:rsidP="003B3BBA"/>
    <w:p w:rsidR="003B3BBA" w:rsidRDefault="003B3BBA" w:rsidP="003B3BBA"/>
    <w:p w:rsidR="003B3BBA" w:rsidRDefault="003B3BBA" w:rsidP="003B3BBA"/>
    <w:p w:rsidR="003B3BBA" w:rsidRDefault="003B3BBA" w:rsidP="003B3BBA"/>
    <w:p w:rsidR="003B3BBA" w:rsidRDefault="003B3BBA" w:rsidP="003B3BBA"/>
    <w:p w:rsidR="003B3BBA" w:rsidRDefault="003B3BBA" w:rsidP="003B3BBA"/>
    <w:p w:rsidR="003B3BBA" w:rsidRDefault="003B3BBA" w:rsidP="003B3BBA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3B3BBA" w:rsidTr="00840ECE">
        <w:trPr>
          <w:trHeight w:val="1021"/>
        </w:trPr>
        <w:tc>
          <w:tcPr>
            <w:tcW w:w="918" w:type="dxa"/>
            <w:vAlign w:val="center"/>
          </w:tcPr>
          <w:p w:rsidR="003B3BBA" w:rsidRPr="00C13525" w:rsidRDefault="003B3BBA" w:rsidP="00840EC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</w:tcPr>
          <w:p w:rsidR="003B3BBA" w:rsidRDefault="003B3BBA" w:rsidP="00840EC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B3BBA" w:rsidRDefault="003B3BBA" w:rsidP="00840EC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B3BBA" w:rsidRPr="00664E75" w:rsidRDefault="003B3BBA" w:rsidP="003B3BBA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664E75">
              <w:rPr>
                <w:rFonts w:ascii="Times New Roman" w:hAnsi="Times New Roman" w:cs="Times New Roman"/>
                <w:sz w:val="24"/>
                <w:szCs w:val="24"/>
              </w:rPr>
              <w:t xml:space="preserve">Determination of Sediments and water in crude by </w:t>
            </w:r>
            <w:r w:rsidRPr="00664E7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centrifuging.</w:t>
            </w:r>
          </w:p>
          <w:p w:rsidR="003B3BBA" w:rsidRDefault="003B3BBA" w:rsidP="00840EC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3B3BBA" w:rsidRPr="0082550F" w:rsidRDefault="003B3BBA" w:rsidP="00840EC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3B3BBA" w:rsidRDefault="003B3BBA" w:rsidP="003B3BB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B3BBA" w:rsidRPr="00450D63" w:rsidRDefault="003B3BBA" w:rsidP="003B3BB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B3BBA" w:rsidRPr="00450D63" w:rsidRDefault="003B3BBA" w:rsidP="003B3BB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3B3BBA" w:rsidRPr="00EA7A6B" w:rsidTr="00840EC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B3BBA" w:rsidRPr="000E268D" w:rsidRDefault="003B3BBA" w:rsidP="00840E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B3BBA" w:rsidRPr="000E268D" w:rsidRDefault="003B3BBA" w:rsidP="00840E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B3BBA" w:rsidRPr="000E268D" w:rsidRDefault="003B3BBA" w:rsidP="00840E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B3BBA" w:rsidRDefault="003B3BBA" w:rsidP="00840EC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B3BBA" w:rsidRPr="00EA7A6B" w:rsidTr="00840ECE">
        <w:trPr>
          <w:trHeight w:val="454"/>
          <w:jc w:val="center"/>
        </w:trPr>
        <w:tc>
          <w:tcPr>
            <w:tcW w:w="479" w:type="pct"/>
            <w:vAlign w:val="center"/>
          </w:tcPr>
          <w:p w:rsidR="003B3BBA" w:rsidRPr="00EA7A6B" w:rsidRDefault="003B3BBA" w:rsidP="00840E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B3BBA" w:rsidRPr="0082550F" w:rsidRDefault="003B3BBA" w:rsidP="00840ECE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2550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&amp; Apparatus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3B3BBA" w:rsidRPr="0082550F" w:rsidRDefault="003B3BBA" w:rsidP="00840ECE">
            <w:pPr>
              <w:pStyle w:val="TableParagraph"/>
              <w:spacing w:before="70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B3BBA" w:rsidRPr="00EA7A6B" w:rsidRDefault="003B3BBA" w:rsidP="00840E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3BBA" w:rsidRPr="00EA7A6B" w:rsidTr="00840ECE">
        <w:trPr>
          <w:trHeight w:val="454"/>
          <w:jc w:val="center"/>
        </w:trPr>
        <w:tc>
          <w:tcPr>
            <w:tcW w:w="479" w:type="pct"/>
            <w:vAlign w:val="center"/>
          </w:tcPr>
          <w:p w:rsidR="003B3BBA" w:rsidRPr="00EA7A6B" w:rsidRDefault="003B3BBA" w:rsidP="00840E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B3BBA" w:rsidRPr="0082550F" w:rsidRDefault="003B3BBA" w:rsidP="00840ECE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Explanations,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</w:tcPr>
          <w:p w:rsidR="003B3BBA" w:rsidRPr="0082550F" w:rsidRDefault="003B3BBA" w:rsidP="00840ECE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B3BBA" w:rsidRPr="00EA7A6B" w:rsidRDefault="003B3BBA" w:rsidP="00840E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3BBA" w:rsidRPr="00EA7A6B" w:rsidTr="00840ECE">
        <w:trPr>
          <w:trHeight w:val="454"/>
          <w:jc w:val="center"/>
        </w:trPr>
        <w:tc>
          <w:tcPr>
            <w:tcW w:w="479" w:type="pct"/>
            <w:vAlign w:val="center"/>
          </w:tcPr>
          <w:p w:rsidR="003B3BBA" w:rsidRPr="00EA7A6B" w:rsidRDefault="003B3BBA" w:rsidP="00840E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B3BBA" w:rsidRPr="0082550F" w:rsidRDefault="003B3BBA" w:rsidP="00840ECE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  <w:r w:rsidRPr="0082550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&amp; Reading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Taken</w:t>
            </w:r>
          </w:p>
        </w:tc>
        <w:tc>
          <w:tcPr>
            <w:tcW w:w="803" w:type="pct"/>
          </w:tcPr>
          <w:p w:rsidR="003B3BBA" w:rsidRPr="0082550F" w:rsidRDefault="003B3BBA" w:rsidP="00840ECE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B3BBA" w:rsidRPr="00EA7A6B" w:rsidRDefault="003B3BBA" w:rsidP="00840E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3BBA" w:rsidRPr="00EA7A6B" w:rsidTr="00840ECE">
        <w:trPr>
          <w:trHeight w:val="454"/>
          <w:jc w:val="center"/>
        </w:trPr>
        <w:tc>
          <w:tcPr>
            <w:tcW w:w="479" w:type="pct"/>
            <w:vAlign w:val="center"/>
          </w:tcPr>
          <w:p w:rsidR="003B3BBA" w:rsidRPr="00EA7A6B" w:rsidRDefault="003B3BBA" w:rsidP="00840E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B3BBA" w:rsidRPr="0082550F" w:rsidRDefault="003B3BBA" w:rsidP="00840ECE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3B3BBA" w:rsidRPr="0082550F" w:rsidRDefault="003B3BBA" w:rsidP="00840ECE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B3BBA" w:rsidRPr="00EA7A6B" w:rsidRDefault="003B3BBA" w:rsidP="00840E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3BBA" w:rsidRPr="00EA7A6B" w:rsidTr="00840ECE">
        <w:trPr>
          <w:trHeight w:val="454"/>
          <w:jc w:val="center"/>
        </w:trPr>
        <w:tc>
          <w:tcPr>
            <w:tcW w:w="479" w:type="pct"/>
            <w:vAlign w:val="center"/>
          </w:tcPr>
          <w:p w:rsidR="003B3BBA" w:rsidRPr="00EA7A6B" w:rsidRDefault="003B3BBA" w:rsidP="00840E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B3BBA" w:rsidRPr="0082550F" w:rsidRDefault="003B3BBA" w:rsidP="00840ECE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3B3BBA" w:rsidRPr="0082550F" w:rsidRDefault="003B3BBA" w:rsidP="00840ECE">
            <w:pPr>
              <w:pStyle w:val="TableParagraph"/>
              <w:spacing w:before="73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B3BBA" w:rsidRPr="00EA7A6B" w:rsidRDefault="003B3BBA" w:rsidP="00840E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3BBA" w:rsidRPr="00EA7A6B" w:rsidTr="00840ECE">
        <w:trPr>
          <w:trHeight w:val="454"/>
          <w:jc w:val="center"/>
        </w:trPr>
        <w:tc>
          <w:tcPr>
            <w:tcW w:w="479" w:type="pct"/>
            <w:vAlign w:val="center"/>
          </w:tcPr>
          <w:p w:rsidR="003B3BBA" w:rsidRPr="00EA7A6B" w:rsidRDefault="003B3BBA" w:rsidP="00840E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B3BBA" w:rsidRPr="0082550F" w:rsidRDefault="003B3BBA" w:rsidP="00840ECE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B3BBA" w:rsidRPr="0082550F" w:rsidRDefault="003B3BBA" w:rsidP="00840ECE">
            <w:pPr>
              <w:pStyle w:val="TableParagraph"/>
              <w:spacing w:before="73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B3BBA" w:rsidRPr="00EA7A6B" w:rsidRDefault="003B3BBA" w:rsidP="00840E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3BBA" w:rsidRPr="00EA7A6B" w:rsidTr="00840EC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B3BBA" w:rsidRPr="00EA7A6B" w:rsidRDefault="003B3BBA" w:rsidP="00840E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B3BBA" w:rsidRPr="00EA7A6B" w:rsidRDefault="003B3BBA" w:rsidP="00840E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B3BBA" w:rsidRPr="00EA7A6B" w:rsidRDefault="003B3BBA" w:rsidP="00840E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3BBA" w:rsidRPr="00EA7A6B" w:rsidTr="00840EC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B3BBA" w:rsidRPr="00EA7A6B" w:rsidRDefault="003B3BBA" w:rsidP="00840E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B3BBA" w:rsidRDefault="003B3BBA" w:rsidP="00840E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B3BBA" w:rsidRDefault="003B3BBA" w:rsidP="00840E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B3BBA" w:rsidRDefault="003B3BBA" w:rsidP="00840E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B3BBA" w:rsidRDefault="003B3BBA" w:rsidP="00840E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B3BBA" w:rsidRDefault="003B3BBA" w:rsidP="00840E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B3BBA" w:rsidRPr="00EA7A6B" w:rsidRDefault="003B3BBA" w:rsidP="00840E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3BBA" w:rsidRPr="00EA7A6B" w:rsidTr="00840EC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B3BBA" w:rsidRPr="00EA7A6B" w:rsidRDefault="003B3BBA" w:rsidP="00840E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B3BBA" w:rsidRPr="00EA7A6B" w:rsidRDefault="003B3BBA" w:rsidP="00840EC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B3BBA" w:rsidRDefault="003B3BBA" w:rsidP="003B3BBA"/>
    <w:p w:rsidR="003B3BBA" w:rsidRDefault="003B3BBA" w:rsidP="003B3BBA"/>
    <w:p w:rsidR="003B3BBA" w:rsidRDefault="003B3BBA" w:rsidP="003B3BBA"/>
    <w:p w:rsidR="003B3BBA" w:rsidRDefault="003B3BBA" w:rsidP="003B3BBA"/>
    <w:p w:rsidR="003B3BBA" w:rsidRDefault="003B3BBA" w:rsidP="003B3BBA"/>
    <w:p w:rsidR="003B3BBA" w:rsidRDefault="003B3BBA" w:rsidP="003B3BBA"/>
    <w:p w:rsidR="003B3BBA" w:rsidRDefault="003B3BBA" w:rsidP="003B3BBA"/>
    <w:p w:rsidR="003B3BBA" w:rsidRDefault="003B3BBA" w:rsidP="003B3BBA"/>
    <w:p w:rsidR="003B3BBA" w:rsidRDefault="003B3BBA" w:rsidP="003B3BBA"/>
    <w:p w:rsidR="003B3BBA" w:rsidRDefault="003B3BBA" w:rsidP="003B3BBA"/>
    <w:p w:rsidR="003B3BBA" w:rsidRPr="00F169C9" w:rsidRDefault="003B3BBA" w:rsidP="00F169C9"/>
    <w:sectPr w:rsidR="003B3BBA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76D1D" w:rsidRDefault="00476D1D" w:rsidP="00F169C9">
      <w:pPr>
        <w:spacing w:after="0" w:line="240" w:lineRule="auto"/>
      </w:pPr>
      <w:r>
        <w:separator/>
      </w:r>
    </w:p>
  </w:endnote>
  <w:endnote w:type="continuationSeparator" w:id="1">
    <w:p w:rsidR="00476D1D" w:rsidRDefault="00476D1D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76D1D" w:rsidRDefault="00476D1D" w:rsidP="00F169C9">
      <w:pPr>
        <w:spacing w:after="0" w:line="240" w:lineRule="auto"/>
      </w:pPr>
      <w:r>
        <w:separator/>
      </w:r>
    </w:p>
  </w:footnote>
  <w:footnote w:type="continuationSeparator" w:id="1">
    <w:p w:rsidR="00476D1D" w:rsidRDefault="00476D1D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54171"/>
    <w:rsid w:val="00093E90"/>
    <w:rsid w:val="001E4E33"/>
    <w:rsid w:val="00297746"/>
    <w:rsid w:val="003B3BBA"/>
    <w:rsid w:val="00431DDA"/>
    <w:rsid w:val="00476D1D"/>
    <w:rsid w:val="00497857"/>
    <w:rsid w:val="004B77A4"/>
    <w:rsid w:val="004C3E96"/>
    <w:rsid w:val="006355EE"/>
    <w:rsid w:val="007831EB"/>
    <w:rsid w:val="00791A11"/>
    <w:rsid w:val="008A37AF"/>
    <w:rsid w:val="009C7197"/>
    <w:rsid w:val="00A46149"/>
    <w:rsid w:val="00AA5D2C"/>
    <w:rsid w:val="00BD24BF"/>
    <w:rsid w:val="00C13525"/>
    <w:rsid w:val="00C62823"/>
    <w:rsid w:val="00C959B4"/>
    <w:rsid w:val="00CC670B"/>
    <w:rsid w:val="00D94A28"/>
    <w:rsid w:val="00DB7A9C"/>
    <w:rsid w:val="00E04186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C7197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13</Pages>
  <Words>619</Words>
  <Characters>3533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sasikala</cp:lastModifiedBy>
  <cp:revision>12</cp:revision>
  <dcterms:created xsi:type="dcterms:W3CDTF">2025-10-26T04:45:00Z</dcterms:created>
  <dcterms:modified xsi:type="dcterms:W3CDTF">2025-10-27T08:23:00Z</dcterms:modified>
</cp:coreProperties>
</file>