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D729D6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729D6" w:rsidRPr="00ED7B2D" w:rsidRDefault="00D729D6" w:rsidP="00D729D6">
            <w:pPr>
              <w:pStyle w:val="NormalWeb"/>
              <w:spacing w:before="0" w:beforeAutospacing="0" w:after="0" w:afterAutospacing="0"/>
            </w:pPr>
            <w:r w:rsidRPr="00ED7B2D">
              <w:t xml:space="preserve">Estimate the hardness of water sample by EDTA </w:t>
            </w:r>
            <w:proofErr w:type="spellStart"/>
            <w:r w:rsidRPr="00ED7B2D">
              <w:t>complexometric</w:t>
            </w:r>
            <w:proofErr w:type="spellEnd"/>
            <w:r w:rsidRPr="00ED7B2D">
              <w:t xml:space="preserve"> titration method.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5110" w:rsidRDefault="0091511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5110" w:rsidRDefault="0091511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5110" w:rsidRDefault="0091511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5110" w:rsidRDefault="0091511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5110" w:rsidRDefault="0091511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5110" w:rsidRDefault="0091511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5110" w:rsidRDefault="0091511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5110" w:rsidRDefault="0091511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5110" w:rsidRDefault="0091511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5110" w:rsidRDefault="0091511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5110" w:rsidRDefault="0091511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5110" w:rsidRDefault="0091511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15110" w:rsidRDefault="0091511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851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915110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9151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9151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9151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9151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915110">
        <w:trPr>
          <w:trHeight w:val="454"/>
        </w:trPr>
        <w:tc>
          <w:tcPr>
            <w:tcW w:w="479" w:type="pct"/>
            <w:vAlign w:val="center"/>
          </w:tcPr>
          <w:p w:rsidR="00994AE5" w:rsidRPr="00EA7A6B" w:rsidRDefault="00994AE5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915110" w:rsidP="0091511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03" w:type="pct"/>
          </w:tcPr>
          <w:p w:rsidR="00994AE5" w:rsidRPr="002F152B" w:rsidRDefault="00915110" w:rsidP="0091511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5110" w:rsidRPr="00EA7A6B" w:rsidTr="00915110">
        <w:trPr>
          <w:trHeight w:val="454"/>
        </w:trPr>
        <w:tc>
          <w:tcPr>
            <w:tcW w:w="479" w:type="pct"/>
            <w:vAlign w:val="center"/>
          </w:tcPr>
          <w:p w:rsidR="00915110" w:rsidRPr="00EA7A6B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15110" w:rsidRPr="00ED7B2D" w:rsidRDefault="00915110" w:rsidP="00915110">
            <w:pPr>
              <w:pStyle w:val="TableParagraph"/>
              <w:kinsoku w:val="0"/>
              <w:overflowPunct w:val="0"/>
              <w:ind w:right="195"/>
              <w:jc w:val="left"/>
              <w:rPr>
                <w:rFonts w:ascii="Times New Roman" w:hAnsi="Times New Roman" w:cs="Times New Roman"/>
              </w:rPr>
            </w:pPr>
            <w:r w:rsidRPr="00ED7B2D">
              <w:rPr>
                <w:rFonts w:ascii="Times New Roman" w:hAnsi="Times New Roman" w:cs="Times New Roman"/>
              </w:rPr>
              <w:t>Formulas, Explanations, Tabular Column</w:t>
            </w:r>
          </w:p>
        </w:tc>
        <w:tc>
          <w:tcPr>
            <w:tcW w:w="803" w:type="pct"/>
          </w:tcPr>
          <w:p w:rsidR="00915110" w:rsidRPr="002F152B" w:rsidRDefault="00915110" w:rsidP="0091511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5110" w:rsidRPr="00EA7A6B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5110" w:rsidRPr="00EA7A6B" w:rsidTr="00915110">
        <w:trPr>
          <w:trHeight w:val="454"/>
        </w:trPr>
        <w:tc>
          <w:tcPr>
            <w:tcW w:w="479" w:type="pct"/>
            <w:vAlign w:val="center"/>
          </w:tcPr>
          <w:p w:rsidR="00915110" w:rsidRPr="00EA7A6B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15110" w:rsidRPr="002F152B" w:rsidRDefault="00915110" w:rsidP="0091511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Observations &amp; Reading Taken</w:t>
            </w:r>
          </w:p>
        </w:tc>
        <w:tc>
          <w:tcPr>
            <w:tcW w:w="803" w:type="pct"/>
          </w:tcPr>
          <w:p w:rsidR="00915110" w:rsidRPr="002F152B" w:rsidRDefault="00915110" w:rsidP="0091511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5110" w:rsidRPr="00EA7A6B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5110" w:rsidRPr="00EA7A6B" w:rsidTr="00915110">
        <w:trPr>
          <w:trHeight w:val="454"/>
        </w:trPr>
        <w:tc>
          <w:tcPr>
            <w:tcW w:w="479" w:type="pct"/>
            <w:vAlign w:val="center"/>
          </w:tcPr>
          <w:p w:rsidR="00915110" w:rsidRPr="00EA7A6B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15110" w:rsidRPr="002F152B" w:rsidRDefault="00915110" w:rsidP="0091511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Calculations</w:t>
            </w:r>
          </w:p>
        </w:tc>
        <w:tc>
          <w:tcPr>
            <w:tcW w:w="803" w:type="pct"/>
          </w:tcPr>
          <w:p w:rsidR="00915110" w:rsidRPr="002F152B" w:rsidRDefault="00915110" w:rsidP="0091511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5110" w:rsidRPr="00EA7A6B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5110" w:rsidRPr="00EA7A6B" w:rsidTr="00915110">
        <w:trPr>
          <w:trHeight w:val="454"/>
        </w:trPr>
        <w:tc>
          <w:tcPr>
            <w:tcW w:w="479" w:type="pct"/>
            <w:vAlign w:val="center"/>
          </w:tcPr>
          <w:p w:rsidR="00915110" w:rsidRPr="00EA7A6B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15110" w:rsidRPr="002F152B" w:rsidRDefault="00915110" w:rsidP="0091511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915110" w:rsidRPr="002F152B" w:rsidRDefault="00915110" w:rsidP="0091511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15110" w:rsidRPr="00EA7A6B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5110" w:rsidRPr="00EA7A6B" w:rsidTr="00915110">
        <w:trPr>
          <w:trHeight w:val="454"/>
        </w:trPr>
        <w:tc>
          <w:tcPr>
            <w:tcW w:w="479" w:type="pct"/>
            <w:vAlign w:val="center"/>
          </w:tcPr>
          <w:p w:rsidR="00915110" w:rsidRPr="00EA7A6B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15110" w:rsidRPr="002F152B" w:rsidRDefault="00915110" w:rsidP="0091511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915110" w:rsidRPr="002F152B" w:rsidRDefault="00915110" w:rsidP="0091511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15110" w:rsidRPr="00EA7A6B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5110" w:rsidRPr="00EA7A6B" w:rsidTr="00915110">
        <w:trPr>
          <w:trHeight w:val="454"/>
        </w:trPr>
        <w:tc>
          <w:tcPr>
            <w:tcW w:w="3000" w:type="pct"/>
            <w:gridSpan w:val="3"/>
            <w:vAlign w:val="center"/>
          </w:tcPr>
          <w:p w:rsidR="00915110" w:rsidRPr="00EA7A6B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15110" w:rsidRPr="00EA7A6B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15110" w:rsidRPr="00EA7A6B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5110" w:rsidRPr="00EA7A6B" w:rsidTr="00915110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15110" w:rsidRPr="00EA7A6B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15110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5110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5110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5110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5110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5110" w:rsidRPr="00EA7A6B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5110" w:rsidRPr="00EA7A6B" w:rsidTr="00915110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15110" w:rsidRPr="00EA7A6B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15110" w:rsidRPr="00EA7A6B" w:rsidRDefault="00915110" w:rsidP="009151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729D6" w:rsidTr="00D729D6">
        <w:trPr>
          <w:trHeight w:val="1021"/>
        </w:trPr>
        <w:tc>
          <w:tcPr>
            <w:tcW w:w="918" w:type="dxa"/>
            <w:vAlign w:val="center"/>
          </w:tcPr>
          <w:p w:rsidR="00D729D6" w:rsidRPr="00C13525" w:rsidRDefault="00D729D6" w:rsidP="00D729D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729D6" w:rsidRPr="00ED7B2D" w:rsidRDefault="00D729D6" w:rsidP="00D729D6">
            <w:pPr>
              <w:pStyle w:val="NormalWeb"/>
              <w:spacing w:before="0" w:beforeAutospacing="0" w:after="0" w:afterAutospacing="0"/>
            </w:pPr>
            <w:r w:rsidRPr="00ED7B2D">
              <w:t>Determine the pH of a given solution using a pH meter.</w:t>
            </w:r>
          </w:p>
          <w:p w:rsidR="00D729D6" w:rsidRDefault="00D729D6" w:rsidP="00D729D6"/>
        </w:tc>
      </w:tr>
    </w:tbl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Pr="00450D63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29D6" w:rsidRPr="00450D63" w:rsidRDefault="00D729D6" w:rsidP="00D729D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851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729D6" w:rsidRPr="00EA7A6B" w:rsidTr="0016329E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729D6" w:rsidRPr="00ED7B2D" w:rsidRDefault="00D729D6" w:rsidP="0016329E">
            <w:pPr>
              <w:pStyle w:val="TableParagraph"/>
              <w:kinsoku w:val="0"/>
              <w:overflowPunct w:val="0"/>
              <w:ind w:right="195"/>
              <w:jc w:val="left"/>
              <w:rPr>
                <w:rFonts w:ascii="Times New Roman" w:hAnsi="Times New Roman" w:cs="Times New Roman"/>
              </w:rPr>
            </w:pPr>
            <w:r w:rsidRPr="00ED7B2D">
              <w:rPr>
                <w:rFonts w:ascii="Times New Roman" w:hAnsi="Times New Roman" w:cs="Times New Roman"/>
              </w:rPr>
              <w:t>Formulas, Explanations, Tabular Column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Observations &amp; Reading Taken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Calculations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3000" w:type="pct"/>
            <w:gridSpan w:val="3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29D6" w:rsidRDefault="00D729D6" w:rsidP="00D729D6"/>
    <w:p w:rsidR="00F169C9" w:rsidRDefault="00F169C9" w:rsidP="00F169C9"/>
    <w:p w:rsidR="00D729D6" w:rsidRDefault="00D729D6" w:rsidP="00F169C9"/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729D6" w:rsidTr="0016329E">
        <w:trPr>
          <w:trHeight w:val="1021"/>
        </w:trPr>
        <w:tc>
          <w:tcPr>
            <w:tcW w:w="918" w:type="dxa"/>
            <w:vAlign w:val="center"/>
          </w:tcPr>
          <w:p w:rsidR="00D729D6" w:rsidRPr="00C13525" w:rsidRDefault="00D729D6" w:rsidP="0016329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729D6" w:rsidRPr="00ED7B2D" w:rsidRDefault="00D729D6" w:rsidP="00D729D6">
            <w:pPr>
              <w:pStyle w:val="NormalWeb"/>
              <w:spacing w:before="0" w:beforeAutospacing="0" w:after="0" w:afterAutospacing="0"/>
            </w:pPr>
            <w:r w:rsidRPr="00ED7B2D">
              <w:t>Estimate the acid value of the given oil sample.</w:t>
            </w:r>
          </w:p>
          <w:p w:rsidR="00D729D6" w:rsidRDefault="00D729D6" w:rsidP="0016329E"/>
        </w:tc>
      </w:tr>
    </w:tbl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Pr="00450D63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29D6" w:rsidRPr="00450D63" w:rsidRDefault="00D729D6" w:rsidP="00D729D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851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729D6" w:rsidRPr="00EA7A6B" w:rsidTr="0016329E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729D6" w:rsidRPr="00ED7B2D" w:rsidRDefault="00D729D6" w:rsidP="0016329E">
            <w:pPr>
              <w:pStyle w:val="TableParagraph"/>
              <w:kinsoku w:val="0"/>
              <w:overflowPunct w:val="0"/>
              <w:ind w:right="195"/>
              <w:jc w:val="left"/>
              <w:rPr>
                <w:rFonts w:ascii="Times New Roman" w:hAnsi="Times New Roman" w:cs="Times New Roman"/>
              </w:rPr>
            </w:pPr>
            <w:r w:rsidRPr="00ED7B2D">
              <w:rPr>
                <w:rFonts w:ascii="Times New Roman" w:hAnsi="Times New Roman" w:cs="Times New Roman"/>
              </w:rPr>
              <w:t>Formulas, Explanations, Tabular Column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Observations &amp; Reading Taken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Calculations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3000" w:type="pct"/>
            <w:gridSpan w:val="3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29D6" w:rsidRDefault="00D729D6" w:rsidP="00D729D6"/>
    <w:p w:rsidR="00D729D6" w:rsidRDefault="00D729D6" w:rsidP="00D729D6"/>
    <w:p w:rsidR="00D729D6" w:rsidRDefault="00D729D6" w:rsidP="00F169C9"/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729D6" w:rsidTr="0016329E">
        <w:trPr>
          <w:trHeight w:val="1021"/>
        </w:trPr>
        <w:tc>
          <w:tcPr>
            <w:tcW w:w="918" w:type="dxa"/>
            <w:vAlign w:val="center"/>
          </w:tcPr>
          <w:p w:rsidR="00D729D6" w:rsidRPr="00C13525" w:rsidRDefault="00D729D6" w:rsidP="0016329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729D6" w:rsidRPr="00ED7B2D" w:rsidRDefault="00D729D6" w:rsidP="00D729D6">
            <w:pPr>
              <w:pStyle w:val="NormalWeb"/>
              <w:spacing w:before="0" w:beforeAutospacing="0" w:after="0" w:afterAutospacing="0"/>
            </w:pPr>
            <w:r w:rsidRPr="00ED7B2D">
              <w:t>Estimate the saponification value of the given oil sample.</w:t>
            </w:r>
          </w:p>
          <w:p w:rsidR="00D729D6" w:rsidRDefault="00D729D6" w:rsidP="0016329E"/>
        </w:tc>
      </w:tr>
    </w:tbl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Pr="00450D63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29D6" w:rsidRPr="00450D63" w:rsidRDefault="00D729D6" w:rsidP="00D729D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851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729D6" w:rsidRPr="00EA7A6B" w:rsidTr="00D729D6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D729D6" w:rsidRPr="000E268D" w:rsidRDefault="00D729D6" w:rsidP="00D729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29D6" w:rsidRPr="000E268D" w:rsidRDefault="00D729D6" w:rsidP="00D729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29D6" w:rsidRPr="000E268D" w:rsidRDefault="00D729D6" w:rsidP="00D729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29D6" w:rsidRDefault="00D729D6" w:rsidP="00D729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29D6" w:rsidRPr="00EA7A6B" w:rsidTr="00D729D6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D729D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03" w:type="pct"/>
          </w:tcPr>
          <w:p w:rsidR="00D729D6" w:rsidRPr="002F152B" w:rsidRDefault="00D729D6" w:rsidP="00D729D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D729D6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729D6" w:rsidRPr="00ED7B2D" w:rsidRDefault="00D729D6" w:rsidP="00D729D6">
            <w:pPr>
              <w:pStyle w:val="TableParagraph"/>
              <w:kinsoku w:val="0"/>
              <w:overflowPunct w:val="0"/>
              <w:ind w:right="195"/>
              <w:jc w:val="left"/>
              <w:rPr>
                <w:rFonts w:ascii="Times New Roman" w:hAnsi="Times New Roman" w:cs="Times New Roman"/>
              </w:rPr>
            </w:pPr>
            <w:r w:rsidRPr="00ED7B2D">
              <w:rPr>
                <w:rFonts w:ascii="Times New Roman" w:hAnsi="Times New Roman" w:cs="Times New Roman"/>
              </w:rPr>
              <w:t>Formulas, Explanations, Tabular Column</w:t>
            </w:r>
          </w:p>
        </w:tc>
        <w:tc>
          <w:tcPr>
            <w:tcW w:w="803" w:type="pct"/>
          </w:tcPr>
          <w:p w:rsidR="00D729D6" w:rsidRPr="002F152B" w:rsidRDefault="00D729D6" w:rsidP="00D729D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D729D6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D729D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Observations &amp; Reading Taken</w:t>
            </w:r>
          </w:p>
        </w:tc>
        <w:tc>
          <w:tcPr>
            <w:tcW w:w="803" w:type="pct"/>
          </w:tcPr>
          <w:p w:rsidR="00D729D6" w:rsidRPr="002F152B" w:rsidRDefault="00D729D6" w:rsidP="00D729D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D729D6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D729D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Calculations</w:t>
            </w:r>
          </w:p>
        </w:tc>
        <w:tc>
          <w:tcPr>
            <w:tcW w:w="803" w:type="pct"/>
          </w:tcPr>
          <w:p w:rsidR="00D729D6" w:rsidRPr="002F152B" w:rsidRDefault="00D729D6" w:rsidP="00D729D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D729D6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D729D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D729D6" w:rsidRPr="002F152B" w:rsidRDefault="00D729D6" w:rsidP="00D729D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D729D6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D729D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D729D6" w:rsidRPr="002F152B" w:rsidRDefault="00D729D6" w:rsidP="00D729D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D729D6">
        <w:trPr>
          <w:trHeight w:val="454"/>
        </w:trPr>
        <w:tc>
          <w:tcPr>
            <w:tcW w:w="3000" w:type="pct"/>
            <w:gridSpan w:val="3"/>
            <w:vAlign w:val="center"/>
          </w:tcPr>
          <w:p w:rsidR="00D729D6" w:rsidRPr="00EA7A6B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29D6" w:rsidRPr="00EA7A6B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D729D6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29D6" w:rsidRPr="00EA7A6B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29D6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Pr="00EA7A6B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D729D6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29D6" w:rsidRPr="00EA7A6B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29D6" w:rsidRPr="00EA7A6B" w:rsidRDefault="00D729D6" w:rsidP="00D72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29D6" w:rsidRDefault="00D729D6" w:rsidP="00D729D6"/>
    <w:p w:rsidR="00D729D6" w:rsidRDefault="00D729D6" w:rsidP="00D729D6"/>
    <w:p w:rsidR="00D729D6" w:rsidRDefault="00D729D6" w:rsidP="00F169C9"/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729D6" w:rsidTr="00CE2A87">
        <w:trPr>
          <w:trHeight w:val="1021"/>
        </w:trPr>
        <w:tc>
          <w:tcPr>
            <w:tcW w:w="918" w:type="dxa"/>
            <w:vAlign w:val="center"/>
          </w:tcPr>
          <w:p w:rsidR="00D729D6" w:rsidRPr="00C13525" w:rsidRDefault="00D729D6" w:rsidP="00D729D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D729D6" w:rsidRPr="00ED7B2D" w:rsidRDefault="00D729D6" w:rsidP="00D729D6">
            <w:pPr>
              <w:pStyle w:val="NormalWeb"/>
              <w:spacing w:before="0" w:beforeAutospacing="0" w:after="0" w:afterAutospacing="0"/>
            </w:pPr>
            <w:r w:rsidRPr="00ED7B2D">
              <w:t>Estimate the total fatty matter (TFM) content in the given soap sample.</w:t>
            </w:r>
          </w:p>
          <w:p w:rsidR="00D729D6" w:rsidRPr="00ED7B2D" w:rsidRDefault="00D729D6" w:rsidP="00D729D6">
            <w:pPr>
              <w:pStyle w:val="NormalWeb"/>
              <w:spacing w:before="0" w:beforeAutospacing="0" w:after="0" w:afterAutospacing="0"/>
            </w:pPr>
          </w:p>
        </w:tc>
      </w:tr>
    </w:tbl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Pr="00450D63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29D6" w:rsidRPr="00450D63" w:rsidRDefault="00D729D6" w:rsidP="00D729D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851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729D6" w:rsidRPr="00EA7A6B" w:rsidTr="0016329E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729D6" w:rsidRPr="00ED7B2D" w:rsidRDefault="00D729D6" w:rsidP="0016329E">
            <w:pPr>
              <w:pStyle w:val="TableParagraph"/>
              <w:kinsoku w:val="0"/>
              <w:overflowPunct w:val="0"/>
              <w:ind w:right="195"/>
              <w:jc w:val="left"/>
              <w:rPr>
                <w:rFonts w:ascii="Times New Roman" w:hAnsi="Times New Roman" w:cs="Times New Roman"/>
              </w:rPr>
            </w:pPr>
            <w:r w:rsidRPr="00ED7B2D">
              <w:rPr>
                <w:rFonts w:ascii="Times New Roman" w:hAnsi="Times New Roman" w:cs="Times New Roman"/>
              </w:rPr>
              <w:t>Formulas, Explanations, Tabular Column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Observations &amp; Reading Taken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Calculations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3000" w:type="pct"/>
            <w:gridSpan w:val="3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29D6" w:rsidRDefault="00D729D6" w:rsidP="00D729D6"/>
    <w:p w:rsidR="00D729D6" w:rsidRDefault="00D729D6" w:rsidP="00D729D6"/>
    <w:p w:rsidR="00D729D6" w:rsidRDefault="00D729D6" w:rsidP="00F169C9"/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729D6" w:rsidTr="0016329E">
        <w:trPr>
          <w:trHeight w:val="1021"/>
        </w:trPr>
        <w:tc>
          <w:tcPr>
            <w:tcW w:w="918" w:type="dxa"/>
            <w:vAlign w:val="center"/>
          </w:tcPr>
          <w:p w:rsidR="00D729D6" w:rsidRPr="00C13525" w:rsidRDefault="00D729D6" w:rsidP="0016329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D729D6" w:rsidRPr="00ED7B2D" w:rsidRDefault="00D729D6" w:rsidP="00D729D6">
            <w:pPr>
              <w:pStyle w:val="NormalWeb"/>
              <w:spacing w:before="0" w:beforeAutospacing="0" w:after="0" w:afterAutospacing="0"/>
            </w:pPr>
            <w:r w:rsidRPr="00ED7B2D">
              <w:t>Estimate the calcium oxide (</w:t>
            </w:r>
            <w:proofErr w:type="spellStart"/>
            <w:r w:rsidRPr="00ED7B2D">
              <w:t>CaO</w:t>
            </w:r>
            <w:proofErr w:type="spellEnd"/>
            <w:r w:rsidRPr="00ED7B2D">
              <w:t>) content in the given cement sample.</w:t>
            </w:r>
          </w:p>
          <w:p w:rsidR="00D729D6" w:rsidRDefault="00D729D6" w:rsidP="0016329E"/>
        </w:tc>
      </w:tr>
    </w:tbl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Pr="00450D63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29D6" w:rsidRPr="00450D63" w:rsidRDefault="00D729D6" w:rsidP="00D729D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851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729D6" w:rsidRPr="00EA7A6B" w:rsidTr="0016329E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729D6" w:rsidRPr="00ED7B2D" w:rsidRDefault="00D729D6" w:rsidP="0016329E">
            <w:pPr>
              <w:pStyle w:val="TableParagraph"/>
              <w:kinsoku w:val="0"/>
              <w:overflowPunct w:val="0"/>
              <w:ind w:right="195"/>
              <w:jc w:val="left"/>
              <w:rPr>
                <w:rFonts w:ascii="Times New Roman" w:hAnsi="Times New Roman" w:cs="Times New Roman"/>
              </w:rPr>
            </w:pPr>
            <w:r w:rsidRPr="00ED7B2D">
              <w:rPr>
                <w:rFonts w:ascii="Times New Roman" w:hAnsi="Times New Roman" w:cs="Times New Roman"/>
              </w:rPr>
              <w:t>Formulas, Explanations, Tabular Column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Observations &amp; Reading Taken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Calculations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3000" w:type="pct"/>
            <w:gridSpan w:val="3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29D6" w:rsidRDefault="00D729D6" w:rsidP="00D729D6"/>
    <w:p w:rsidR="00D729D6" w:rsidRDefault="00D729D6" w:rsidP="00D729D6"/>
    <w:p w:rsidR="00D729D6" w:rsidRDefault="00D729D6" w:rsidP="00F169C9"/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729D6" w:rsidTr="0016329E">
        <w:trPr>
          <w:trHeight w:val="1021"/>
        </w:trPr>
        <w:tc>
          <w:tcPr>
            <w:tcW w:w="918" w:type="dxa"/>
            <w:vAlign w:val="center"/>
          </w:tcPr>
          <w:p w:rsidR="00D729D6" w:rsidRPr="00C13525" w:rsidRDefault="00D729D6" w:rsidP="0016329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729D6" w:rsidRPr="00ED7B2D" w:rsidRDefault="00D729D6" w:rsidP="00D729D6">
            <w:pPr>
              <w:pStyle w:val="NormalWeb"/>
              <w:spacing w:before="0" w:beforeAutospacing="0" w:after="0" w:afterAutospacing="0"/>
            </w:pPr>
            <w:r w:rsidRPr="00ED7B2D">
              <w:t>Estimate the mixed oxide content in the given cement sample.</w:t>
            </w:r>
          </w:p>
          <w:p w:rsidR="00D729D6" w:rsidRDefault="00D729D6" w:rsidP="0016329E"/>
        </w:tc>
      </w:tr>
    </w:tbl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Pr="00450D63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29D6" w:rsidRPr="00450D63" w:rsidRDefault="00D729D6" w:rsidP="00D729D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851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729D6" w:rsidRPr="00EA7A6B" w:rsidTr="0016329E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729D6" w:rsidRPr="00ED7B2D" w:rsidRDefault="00D729D6" w:rsidP="0016329E">
            <w:pPr>
              <w:pStyle w:val="TableParagraph"/>
              <w:kinsoku w:val="0"/>
              <w:overflowPunct w:val="0"/>
              <w:ind w:right="195"/>
              <w:jc w:val="left"/>
              <w:rPr>
                <w:rFonts w:ascii="Times New Roman" w:hAnsi="Times New Roman" w:cs="Times New Roman"/>
              </w:rPr>
            </w:pPr>
            <w:r w:rsidRPr="00ED7B2D">
              <w:rPr>
                <w:rFonts w:ascii="Times New Roman" w:hAnsi="Times New Roman" w:cs="Times New Roman"/>
              </w:rPr>
              <w:t>Formulas, Explanations, Tabular Column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Observations &amp; Reading Taken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Calculations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3000" w:type="pct"/>
            <w:gridSpan w:val="3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29D6" w:rsidRDefault="00D729D6" w:rsidP="00D729D6"/>
    <w:p w:rsidR="00D729D6" w:rsidRDefault="00D729D6" w:rsidP="00D729D6"/>
    <w:p w:rsidR="00D729D6" w:rsidRDefault="00D729D6" w:rsidP="00F169C9"/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729D6" w:rsidTr="0016329E">
        <w:trPr>
          <w:trHeight w:val="1021"/>
        </w:trPr>
        <w:tc>
          <w:tcPr>
            <w:tcW w:w="918" w:type="dxa"/>
            <w:vAlign w:val="center"/>
          </w:tcPr>
          <w:p w:rsidR="00D729D6" w:rsidRPr="00C13525" w:rsidRDefault="00D729D6" w:rsidP="0016329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D729D6" w:rsidRPr="00ED7B2D" w:rsidRDefault="00D729D6" w:rsidP="00D729D6">
            <w:pPr>
              <w:pStyle w:val="NormalWeb"/>
              <w:spacing w:before="0" w:beforeAutospacing="0" w:after="0" w:afterAutospacing="0"/>
            </w:pPr>
            <w:r w:rsidRPr="00ED7B2D">
              <w:t>Determine the purity of the given sucrose sample.</w:t>
            </w:r>
          </w:p>
          <w:p w:rsidR="00D729D6" w:rsidRDefault="00D729D6" w:rsidP="0016329E"/>
        </w:tc>
      </w:tr>
    </w:tbl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Pr="00450D63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29D6" w:rsidRPr="00450D63" w:rsidRDefault="00D729D6" w:rsidP="00D729D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851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729D6" w:rsidRPr="00EA7A6B" w:rsidTr="0016329E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729D6" w:rsidRPr="00ED7B2D" w:rsidRDefault="00D729D6" w:rsidP="0016329E">
            <w:pPr>
              <w:pStyle w:val="TableParagraph"/>
              <w:kinsoku w:val="0"/>
              <w:overflowPunct w:val="0"/>
              <w:ind w:right="195"/>
              <w:jc w:val="left"/>
              <w:rPr>
                <w:rFonts w:ascii="Times New Roman" w:hAnsi="Times New Roman" w:cs="Times New Roman"/>
              </w:rPr>
            </w:pPr>
            <w:r w:rsidRPr="00ED7B2D">
              <w:rPr>
                <w:rFonts w:ascii="Times New Roman" w:hAnsi="Times New Roman" w:cs="Times New Roman"/>
              </w:rPr>
              <w:t>Formulas, Explanations, Tabular Column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Observations &amp; Reading Taken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Calculations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3000" w:type="pct"/>
            <w:gridSpan w:val="3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29D6" w:rsidRDefault="00D729D6" w:rsidP="00D729D6"/>
    <w:p w:rsidR="00D729D6" w:rsidRDefault="00D729D6" w:rsidP="00D729D6"/>
    <w:p w:rsidR="00D729D6" w:rsidRDefault="00D729D6" w:rsidP="00F169C9"/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729D6" w:rsidTr="00F932EB">
        <w:trPr>
          <w:trHeight w:val="1021"/>
        </w:trPr>
        <w:tc>
          <w:tcPr>
            <w:tcW w:w="918" w:type="dxa"/>
            <w:vAlign w:val="center"/>
          </w:tcPr>
          <w:p w:rsidR="00D729D6" w:rsidRPr="00C13525" w:rsidRDefault="00D729D6" w:rsidP="00D729D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D729D6" w:rsidRPr="00ED7B2D" w:rsidRDefault="00D729D6" w:rsidP="00D729D6">
            <w:pPr>
              <w:pStyle w:val="NormalWeb"/>
              <w:spacing w:before="0" w:beforeAutospacing="0" w:after="0" w:afterAutospacing="0"/>
            </w:pPr>
            <w:r w:rsidRPr="00ED7B2D">
              <w:t>Estimate the purity of glycerol using the dichromate oxidation method.</w:t>
            </w:r>
          </w:p>
          <w:p w:rsidR="00D729D6" w:rsidRPr="00ED7B2D" w:rsidRDefault="00D729D6" w:rsidP="00D729D6">
            <w:pPr>
              <w:pStyle w:val="NormalWeb"/>
              <w:spacing w:before="0" w:beforeAutospacing="0" w:after="0" w:afterAutospacing="0"/>
            </w:pPr>
          </w:p>
        </w:tc>
      </w:tr>
    </w:tbl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Pr="00450D63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29D6" w:rsidRPr="00450D63" w:rsidRDefault="00D729D6" w:rsidP="00D729D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851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729D6" w:rsidRPr="00EA7A6B" w:rsidTr="0016329E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729D6" w:rsidRPr="00ED7B2D" w:rsidRDefault="00D729D6" w:rsidP="0016329E">
            <w:pPr>
              <w:pStyle w:val="TableParagraph"/>
              <w:kinsoku w:val="0"/>
              <w:overflowPunct w:val="0"/>
              <w:ind w:right="195"/>
              <w:jc w:val="left"/>
              <w:rPr>
                <w:rFonts w:ascii="Times New Roman" w:hAnsi="Times New Roman" w:cs="Times New Roman"/>
              </w:rPr>
            </w:pPr>
            <w:r w:rsidRPr="00ED7B2D">
              <w:rPr>
                <w:rFonts w:ascii="Times New Roman" w:hAnsi="Times New Roman" w:cs="Times New Roman"/>
              </w:rPr>
              <w:t>Formulas, Explanations, Tabular Column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Observations &amp; Reading Taken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Calculations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3000" w:type="pct"/>
            <w:gridSpan w:val="3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29D6" w:rsidRDefault="00D729D6" w:rsidP="00D729D6"/>
    <w:p w:rsidR="00D729D6" w:rsidRDefault="00D729D6" w:rsidP="00D729D6"/>
    <w:p w:rsidR="00D729D6" w:rsidRDefault="00D729D6" w:rsidP="00F169C9"/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729D6" w:rsidTr="0016329E">
        <w:trPr>
          <w:trHeight w:val="1021"/>
        </w:trPr>
        <w:tc>
          <w:tcPr>
            <w:tcW w:w="918" w:type="dxa"/>
            <w:vAlign w:val="center"/>
          </w:tcPr>
          <w:p w:rsidR="00D729D6" w:rsidRPr="00C13525" w:rsidRDefault="00D729D6" w:rsidP="0016329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D729D6" w:rsidRPr="00ED7B2D" w:rsidRDefault="00D729D6" w:rsidP="00D729D6">
            <w:pPr>
              <w:pStyle w:val="NormalWeb"/>
              <w:spacing w:before="0" w:beforeAutospacing="0" w:after="0" w:afterAutospacing="0"/>
            </w:pPr>
            <w:r w:rsidRPr="00ED7B2D">
              <w:t>Determine the available chlorine content in bleaching powder.</w:t>
            </w:r>
          </w:p>
          <w:p w:rsidR="00D729D6" w:rsidRDefault="00D729D6" w:rsidP="0016329E"/>
        </w:tc>
      </w:tr>
    </w:tbl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29D6" w:rsidRPr="00450D63" w:rsidRDefault="00D729D6" w:rsidP="00D729D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29D6" w:rsidRPr="00450D63" w:rsidRDefault="00D729D6" w:rsidP="00D729D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851"/>
        <w:tblW w:w="5000" w:type="pct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729D6" w:rsidRPr="00EA7A6B" w:rsidTr="0016329E">
        <w:trPr>
          <w:trHeight w:val="454"/>
        </w:trPr>
        <w:tc>
          <w:tcPr>
            <w:tcW w:w="479" w:type="pct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29D6" w:rsidRPr="000E268D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Aim &amp; Apparatus Required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729D6" w:rsidRPr="00ED7B2D" w:rsidRDefault="00D729D6" w:rsidP="0016329E">
            <w:pPr>
              <w:pStyle w:val="TableParagraph"/>
              <w:kinsoku w:val="0"/>
              <w:overflowPunct w:val="0"/>
              <w:ind w:right="195"/>
              <w:jc w:val="left"/>
              <w:rPr>
                <w:rFonts w:ascii="Times New Roman" w:hAnsi="Times New Roman" w:cs="Times New Roman"/>
              </w:rPr>
            </w:pPr>
            <w:r w:rsidRPr="00ED7B2D">
              <w:rPr>
                <w:rFonts w:ascii="Times New Roman" w:hAnsi="Times New Roman" w:cs="Times New Roman"/>
              </w:rPr>
              <w:t>Formulas, Explanations, Tabular Column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Observations &amp; Reading Taken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Calculations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479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729D6" w:rsidRPr="002F152B" w:rsidRDefault="00D729D6" w:rsidP="0016329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7B2D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D729D6" w:rsidRPr="002F152B" w:rsidRDefault="00D729D6" w:rsidP="0016329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454"/>
        </w:trPr>
        <w:tc>
          <w:tcPr>
            <w:tcW w:w="3000" w:type="pct"/>
            <w:gridSpan w:val="3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225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29D6" w:rsidRPr="00EA7A6B" w:rsidTr="0016329E">
        <w:trPr>
          <w:trHeight w:val="225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29D6" w:rsidRPr="00EA7A6B" w:rsidRDefault="00D729D6" w:rsidP="001632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29D6" w:rsidRDefault="00D729D6" w:rsidP="00D729D6"/>
    <w:p w:rsidR="00D729D6" w:rsidRDefault="00D729D6" w:rsidP="00D729D6"/>
    <w:p w:rsidR="00D729D6" w:rsidRDefault="00D729D6" w:rsidP="00F169C9"/>
    <w:sectPr w:rsidR="00D729D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8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15110"/>
    <w:rsid w:val="00994AE5"/>
    <w:rsid w:val="00B32CB3"/>
    <w:rsid w:val="00BD24BF"/>
    <w:rsid w:val="00C13525"/>
    <w:rsid w:val="00CA7FC4"/>
    <w:rsid w:val="00CC670B"/>
    <w:rsid w:val="00D729D6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219F9E1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15110"/>
    <w:pPr>
      <w:widowControl w:val="0"/>
      <w:autoSpaceDE w:val="0"/>
      <w:autoSpaceDN w:val="0"/>
      <w:adjustRightInd w:val="0"/>
      <w:spacing w:after="0" w:line="240" w:lineRule="auto"/>
      <w:ind w:left="940" w:hanging="360"/>
    </w:pPr>
    <w:rPr>
      <w:rFonts w:ascii="Maiandra GD" w:eastAsia="Times New Roman" w:hAnsi="Maiandra GD" w:cs="Maiandra GD"/>
      <w:sz w:val="24"/>
      <w:szCs w:val="24"/>
      <w:lang w:bidi="ta-IN"/>
    </w:rPr>
  </w:style>
  <w:style w:type="paragraph" w:customStyle="1" w:styleId="TableParagraph">
    <w:name w:val="Table Paragraph"/>
    <w:basedOn w:val="Normal"/>
    <w:uiPriority w:val="1"/>
    <w:qFormat/>
    <w:rsid w:val="00915110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aiandra GD" w:eastAsia="Times New Roman" w:hAnsi="Maiandra GD" w:cs="Maiandra GD"/>
      <w:sz w:val="24"/>
      <w:szCs w:val="24"/>
      <w:lang w:bidi="ta-IN"/>
    </w:rPr>
  </w:style>
  <w:style w:type="character" w:customStyle="1" w:styleId="fontstyle01">
    <w:name w:val="fontstyle01"/>
    <w:basedOn w:val="DefaultParagraphFont"/>
    <w:rsid w:val="0091511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72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E-002</cp:lastModifiedBy>
  <cp:revision>16</cp:revision>
  <dcterms:created xsi:type="dcterms:W3CDTF">2025-10-26T04:45:00Z</dcterms:created>
  <dcterms:modified xsi:type="dcterms:W3CDTF">2025-10-26T14:46:00Z</dcterms:modified>
</cp:coreProperties>
</file>